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CAEDA" w14:textId="77777777" w:rsidR="00A1069D" w:rsidRPr="005D48FA" w:rsidRDefault="001567B5" w:rsidP="005D48FA">
      <w:pPr>
        <w:spacing w:after="0" w:line="480" w:lineRule="auto"/>
        <w:jc w:val="center"/>
        <w:rPr>
          <w:rFonts w:ascii="Arial" w:hAnsi="Arial" w:cs="Arial"/>
          <w:b/>
          <w:sz w:val="24"/>
          <w:szCs w:val="24"/>
        </w:rPr>
      </w:pPr>
      <w:r w:rsidRPr="005D48FA">
        <w:rPr>
          <w:rFonts w:ascii="Arial" w:hAnsi="Arial" w:cs="Arial"/>
          <w:b/>
          <w:sz w:val="24"/>
          <w:szCs w:val="24"/>
        </w:rPr>
        <w:t xml:space="preserve">Análise de sensibilidade em hidrogramas de </w:t>
      </w:r>
      <w:r w:rsidR="002B30C0" w:rsidRPr="005D48FA">
        <w:rPr>
          <w:rFonts w:ascii="Arial" w:hAnsi="Arial" w:cs="Arial"/>
          <w:b/>
          <w:sz w:val="24"/>
          <w:szCs w:val="24"/>
        </w:rPr>
        <w:t>cheias</w:t>
      </w:r>
      <w:r w:rsidRPr="005D48FA">
        <w:rPr>
          <w:rFonts w:ascii="Arial" w:hAnsi="Arial" w:cs="Arial"/>
          <w:b/>
          <w:sz w:val="24"/>
          <w:szCs w:val="24"/>
        </w:rPr>
        <w:t xml:space="preserve"> máximas obtidos pelo método do SCS em uma bacia urbana </w:t>
      </w:r>
    </w:p>
    <w:p w14:paraId="6B1CD495" w14:textId="77777777" w:rsidR="001567B5" w:rsidRPr="005D48FA" w:rsidRDefault="001567B5" w:rsidP="005D48FA">
      <w:pPr>
        <w:spacing w:before="120" w:after="0" w:line="480" w:lineRule="auto"/>
        <w:jc w:val="both"/>
        <w:rPr>
          <w:rFonts w:ascii="Arial" w:hAnsi="Arial" w:cs="Arial"/>
          <w:b/>
          <w:sz w:val="24"/>
          <w:szCs w:val="24"/>
        </w:rPr>
      </w:pPr>
      <w:r w:rsidRPr="005D48FA">
        <w:rPr>
          <w:rFonts w:ascii="Arial" w:hAnsi="Arial" w:cs="Arial"/>
          <w:b/>
          <w:sz w:val="24"/>
          <w:szCs w:val="24"/>
        </w:rPr>
        <w:t>RESUMO</w:t>
      </w:r>
    </w:p>
    <w:p w14:paraId="4C144DD7" w14:textId="5269D7A5" w:rsidR="00577320" w:rsidRPr="005D48FA" w:rsidRDefault="00BA438A" w:rsidP="00A94CF0">
      <w:pPr>
        <w:spacing w:after="0" w:line="480" w:lineRule="auto"/>
        <w:jc w:val="both"/>
        <w:rPr>
          <w:rFonts w:ascii="Arial" w:hAnsi="Arial" w:cs="Arial"/>
          <w:sz w:val="24"/>
          <w:szCs w:val="24"/>
        </w:rPr>
      </w:pPr>
      <w:r>
        <w:rPr>
          <w:rFonts w:ascii="Arial" w:hAnsi="Arial" w:cs="Arial"/>
          <w:sz w:val="24"/>
          <w:szCs w:val="24"/>
        </w:rPr>
        <w:t>A</w:t>
      </w:r>
      <w:r w:rsidR="00A94CF0">
        <w:rPr>
          <w:rFonts w:ascii="Arial" w:hAnsi="Arial" w:cs="Arial"/>
          <w:sz w:val="24"/>
          <w:szCs w:val="24"/>
        </w:rPr>
        <w:t xml:space="preserve"> e</w:t>
      </w:r>
      <w:r w:rsidR="00A94CF0" w:rsidRPr="00A94CF0">
        <w:rPr>
          <w:rFonts w:ascii="Arial" w:hAnsi="Arial" w:cs="Arial"/>
          <w:sz w:val="24"/>
          <w:szCs w:val="24"/>
        </w:rPr>
        <w:t>stimativas de vazão máxima de escoamento superficial são necessárias para o projeto de obras hidráulicas em bacias</w:t>
      </w:r>
      <w:r w:rsidR="00A94CF0">
        <w:rPr>
          <w:rFonts w:ascii="Arial" w:hAnsi="Arial" w:cs="Arial"/>
          <w:sz w:val="24"/>
          <w:szCs w:val="24"/>
        </w:rPr>
        <w:t xml:space="preserve"> </w:t>
      </w:r>
      <w:r w:rsidR="00A94CF0" w:rsidRPr="00A94CF0">
        <w:rPr>
          <w:rFonts w:ascii="Arial" w:hAnsi="Arial" w:cs="Arial"/>
          <w:sz w:val="24"/>
          <w:szCs w:val="24"/>
        </w:rPr>
        <w:t xml:space="preserve">urbanas e </w:t>
      </w:r>
      <w:r w:rsidR="00A94CF0">
        <w:rPr>
          <w:rFonts w:ascii="Arial" w:hAnsi="Arial" w:cs="Arial"/>
          <w:sz w:val="24"/>
          <w:szCs w:val="24"/>
        </w:rPr>
        <w:t xml:space="preserve">rurais. </w:t>
      </w:r>
      <w:r w:rsidR="00A94CF0" w:rsidRPr="00A94CF0">
        <w:rPr>
          <w:rFonts w:ascii="Arial" w:hAnsi="Arial" w:cs="Arial"/>
          <w:sz w:val="24"/>
          <w:szCs w:val="24"/>
        </w:rPr>
        <w:t>A dificuldade</w:t>
      </w:r>
      <w:r w:rsidR="00A94CF0">
        <w:rPr>
          <w:rFonts w:ascii="Arial" w:hAnsi="Arial" w:cs="Arial"/>
          <w:sz w:val="24"/>
          <w:szCs w:val="24"/>
        </w:rPr>
        <w:t xml:space="preserve"> em aplicar os procedimentos </w:t>
      </w:r>
      <w:r w:rsidR="00A94CF0" w:rsidRPr="00A94CF0">
        <w:rPr>
          <w:rFonts w:ascii="Arial" w:hAnsi="Arial" w:cs="Arial"/>
          <w:sz w:val="24"/>
          <w:szCs w:val="24"/>
        </w:rPr>
        <w:t xml:space="preserve">disponíveis para calcular a variação do escoamento superficial com o tempo e de seu valor máximo </w:t>
      </w:r>
      <w:r w:rsidR="00A94CF0">
        <w:rPr>
          <w:rFonts w:ascii="Arial" w:hAnsi="Arial" w:cs="Arial"/>
          <w:sz w:val="24"/>
          <w:szCs w:val="24"/>
        </w:rPr>
        <w:t>está na escolha do método</w:t>
      </w:r>
      <w:r w:rsidR="00A94CF0" w:rsidRPr="00A94CF0">
        <w:rPr>
          <w:rFonts w:ascii="Arial" w:hAnsi="Arial" w:cs="Arial"/>
          <w:sz w:val="24"/>
          <w:szCs w:val="24"/>
        </w:rPr>
        <w:t xml:space="preserve">. Dessa forma, a investigação de um método que produza estimativas confiáveis da </w:t>
      </w:r>
      <w:r w:rsidR="00A94CF0">
        <w:rPr>
          <w:rFonts w:ascii="Arial" w:hAnsi="Arial" w:cs="Arial"/>
          <w:sz w:val="24"/>
          <w:szCs w:val="24"/>
        </w:rPr>
        <w:t>v</w:t>
      </w:r>
      <w:r w:rsidR="00A94CF0" w:rsidRPr="00A94CF0">
        <w:rPr>
          <w:rFonts w:ascii="Arial" w:hAnsi="Arial" w:cs="Arial"/>
          <w:sz w:val="24"/>
          <w:szCs w:val="24"/>
        </w:rPr>
        <w:t xml:space="preserve">azão máxima e do </w:t>
      </w:r>
      <w:proofErr w:type="spellStart"/>
      <w:r w:rsidR="00A94CF0" w:rsidRPr="00A94CF0">
        <w:rPr>
          <w:rFonts w:ascii="Arial" w:hAnsi="Arial" w:cs="Arial"/>
          <w:sz w:val="24"/>
          <w:szCs w:val="24"/>
        </w:rPr>
        <w:t>hidrograma</w:t>
      </w:r>
      <w:proofErr w:type="spellEnd"/>
      <w:r w:rsidR="00A94CF0" w:rsidRPr="00A94CF0">
        <w:rPr>
          <w:rFonts w:ascii="Arial" w:hAnsi="Arial" w:cs="Arial"/>
          <w:sz w:val="24"/>
          <w:szCs w:val="24"/>
        </w:rPr>
        <w:t xml:space="preserve"> de escoamento superficial é de</w:t>
      </w:r>
      <w:r w:rsidR="00A94CF0">
        <w:rPr>
          <w:rFonts w:ascii="Arial" w:hAnsi="Arial" w:cs="Arial"/>
          <w:sz w:val="24"/>
          <w:szCs w:val="24"/>
        </w:rPr>
        <w:t xml:space="preserve"> grande </w:t>
      </w:r>
      <w:r w:rsidR="00A94CF0" w:rsidRPr="00A94CF0">
        <w:rPr>
          <w:rFonts w:ascii="Arial" w:hAnsi="Arial" w:cs="Arial"/>
          <w:sz w:val="24"/>
          <w:szCs w:val="24"/>
        </w:rPr>
        <w:t>interesse</w:t>
      </w:r>
      <w:r>
        <w:rPr>
          <w:rFonts w:ascii="Arial" w:hAnsi="Arial" w:cs="Arial"/>
          <w:sz w:val="24"/>
          <w:szCs w:val="24"/>
        </w:rPr>
        <w:t xml:space="preserve">, principalmente considerando uma </w:t>
      </w:r>
      <w:r w:rsidR="00A94CF0" w:rsidRPr="005D48FA">
        <w:rPr>
          <w:rFonts w:ascii="Arial" w:hAnsi="Arial" w:cs="Arial"/>
          <w:sz w:val="24"/>
          <w:szCs w:val="24"/>
        </w:rPr>
        <w:t xml:space="preserve">área </w:t>
      </w:r>
      <w:r>
        <w:rPr>
          <w:rFonts w:ascii="Arial" w:hAnsi="Arial" w:cs="Arial"/>
          <w:sz w:val="24"/>
          <w:szCs w:val="24"/>
        </w:rPr>
        <w:t>de e</w:t>
      </w:r>
      <w:r w:rsidR="00A94CF0" w:rsidRPr="005D48FA">
        <w:rPr>
          <w:rFonts w:ascii="Arial" w:hAnsi="Arial" w:cs="Arial"/>
          <w:sz w:val="24"/>
          <w:szCs w:val="24"/>
        </w:rPr>
        <w:t>studo localizada em</w:t>
      </w:r>
      <w:r w:rsidR="00A94CF0">
        <w:rPr>
          <w:rFonts w:ascii="Arial" w:hAnsi="Arial" w:cs="Arial"/>
          <w:sz w:val="24"/>
          <w:szCs w:val="24"/>
        </w:rPr>
        <w:t xml:space="preserve"> uma região cujo abastecimento é</w:t>
      </w:r>
      <w:r w:rsidR="00A94CF0" w:rsidRPr="005D48FA">
        <w:rPr>
          <w:rFonts w:ascii="Arial" w:hAnsi="Arial" w:cs="Arial"/>
          <w:sz w:val="24"/>
          <w:szCs w:val="24"/>
        </w:rPr>
        <w:t xml:space="preserve"> qua</w:t>
      </w:r>
      <w:r>
        <w:rPr>
          <w:rFonts w:ascii="Arial" w:hAnsi="Arial" w:cs="Arial"/>
          <w:sz w:val="24"/>
          <w:szCs w:val="24"/>
        </w:rPr>
        <w:t xml:space="preserve">se exclusivamente subterrâneo, estudos desse tipo se apresentam com significativa relevância </w:t>
      </w:r>
      <w:r w:rsidR="00A94CF0" w:rsidRPr="005D48FA">
        <w:rPr>
          <w:rFonts w:ascii="Arial" w:hAnsi="Arial" w:cs="Arial"/>
          <w:sz w:val="24"/>
          <w:szCs w:val="24"/>
        </w:rPr>
        <w:t>para os dados de recarga do aquífero.</w:t>
      </w:r>
      <w:r>
        <w:rPr>
          <w:rFonts w:ascii="Arial" w:hAnsi="Arial" w:cs="Arial"/>
          <w:sz w:val="24"/>
          <w:szCs w:val="24"/>
        </w:rPr>
        <w:t xml:space="preserve"> O trabalho teve como objetivo </w:t>
      </w:r>
      <w:r w:rsidR="00802BBC" w:rsidRPr="005D48FA">
        <w:rPr>
          <w:rFonts w:ascii="Arial" w:hAnsi="Arial" w:cs="Arial"/>
          <w:sz w:val="24"/>
          <w:szCs w:val="24"/>
        </w:rPr>
        <w:t>avali</w:t>
      </w:r>
      <w:r>
        <w:rPr>
          <w:rFonts w:ascii="Arial" w:hAnsi="Arial" w:cs="Arial"/>
          <w:sz w:val="24"/>
          <w:szCs w:val="24"/>
        </w:rPr>
        <w:t xml:space="preserve">ar </w:t>
      </w:r>
      <w:r w:rsidR="00802BBC" w:rsidRPr="005D48FA">
        <w:rPr>
          <w:rFonts w:ascii="Arial" w:hAnsi="Arial" w:cs="Arial"/>
          <w:sz w:val="24"/>
          <w:szCs w:val="24"/>
        </w:rPr>
        <w:t xml:space="preserve">a sensibilidade dos hidrogramas de </w:t>
      </w:r>
      <w:r w:rsidR="005737A8">
        <w:rPr>
          <w:rFonts w:ascii="Arial" w:hAnsi="Arial" w:cs="Arial"/>
          <w:sz w:val="24"/>
          <w:szCs w:val="24"/>
        </w:rPr>
        <w:t>cheias</w:t>
      </w:r>
      <w:r w:rsidR="00802BBC" w:rsidRPr="005D48FA">
        <w:rPr>
          <w:rFonts w:ascii="Arial" w:hAnsi="Arial" w:cs="Arial"/>
          <w:sz w:val="24"/>
          <w:szCs w:val="24"/>
        </w:rPr>
        <w:t xml:space="preserve"> máximas obtidos pelo método </w:t>
      </w:r>
      <w:r w:rsidR="001B2C06" w:rsidRPr="005D48FA">
        <w:rPr>
          <w:rFonts w:ascii="Arial" w:hAnsi="Arial" w:cs="Arial"/>
          <w:sz w:val="24"/>
          <w:szCs w:val="24"/>
        </w:rPr>
        <w:t xml:space="preserve">do </w:t>
      </w:r>
      <w:r w:rsidR="00802BBC" w:rsidRPr="005D48FA">
        <w:rPr>
          <w:rFonts w:ascii="Arial" w:hAnsi="Arial" w:cs="Arial"/>
          <w:sz w:val="24"/>
          <w:szCs w:val="24"/>
        </w:rPr>
        <w:t>SCS</w:t>
      </w:r>
      <w:r w:rsidR="008D76CF" w:rsidRPr="005D48FA">
        <w:rPr>
          <w:rFonts w:ascii="Arial" w:hAnsi="Arial" w:cs="Arial"/>
          <w:sz w:val="24"/>
          <w:szCs w:val="24"/>
        </w:rPr>
        <w:t xml:space="preserve"> (</w:t>
      </w:r>
      <w:proofErr w:type="spellStart"/>
      <w:r w:rsidR="00BF31B7" w:rsidRPr="005D48FA">
        <w:rPr>
          <w:rFonts w:ascii="Arial" w:hAnsi="Arial" w:cs="Arial"/>
          <w:i/>
          <w:sz w:val="24"/>
          <w:szCs w:val="24"/>
        </w:rPr>
        <w:t>Soil</w:t>
      </w:r>
      <w:proofErr w:type="spellEnd"/>
      <w:r w:rsidR="00BF31B7" w:rsidRPr="005D48FA">
        <w:rPr>
          <w:rFonts w:ascii="Arial" w:hAnsi="Arial" w:cs="Arial"/>
          <w:i/>
          <w:sz w:val="24"/>
          <w:szCs w:val="24"/>
        </w:rPr>
        <w:t xml:space="preserve"> </w:t>
      </w:r>
      <w:proofErr w:type="spellStart"/>
      <w:r w:rsidR="00BF31B7" w:rsidRPr="005D48FA">
        <w:rPr>
          <w:rFonts w:ascii="Arial" w:hAnsi="Arial" w:cs="Arial"/>
          <w:i/>
          <w:sz w:val="24"/>
          <w:szCs w:val="24"/>
        </w:rPr>
        <w:t>Conservation</w:t>
      </w:r>
      <w:proofErr w:type="spellEnd"/>
      <w:r w:rsidR="00BF31B7" w:rsidRPr="005D48FA">
        <w:rPr>
          <w:rFonts w:ascii="Arial" w:hAnsi="Arial" w:cs="Arial"/>
          <w:i/>
          <w:sz w:val="24"/>
          <w:szCs w:val="24"/>
        </w:rPr>
        <w:t xml:space="preserve"> Serv</w:t>
      </w:r>
      <w:r w:rsidR="007C0478" w:rsidRPr="005D48FA">
        <w:rPr>
          <w:rFonts w:ascii="Arial" w:hAnsi="Arial" w:cs="Arial"/>
          <w:i/>
          <w:sz w:val="24"/>
          <w:szCs w:val="24"/>
        </w:rPr>
        <w:t>i</w:t>
      </w:r>
      <w:r w:rsidR="00BF31B7" w:rsidRPr="005D48FA">
        <w:rPr>
          <w:rFonts w:ascii="Arial" w:hAnsi="Arial" w:cs="Arial"/>
          <w:i/>
          <w:sz w:val="24"/>
          <w:szCs w:val="24"/>
        </w:rPr>
        <w:t>ce</w:t>
      </w:r>
      <w:r w:rsidR="008D76CF" w:rsidRPr="005D48FA">
        <w:rPr>
          <w:rFonts w:ascii="Arial" w:hAnsi="Arial" w:cs="Arial"/>
          <w:sz w:val="24"/>
          <w:szCs w:val="24"/>
        </w:rPr>
        <w:t>)</w:t>
      </w:r>
      <w:r w:rsidR="00802BBC" w:rsidRPr="005D48FA">
        <w:rPr>
          <w:rFonts w:ascii="Arial" w:hAnsi="Arial" w:cs="Arial"/>
          <w:sz w:val="24"/>
          <w:szCs w:val="24"/>
        </w:rPr>
        <w:t xml:space="preserve"> a variação do CN</w:t>
      </w:r>
      <w:r w:rsidR="008124F5" w:rsidRPr="005D48FA">
        <w:rPr>
          <w:rFonts w:ascii="Arial" w:hAnsi="Arial" w:cs="Arial"/>
          <w:sz w:val="24"/>
          <w:szCs w:val="24"/>
        </w:rPr>
        <w:t xml:space="preserve"> (Número da Curva)</w:t>
      </w:r>
      <w:r w:rsidR="00802BBC" w:rsidRPr="005D48FA">
        <w:rPr>
          <w:rFonts w:ascii="Arial" w:hAnsi="Arial" w:cs="Arial"/>
          <w:sz w:val="24"/>
          <w:szCs w:val="24"/>
        </w:rPr>
        <w:t xml:space="preserve"> e ao tempo de concentração</w:t>
      </w:r>
      <w:r w:rsidR="0023756D" w:rsidRPr="005D48FA">
        <w:rPr>
          <w:rFonts w:ascii="Arial" w:hAnsi="Arial" w:cs="Arial"/>
          <w:sz w:val="24"/>
          <w:szCs w:val="24"/>
        </w:rPr>
        <w:t xml:space="preserve"> </w:t>
      </w:r>
      <w:r w:rsidR="00A7375B" w:rsidRPr="005D48FA">
        <w:rPr>
          <w:rFonts w:ascii="Arial" w:hAnsi="Arial" w:cs="Arial"/>
          <w:sz w:val="24"/>
          <w:szCs w:val="24"/>
        </w:rPr>
        <w:t xml:space="preserve">em </w:t>
      </w:r>
      <w:r w:rsidR="0023756D" w:rsidRPr="005D48FA">
        <w:rPr>
          <w:rFonts w:ascii="Arial" w:hAnsi="Arial" w:cs="Arial"/>
          <w:sz w:val="24"/>
          <w:szCs w:val="24"/>
        </w:rPr>
        <w:t>uma microbacia urbana</w:t>
      </w:r>
      <w:r>
        <w:rPr>
          <w:rFonts w:ascii="Arial" w:hAnsi="Arial" w:cs="Arial"/>
          <w:sz w:val="24"/>
          <w:szCs w:val="24"/>
        </w:rPr>
        <w:t xml:space="preserve"> localizada no município de Juazeiro do Norte/CE</w:t>
      </w:r>
      <w:r w:rsidR="00832E3D" w:rsidRPr="005D48FA">
        <w:rPr>
          <w:rFonts w:ascii="Arial" w:hAnsi="Arial" w:cs="Arial"/>
          <w:sz w:val="24"/>
          <w:szCs w:val="24"/>
        </w:rPr>
        <w:t xml:space="preserve">. </w:t>
      </w:r>
      <w:r>
        <w:rPr>
          <w:rFonts w:ascii="Arial" w:hAnsi="Arial" w:cs="Arial"/>
          <w:sz w:val="24"/>
          <w:szCs w:val="24"/>
        </w:rPr>
        <w:t>F</w:t>
      </w:r>
      <w:r w:rsidRPr="005D48FA">
        <w:rPr>
          <w:rFonts w:ascii="Arial" w:hAnsi="Arial" w:cs="Arial"/>
          <w:sz w:val="24"/>
          <w:szCs w:val="24"/>
        </w:rPr>
        <w:t>oram simulados 186 hidrogramas de vazões máximas a partir de seis cenários de uso e ocupação do solo e da variação do tempo de concentração com aplicação de sete equações para obtenção do tempo de concentração.</w:t>
      </w:r>
      <w:r>
        <w:rPr>
          <w:rFonts w:ascii="Arial" w:hAnsi="Arial" w:cs="Arial"/>
          <w:sz w:val="24"/>
          <w:szCs w:val="24"/>
        </w:rPr>
        <w:t xml:space="preserve"> </w:t>
      </w:r>
      <w:r w:rsidR="00832E3D" w:rsidRPr="005D48FA">
        <w:rPr>
          <w:rFonts w:ascii="Arial" w:hAnsi="Arial" w:cs="Arial"/>
          <w:sz w:val="24"/>
          <w:szCs w:val="24"/>
        </w:rPr>
        <w:t xml:space="preserve">Os resultados indicaram grande dependência </w:t>
      </w:r>
      <w:r w:rsidR="001B2C06" w:rsidRPr="005D48FA">
        <w:rPr>
          <w:rFonts w:ascii="Arial" w:hAnsi="Arial" w:cs="Arial"/>
          <w:sz w:val="24"/>
          <w:szCs w:val="24"/>
        </w:rPr>
        <w:t>n</w:t>
      </w:r>
      <w:r w:rsidR="00832E3D" w:rsidRPr="005D48FA">
        <w:rPr>
          <w:rFonts w:ascii="Arial" w:hAnsi="Arial" w:cs="Arial"/>
          <w:sz w:val="24"/>
          <w:szCs w:val="24"/>
        </w:rPr>
        <w:t xml:space="preserve">a forma dos hidrogramas de vazões máximas obtidas pelo método </w:t>
      </w:r>
      <w:r w:rsidR="00464CA6" w:rsidRPr="005D48FA">
        <w:rPr>
          <w:rFonts w:ascii="Arial" w:hAnsi="Arial" w:cs="Arial"/>
          <w:sz w:val="24"/>
          <w:szCs w:val="24"/>
        </w:rPr>
        <w:t xml:space="preserve">do </w:t>
      </w:r>
      <w:r w:rsidR="00832E3D" w:rsidRPr="005D48FA">
        <w:rPr>
          <w:rFonts w:ascii="Arial" w:hAnsi="Arial" w:cs="Arial"/>
          <w:sz w:val="24"/>
          <w:szCs w:val="24"/>
        </w:rPr>
        <w:t xml:space="preserve">SCS ao valor do tempo de concentração e ao CN. Em adicional, o estudo </w:t>
      </w:r>
      <w:r w:rsidR="00464CA6" w:rsidRPr="005D48FA">
        <w:rPr>
          <w:rFonts w:ascii="Arial" w:hAnsi="Arial" w:cs="Arial"/>
          <w:sz w:val="24"/>
          <w:szCs w:val="24"/>
        </w:rPr>
        <w:t>revelou</w:t>
      </w:r>
      <w:r w:rsidR="00832E3D" w:rsidRPr="005D48FA">
        <w:rPr>
          <w:rFonts w:ascii="Arial" w:hAnsi="Arial" w:cs="Arial"/>
          <w:sz w:val="24"/>
          <w:szCs w:val="24"/>
        </w:rPr>
        <w:t xml:space="preserve"> que a </w:t>
      </w:r>
      <w:r w:rsidR="002B30C0" w:rsidRPr="005D48FA">
        <w:rPr>
          <w:rFonts w:ascii="Arial" w:hAnsi="Arial" w:cs="Arial"/>
          <w:sz w:val="24"/>
          <w:szCs w:val="24"/>
        </w:rPr>
        <w:t>cheia</w:t>
      </w:r>
      <w:r w:rsidR="00832E3D" w:rsidRPr="005D48FA">
        <w:rPr>
          <w:rFonts w:ascii="Arial" w:hAnsi="Arial" w:cs="Arial"/>
          <w:sz w:val="24"/>
          <w:szCs w:val="24"/>
        </w:rPr>
        <w:t xml:space="preserve"> máxima na bacia analisada é </w:t>
      </w:r>
      <w:r w:rsidR="00A30499" w:rsidRPr="005D48FA">
        <w:rPr>
          <w:rFonts w:ascii="Arial" w:hAnsi="Arial" w:cs="Arial"/>
          <w:sz w:val="24"/>
          <w:szCs w:val="24"/>
        </w:rPr>
        <w:t xml:space="preserve">mais </w:t>
      </w:r>
      <w:r w:rsidR="00832E3D" w:rsidRPr="005D48FA">
        <w:rPr>
          <w:rFonts w:ascii="Arial" w:hAnsi="Arial" w:cs="Arial"/>
          <w:sz w:val="24"/>
          <w:szCs w:val="24"/>
        </w:rPr>
        <w:t xml:space="preserve">sensível as alterações do CN </w:t>
      </w:r>
      <w:r w:rsidR="00191589" w:rsidRPr="005D48FA">
        <w:rPr>
          <w:rFonts w:ascii="Arial" w:hAnsi="Arial" w:cs="Arial"/>
          <w:sz w:val="24"/>
          <w:szCs w:val="24"/>
        </w:rPr>
        <w:t xml:space="preserve">nas condições </w:t>
      </w:r>
      <w:r w:rsidR="00260A45" w:rsidRPr="005D48FA">
        <w:rPr>
          <w:rFonts w:ascii="Arial" w:hAnsi="Arial" w:cs="Arial"/>
          <w:sz w:val="24"/>
          <w:szCs w:val="24"/>
        </w:rPr>
        <w:t xml:space="preserve">de </w:t>
      </w:r>
      <w:r w:rsidR="00A30499" w:rsidRPr="005D48FA">
        <w:rPr>
          <w:rFonts w:ascii="Arial" w:hAnsi="Arial" w:cs="Arial"/>
          <w:sz w:val="24"/>
          <w:szCs w:val="24"/>
        </w:rPr>
        <w:t>pequenos tempos de concentrações</w:t>
      </w:r>
      <w:r w:rsidR="00832E3D" w:rsidRPr="005D48FA">
        <w:rPr>
          <w:rFonts w:ascii="Arial" w:hAnsi="Arial" w:cs="Arial"/>
          <w:sz w:val="24"/>
          <w:szCs w:val="24"/>
        </w:rPr>
        <w:t>.</w:t>
      </w:r>
      <w:r w:rsidR="003B4816">
        <w:rPr>
          <w:rFonts w:ascii="Arial" w:hAnsi="Arial" w:cs="Arial"/>
          <w:sz w:val="24"/>
          <w:szCs w:val="24"/>
        </w:rPr>
        <w:t xml:space="preserve">   </w:t>
      </w:r>
      <w:r w:rsidR="0059376C" w:rsidRPr="005D48FA">
        <w:rPr>
          <w:rFonts w:ascii="Arial" w:hAnsi="Arial" w:cs="Arial"/>
          <w:sz w:val="24"/>
          <w:szCs w:val="24"/>
        </w:rPr>
        <w:t xml:space="preserve"> </w:t>
      </w:r>
    </w:p>
    <w:p w14:paraId="41FB18BB" w14:textId="77777777" w:rsidR="00577320" w:rsidRPr="005D48FA" w:rsidRDefault="00D92368" w:rsidP="005D48FA">
      <w:pPr>
        <w:spacing w:before="240" w:after="120" w:line="480" w:lineRule="auto"/>
        <w:jc w:val="both"/>
        <w:rPr>
          <w:rFonts w:ascii="Arial" w:hAnsi="Arial" w:cs="Arial"/>
          <w:sz w:val="24"/>
          <w:szCs w:val="24"/>
        </w:rPr>
      </w:pPr>
      <w:r w:rsidRPr="005D48FA">
        <w:rPr>
          <w:rFonts w:ascii="Arial" w:hAnsi="Arial" w:cs="Arial"/>
          <w:b/>
          <w:sz w:val="24"/>
          <w:szCs w:val="24"/>
        </w:rPr>
        <w:t>Palavras-chave:</w:t>
      </w:r>
      <w:r w:rsidR="00661FB1" w:rsidRPr="005D48FA">
        <w:rPr>
          <w:rFonts w:ascii="Arial" w:hAnsi="Arial" w:cs="Arial"/>
          <w:b/>
          <w:sz w:val="24"/>
          <w:szCs w:val="24"/>
        </w:rPr>
        <w:t xml:space="preserve"> </w:t>
      </w:r>
      <w:r w:rsidR="00661FB1" w:rsidRPr="005D48FA">
        <w:rPr>
          <w:rFonts w:ascii="Arial" w:hAnsi="Arial" w:cs="Arial"/>
          <w:sz w:val="24"/>
          <w:szCs w:val="24"/>
        </w:rPr>
        <w:t>incertezas</w:t>
      </w:r>
      <w:r w:rsidR="00931296" w:rsidRPr="005D48FA">
        <w:rPr>
          <w:rFonts w:ascii="Arial" w:hAnsi="Arial" w:cs="Arial"/>
          <w:sz w:val="24"/>
          <w:szCs w:val="24"/>
        </w:rPr>
        <w:t>,</w:t>
      </w:r>
      <w:r w:rsidR="00661FB1" w:rsidRPr="005D48FA">
        <w:rPr>
          <w:rFonts w:ascii="Arial" w:hAnsi="Arial" w:cs="Arial"/>
          <w:sz w:val="24"/>
          <w:szCs w:val="24"/>
        </w:rPr>
        <w:t xml:space="preserve"> </w:t>
      </w:r>
      <w:r w:rsidR="007C0478" w:rsidRPr="005D48FA">
        <w:rPr>
          <w:rFonts w:ascii="Arial" w:hAnsi="Arial" w:cs="Arial"/>
          <w:sz w:val="24"/>
          <w:szCs w:val="24"/>
        </w:rPr>
        <w:t xml:space="preserve">previsão de </w:t>
      </w:r>
      <w:r w:rsidR="002B30C0" w:rsidRPr="005D48FA">
        <w:rPr>
          <w:rFonts w:ascii="Arial" w:hAnsi="Arial" w:cs="Arial"/>
          <w:sz w:val="24"/>
          <w:szCs w:val="24"/>
        </w:rPr>
        <w:t>cheia</w:t>
      </w:r>
      <w:r w:rsidR="007C0478" w:rsidRPr="005D48FA">
        <w:rPr>
          <w:rFonts w:ascii="Arial" w:hAnsi="Arial" w:cs="Arial"/>
          <w:sz w:val="24"/>
          <w:szCs w:val="24"/>
        </w:rPr>
        <w:t>,</w:t>
      </w:r>
      <w:r w:rsidR="00661FB1" w:rsidRPr="005D48FA">
        <w:rPr>
          <w:rFonts w:ascii="Arial" w:hAnsi="Arial" w:cs="Arial"/>
          <w:sz w:val="24"/>
          <w:szCs w:val="24"/>
        </w:rPr>
        <w:t xml:space="preserve"> drenagem urbana</w:t>
      </w:r>
      <w:r w:rsidR="001567B5" w:rsidRPr="005D48FA">
        <w:rPr>
          <w:rFonts w:ascii="Arial" w:hAnsi="Arial" w:cs="Arial"/>
          <w:sz w:val="24"/>
          <w:szCs w:val="24"/>
        </w:rPr>
        <w:t>.</w:t>
      </w:r>
    </w:p>
    <w:p w14:paraId="58F09FCA" w14:textId="77777777" w:rsidR="005D48FA" w:rsidRDefault="005D48FA" w:rsidP="005D48FA">
      <w:pPr>
        <w:spacing w:after="0" w:line="480" w:lineRule="auto"/>
        <w:jc w:val="center"/>
        <w:rPr>
          <w:rFonts w:ascii="Arial" w:hAnsi="Arial" w:cs="Arial"/>
          <w:b/>
          <w:sz w:val="24"/>
          <w:szCs w:val="24"/>
          <w:lang w:val="en-US"/>
        </w:rPr>
      </w:pPr>
    </w:p>
    <w:p w14:paraId="222EEAC4" w14:textId="77777777" w:rsidR="00661FB1" w:rsidRPr="005D48FA" w:rsidRDefault="000C1890" w:rsidP="005D48FA">
      <w:pPr>
        <w:spacing w:after="0" w:line="480" w:lineRule="auto"/>
        <w:jc w:val="center"/>
        <w:rPr>
          <w:rFonts w:ascii="Arial" w:hAnsi="Arial" w:cs="Arial"/>
          <w:b/>
          <w:sz w:val="24"/>
          <w:szCs w:val="24"/>
          <w:lang w:val="en-US"/>
        </w:rPr>
      </w:pPr>
      <w:r w:rsidRPr="005D48FA">
        <w:rPr>
          <w:rFonts w:ascii="Arial" w:hAnsi="Arial" w:cs="Arial"/>
          <w:b/>
          <w:sz w:val="24"/>
          <w:szCs w:val="24"/>
          <w:lang w:val="en-US"/>
        </w:rPr>
        <w:lastRenderedPageBreak/>
        <w:t xml:space="preserve">Sensitivity analysis of hydrograph peak flows obtained by </w:t>
      </w:r>
      <w:r w:rsidRPr="005D48FA">
        <w:rPr>
          <w:rFonts w:ascii="Arial" w:hAnsi="Arial" w:cs="Arial"/>
          <w:b/>
          <w:sz w:val="24"/>
          <w:szCs w:val="24"/>
          <w:lang w:val="en-US"/>
        </w:rPr>
        <w:br/>
        <w:t>the SCS method in an urban watershed</w:t>
      </w:r>
    </w:p>
    <w:p w14:paraId="7CF127A2" w14:textId="77777777" w:rsidR="001567B5" w:rsidRPr="005D48FA" w:rsidRDefault="001567B5" w:rsidP="005D48FA">
      <w:pPr>
        <w:spacing w:before="120" w:after="0" w:line="480" w:lineRule="auto"/>
        <w:jc w:val="both"/>
        <w:rPr>
          <w:rFonts w:ascii="Arial" w:hAnsi="Arial" w:cs="Arial"/>
          <w:b/>
          <w:sz w:val="24"/>
          <w:szCs w:val="24"/>
          <w:lang w:val="en-US"/>
        </w:rPr>
      </w:pPr>
      <w:r w:rsidRPr="005D48FA">
        <w:rPr>
          <w:rFonts w:ascii="Arial" w:hAnsi="Arial" w:cs="Arial"/>
          <w:b/>
          <w:sz w:val="24"/>
          <w:szCs w:val="24"/>
          <w:lang w:val="en-US"/>
        </w:rPr>
        <w:t>ABSTRACT</w:t>
      </w:r>
    </w:p>
    <w:p w14:paraId="5307F685" w14:textId="178E826B" w:rsidR="0091684D" w:rsidRPr="0091684D" w:rsidRDefault="0091684D" w:rsidP="0091684D">
      <w:pPr>
        <w:spacing w:after="0" w:line="480" w:lineRule="auto"/>
        <w:jc w:val="both"/>
        <w:rPr>
          <w:rFonts w:ascii="Arial" w:hAnsi="Arial" w:cs="Arial"/>
          <w:sz w:val="24"/>
          <w:szCs w:val="24"/>
        </w:rPr>
      </w:pPr>
      <w:r w:rsidRPr="0091684D">
        <w:rPr>
          <w:rFonts w:ascii="Arial" w:hAnsi="Arial" w:cs="Arial"/>
          <w:sz w:val="24"/>
          <w:szCs w:val="24"/>
        </w:rPr>
        <w:t xml:space="preserve">Estimates of maximum runoff flow are necessary for design of hydraulic works in urban and rural basins. The difficulty in applying the available procedures to calculate the variation of the surface runoff with time and its maximum value is in the choice of method. The investigation of a method that produces reliable estimates of maximum flow and surface flow hydrograph is of great interest, especially considering an area whose supply is almost exclusively from groundwater; studies of this type present a significant relevance to the recharge data of the aquifer. The objective of this paper is to evaluate the sensitivity of the maximum flood hydrographs obtained by the SCS (Soil Conservation Service) to the CN (Curve Number) and to the time of concentration in an urban micro basin located in the city of Juazeiro do Norte - </w:t>
      </w:r>
      <w:r>
        <w:rPr>
          <w:rFonts w:ascii="Arial" w:hAnsi="Arial" w:cs="Arial"/>
          <w:sz w:val="24"/>
          <w:szCs w:val="24"/>
        </w:rPr>
        <w:t>CE</w:t>
      </w:r>
      <w:r w:rsidRPr="0091684D">
        <w:rPr>
          <w:rFonts w:ascii="Arial" w:hAnsi="Arial" w:cs="Arial"/>
          <w:sz w:val="24"/>
          <w:szCs w:val="24"/>
        </w:rPr>
        <w:t>. A total of 186 hydrographs of maximum flow rates were simulated from six scenarios of land use and occupation and values of time of concentration obtained by seven equations. The results indicated a high dependence on the maximum flow hydrographs to both parameters. In additional, the study revealed that the maximum flood in the basin analyzed is more sensitive to CN changes under the conditions of small time of concentration values.</w:t>
      </w:r>
    </w:p>
    <w:p w14:paraId="3ACAE5E8" w14:textId="77777777" w:rsidR="00577320" w:rsidRPr="005D48FA" w:rsidRDefault="00D92368" w:rsidP="005D48FA">
      <w:pPr>
        <w:spacing w:before="240" w:after="120" w:line="480" w:lineRule="auto"/>
        <w:jc w:val="both"/>
        <w:rPr>
          <w:rFonts w:ascii="Arial" w:hAnsi="Arial" w:cs="Arial"/>
          <w:b/>
          <w:sz w:val="24"/>
          <w:szCs w:val="24"/>
          <w:lang w:val="en-US"/>
        </w:rPr>
      </w:pPr>
      <w:r w:rsidRPr="005D48FA">
        <w:rPr>
          <w:rFonts w:ascii="Arial" w:hAnsi="Arial" w:cs="Arial"/>
          <w:b/>
          <w:sz w:val="24"/>
          <w:szCs w:val="24"/>
          <w:lang w:val="en-US"/>
        </w:rPr>
        <w:t>Key-words:</w:t>
      </w:r>
      <w:r w:rsidR="000C1890" w:rsidRPr="005D48FA">
        <w:rPr>
          <w:rFonts w:ascii="Arial" w:hAnsi="Arial" w:cs="Arial"/>
          <w:b/>
          <w:sz w:val="24"/>
          <w:szCs w:val="24"/>
          <w:lang w:val="en-US"/>
        </w:rPr>
        <w:t xml:space="preserve"> </w:t>
      </w:r>
      <w:r w:rsidR="000C1890" w:rsidRPr="005D48FA">
        <w:rPr>
          <w:rFonts w:ascii="Arial" w:hAnsi="Arial" w:cs="Arial"/>
          <w:sz w:val="24"/>
          <w:szCs w:val="24"/>
          <w:lang w:val="en-US"/>
        </w:rPr>
        <w:t>uncertainty, discha</w:t>
      </w:r>
      <w:r w:rsidR="00931296" w:rsidRPr="005D48FA">
        <w:rPr>
          <w:rFonts w:ascii="Arial" w:hAnsi="Arial" w:cs="Arial"/>
          <w:sz w:val="24"/>
          <w:szCs w:val="24"/>
          <w:lang w:val="en-US"/>
        </w:rPr>
        <w:t>rge forecasting</w:t>
      </w:r>
      <w:r w:rsidR="000C1890" w:rsidRPr="005D48FA">
        <w:rPr>
          <w:rFonts w:ascii="Arial" w:hAnsi="Arial" w:cs="Arial"/>
          <w:sz w:val="24"/>
          <w:szCs w:val="24"/>
          <w:lang w:val="en-US"/>
        </w:rPr>
        <w:t>, urban drainage.</w:t>
      </w:r>
    </w:p>
    <w:p w14:paraId="14E2B62C" w14:textId="77777777" w:rsidR="00E673FC" w:rsidRPr="005D48FA" w:rsidRDefault="00E673FC" w:rsidP="005737A8">
      <w:pPr>
        <w:pStyle w:val="PargrafodaLista"/>
        <w:numPr>
          <w:ilvl w:val="0"/>
          <w:numId w:val="3"/>
        </w:numPr>
        <w:spacing w:after="0" w:line="480" w:lineRule="auto"/>
        <w:ind w:left="425" w:hanging="357"/>
        <w:jc w:val="both"/>
        <w:rPr>
          <w:rFonts w:ascii="Arial" w:hAnsi="Arial" w:cs="Arial"/>
          <w:b/>
          <w:sz w:val="24"/>
          <w:szCs w:val="24"/>
        </w:rPr>
      </w:pPr>
      <w:r w:rsidRPr="005D48FA">
        <w:rPr>
          <w:rFonts w:ascii="Arial" w:hAnsi="Arial" w:cs="Arial"/>
          <w:b/>
          <w:sz w:val="24"/>
          <w:szCs w:val="24"/>
        </w:rPr>
        <w:t>INTRODUÇÃO</w:t>
      </w:r>
      <w:r w:rsidR="008A4C80" w:rsidRPr="005D48FA">
        <w:rPr>
          <w:rFonts w:ascii="Arial" w:hAnsi="Arial" w:cs="Arial"/>
          <w:b/>
          <w:sz w:val="24"/>
          <w:szCs w:val="24"/>
        </w:rPr>
        <w:tab/>
      </w:r>
    </w:p>
    <w:p w14:paraId="4D91040E" w14:textId="45E480A4" w:rsidR="00492898" w:rsidRPr="00492898" w:rsidRDefault="00492898" w:rsidP="0091684D">
      <w:pPr>
        <w:pStyle w:val="PargrafodaLista"/>
        <w:spacing w:after="0" w:line="480" w:lineRule="auto"/>
        <w:ind w:left="0" w:firstLine="567"/>
        <w:jc w:val="both"/>
        <w:rPr>
          <w:rFonts w:ascii="Arial" w:hAnsi="Arial" w:cs="Arial"/>
          <w:color w:val="000000"/>
          <w:sz w:val="24"/>
          <w:szCs w:val="24"/>
        </w:rPr>
      </w:pPr>
      <w:r w:rsidRPr="00492898">
        <w:rPr>
          <w:rFonts w:ascii="Arial" w:hAnsi="Arial" w:cs="Arial"/>
          <w:color w:val="000000"/>
          <w:sz w:val="24"/>
          <w:szCs w:val="24"/>
        </w:rPr>
        <w:t>A urbanização desordenada pode agravar consideravelmente o problema das enchentes, uma vez que intensifica o desmatamento e aumenta as áreas impermeáveis</w:t>
      </w:r>
      <w:r>
        <w:rPr>
          <w:rFonts w:ascii="Arial" w:hAnsi="Arial" w:cs="Arial"/>
          <w:color w:val="000000"/>
          <w:sz w:val="24"/>
          <w:szCs w:val="24"/>
        </w:rPr>
        <w:t xml:space="preserve">, intensifica o escoamento e por consequência os picos de vazão que </w:t>
      </w:r>
      <w:r>
        <w:rPr>
          <w:rFonts w:ascii="Arial" w:hAnsi="Arial" w:cs="Arial"/>
          <w:color w:val="000000"/>
          <w:sz w:val="24"/>
          <w:szCs w:val="24"/>
        </w:rPr>
        <w:lastRenderedPageBreak/>
        <w:t>p</w:t>
      </w:r>
      <w:r w:rsidRPr="00492898">
        <w:rPr>
          <w:rFonts w:ascii="Arial" w:hAnsi="Arial" w:cs="Arial"/>
          <w:color w:val="000000"/>
          <w:sz w:val="24"/>
          <w:szCs w:val="24"/>
        </w:rPr>
        <w:t>odem trazer impactos negativos, visto que provocam perdas econômicas, aumento da produção de sedimentos, degradação da qualidade da água drenada devido ao transporte de poluentes agregados ao sedimento, danos ao desenvolvimento e ao patrimônio público e privado e, principalmente, perdas de vidas humanas (</w:t>
      </w:r>
      <w:r w:rsidR="003A2179">
        <w:rPr>
          <w:rFonts w:ascii="Arial" w:hAnsi="Arial" w:cs="Arial"/>
          <w:color w:val="000000"/>
          <w:sz w:val="24"/>
          <w:szCs w:val="24"/>
        </w:rPr>
        <w:t>SANTOS, 2010</w:t>
      </w:r>
      <w:r w:rsidRPr="00492898">
        <w:rPr>
          <w:rFonts w:ascii="Arial" w:hAnsi="Arial" w:cs="Arial"/>
          <w:color w:val="000000"/>
          <w:sz w:val="24"/>
          <w:szCs w:val="24"/>
        </w:rPr>
        <w:t xml:space="preserve">; TUCCI </w:t>
      </w:r>
      <w:r w:rsidRPr="0091684D">
        <w:rPr>
          <w:rFonts w:ascii="Arial" w:hAnsi="Arial" w:cs="Arial"/>
          <w:i/>
          <w:color w:val="000000"/>
          <w:sz w:val="24"/>
          <w:szCs w:val="24"/>
        </w:rPr>
        <w:t>et al.</w:t>
      </w:r>
      <w:r w:rsidRPr="00492898">
        <w:rPr>
          <w:rFonts w:ascii="Arial" w:hAnsi="Arial" w:cs="Arial"/>
          <w:color w:val="000000"/>
          <w:sz w:val="24"/>
          <w:szCs w:val="24"/>
        </w:rPr>
        <w:t>, 1995).</w:t>
      </w:r>
    </w:p>
    <w:p w14:paraId="2EAA9406" w14:textId="6FE9401D" w:rsidR="00644440" w:rsidRDefault="00644440" w:rsidP="0091684D">
      <w:pPr>
        <w:spacing w:after="0" w:line="480" w:lineRule="auto"/>
        <w:ind w:firstLine="567"/>
        <w:jc w:val="both"/>
        <w:rPr>
          <w:rFonts w:ascii="Arial" w:hAnsi="Arial" w:cs="Arial"/>
          <w:sz w:val="24"/>
          <w:szCs w:val="24"/>
        </w:rPr>
      </w:pPr>
      <w:r w:rsidRPr="00CF404D">
        <w:rPr>
          <w:rFonts w:ascii="Arial" w:hAnsi="Arial" w:cs="Arial"/>
          <w:sz w:val="24"/>
          <w:szCs w:val="24"/>
        </w:rPr>
        <w:t>O número da curva (CN) é um parâmetro hidrológico usado para descrever o potencial de escoamento das águas pluviais para áreas de drenagem, e é uma função do uso da terra, do tipo de solo e umidade (MAHMOUD, 2014). O método SCS (</w:t>
      </w:r>
      <w:r w:rsidR="004D58D4">
        <w:rPr>
          <w:rFonts w:ascii="Arial" w:hAnsi="Arial" w:cs="Arial"/>
          <w:sz w:val="24"/>
          <w:szCs w:val="24"/>
        </w:rPr>
        <w:t>USDA,1986</w:t>
      </w:r>
      <w:r w:rsidRPr="00CF404D">
        <w:rPr>
          <w:rFonts w:ascii="Arial" w:hAnsi="Arial" w:cs="Arial"/>
          <w:sz w:val="24"/>
          <w:szCs w:val="24"/>
        </w:rPr>
        <w:t xml:space="preserve">), </w:t>
      </w:r>
      <w:r w:rsidRPr="005D48FA">
        <w:rPr>
          <w:rFonts w:ascii="Arial" w:hAnsi="Arial" w:cs="Arial"/>
          <w:sz w:val="24"/>
          <w:szCs w:val="24"/>
        </w:rPr>
        <w:t xml:space="preserve">particularmente, utiliza o Número da Curva (CN) para representar as características do solo e da superfície. Entretanto, devido à falta de informações detalhadas, principalmente, das características do solo, o valor do CN apresenta muitas incertezas. Outro parâmetro fundamental nesse método e que também apresenta incertezas é o tempo de concentração. Esse último parâmetro é determinado a partir de equações empíricas e </w:t>
      </w:r>
      <w:proofErr w:type="spellStart"/>
      <w:r w:rsidRPr="005D48FA">
        <w:rPr>
          <w:rFonts w:ascii="Arial" w:hAnsi="Arial" w:cs="Arial"/>
          <w:sz w:val="24"/>
          <w:szCs w:val="24"/>
        </w:rPr>
        <w:t>semi-empíricas</w:t>
      </w:r>
      <w:proofErr w:type="spellEnd"/>
      <w:r w:rsidRPr="005D48FA">
        <w:rPr>
          <w:rFonts w:ascii="Arial" w:hAnsi="Arial" w:cs="Arial"/>
          <w:sz w:val="24"/>
          <w:szCs w:val="24"/>
        </w:rPr>
        <w:t xml:space="preserve"> (MATA-LIMA </w:t>
      </w:r>
      <w:r w:rsidRPr="00891B51">
        <w:rPr>
          <w:rFonts w:ascii="Arial" w:hAnsi="Arial" w:cs="Arial"/>
          <w:i/>
          <w:sz w:val="24"/>
          <w:szCs w:val="24"/>
        </w:rPr>
        <w:t>et al.</w:t>
      </w:r>
      <w:r w:rsidRPr="005D48FA">
        <w:rPr>
          <w:rFonts w:ascii="Arial" w:hAnsi="Arial" w:cs="Arial"/>
          <w:sz w:val="24"/>
          <w:szCs w:val="24"/>
        </w:rPr>
        <w:t>, 2007). A formulação de tais equações se baseia em dados de microbacia com características locais e específicas necessitando de critérios para sua aplicação.</w:t>
      </w:r>
    </w:p>
    <w:p w14:paraId="542829F3" w14:textId="607BE115" w:rsidR="00C7673D" w:rsidRDefault="00C36557" w:rsidP="0091684D">
      <w:pPr>
        <w:spacing w:after="0" w:line="480" w:lineRule="auto"/>
        <w:ind w:firstLine="567"/>
        <w:jc w:val="both"/>
        <w:rPr>
          <w:rFonts w:ascii="Arial" w:hAnsi="Arial" w:cs="Arial"/>
          <w:sz w:val="24"/>
          <w:szCs w:val="24"/>
        </w:rPr>
      </w:pPr>
      <w:proofErr w:type="spellStart"/>
      <w:r w:rsidRPr="00C7673D">
        <w:rPr>
          <w:rFonts w:ascii="Arial" w:hAnsi="Arial" w:cs="Arial"/>
          <w:sz w:val="24"/>
          <w:szCs w:val="24"/>
        </w:rPr>
        <w:t>Ewen</w:t>
      </w:r>
      <w:proofErr w:type="spellEnd"/>
      <w:r w:rsidRPr="00C7673D">
        <w:rPr>
          <w:rFonts w:ascii="Arial" w:hAnsi="Arial" w:cs="Arial"/>
          <w:sz w:val="24"/>
          <w:szCs w:val="24"/>
        </w:rPr>
        <w:t xml:space="preserve"> </w:t>
      </w:r>
      <w:r w:rsidRPr="00C7673D">
        <w:rPr>
          <w:rFonts w:ascii="Arial" w:hAnsi="Arial" w:cs="Arial"/>
          <w:i/>
          <w:sz w:val="24"/>
          <w:szCs w:val="24"/>
        </w:rPr>
        <w:t>et al.</w:t>
      </w:r>
      <w:r w:rsidRPr="00C7673D">
        <w:rPr>
          <w:rFonts w:ascii="Arial" w:hAnsi="Arial" w:cs="Arial"/>
          <w:sz w:val="24"/>
          <w:szCs w:val="24"/>
        </w:rPr>
        <w:t xml:space="preserve"> (2000), </w:t>
      </w:r>
      <w:proofErr w:type="spellStart"/>
      <w:r w:rsidRPr="00C7673D">
        <w:rPr>
          <w:rFonts w:ascii="Arial" w:hAnsi="Arial" w:cs="Arial"/>
          <w:sz w:val="24"/>
          <w:szCs w:val="24"/>
        </w:rPr>
        <w:t>Molnar</w:t>
      </w:r>
      <w:proofErr w:type="spellEnd"/>
      <w:r w:rsidRPr="00C7673D">
        <w:rPr>
          <w:rFonts w:ascii="Arial" w:hAnsi="Arial" w:cs="Arial"/>
          <w:sz w:val="24"/>
          <w:szCs w:val="24"/>
        </w:rPr>
        <w:t xml:space="preserve"> e </w:t>
      </w:r>
      <w:proofErr w:type="spellStart"/>
      <w:r w:rsidRPr="00C7673D">
        <w:rPr>
          <w:rFonts w:ascii="Arial" w:hAnsi="Arial" w:cs="Arial"/>
          <w:sz w:val="24"/>
          <w:szCs w:val="24"/>
        </w:rPr>
        <w:t>Julien</w:t>
      </w:r>
      <w:proofErr w:type="spellEnd"/>
      <w:r w:rsidRPr="00C7673D">
        <w:rPr>
          <w:rFonts w:ascii="Arial" w:hAnsi="Arial" w:cs="Arial"/>
          <w:sz w:val="24"/>
          <w:szCs w:val="24"/>
        </w:rPr>
        <w:t xml:space="preserve"> (2000) e</w:t>
      </w:r>
      <w:r>
        <w:rPr>
          <w:rFonts w:ascii="Arial" w:hAnsi="Arial" w:cs="Arial"/>
          <w:sz w:val="24"/>
          <w:szCs w:val="24"/>
        </w:rPr>
        <w:t xml:space="preserve"> </w:t>
      </w:r>
      <w:proofErr w:type="spellStart"/>
      <w:r w:rsidRPr="00C7673D">
        <w:rPr>
          <w:rFonts w:ascii="Arial" w:hAnsi="Arial" w:cs="Arial"/>
          <w:sz w:val="24"/>
          <w:szCs w:val="24"/>
        </w:rPr>
        <w:t>Hundecha</w:t>
      </w:r>
      <w:proofErr w:type="spellEnd"/>
      <w:r w:rsidRPr="00C7673D">
        <w:rPr>
          <w:rFonts w:ascii="Arial" w:hAnsi="Arial" w:cs="Arial"/>
          <w:sz w:val="24"/>
          <w:szCs w:val="24"/>
        </w:rPr>
        <w:t xml:space="preserve"> e </w:t>
      </w:r>
      <w:proofErr w:type="spellStart"/>
      <w:r w:rsidRPr="00C7673D">
        <w:rPr>
          <w:rFonts w:ascii="Arial" w:hAnsi="Arial" w:cs="Arial"/>
          <w:sz w:val="24"/>
          <w:szCs w:val="24"/>
        </w:rPr>
        <w:t>Bárdossy</w:t>
      </w:r>
      <w:proofErr w:type="spellEnd"/>
      <w:r w:rsidRPr="00C7673D">
        <w:rPr>
          <w:rFonts w:ascii="Arial" w:hAnsi="Arial" w:cs="Arial"/>
          <w:sz w:val="24"/>
          <w:szCs w:val="24"/>
        </w:rPr>
        <w:t xml:space="preserve"> (2004) usaram vários modelos hidrológicos para simular o escoamento. </w:t>
      </w:r>
      <w:r w:rsidR="001E0C73" w:rsidRPr="001E0C73">
        <w:rPr>
          <w:rFonts w:ascii="Arial" w:hAnsi="Arial" w:cs="Arial"/>
          <w:sz w:val="24"/>
          <w:szCs w:val="24"/>
        </w:rPr>
        <w:t xml:space="preserve">Sartori </w:t>
      </w:r>
      <w:r w:rsidR="001E0C73" w:rsidRPr="001E0C73">
        <w:rPr>
          <w:rFonts w:ascii="Arial" w:hAnsi="Arial" w:cs="Arial"/>
          <w:i/>
          <w:sz w:val="24"/>
          <w:szCs w:val="24"/>
        </w:rPr>
        <w:t>et al.</w:t>
      </w:r>
      <w:r w:rsidR="001E0C73" w:rsidRPr="001E0C73">
        <w:rPr>
          <w:rFonts w:ascii="Arial" w:hAnsi="Arial" w:cs="Arial"/>
          <w:sz w:val="24"/>
          <w:szCs w:val="24"/>
        </w:rPr>
        <w:t xml:space="preserve"> (2005) destaca a necessidade de se adaptar a classificação hidrológica do solo</w:t>
      </w:r>
      <w:r w:rsidR="001E0C73">
        <w:rPr>
          <w:rFonts w:ascii="Arial" w:hAnsi="Arial" w:cs="Arial"/>
          <w:sz w:val="24"/>
          <w:szCs w:val="24"/>
        </w:rPr>
        <w:t xml:space="preserve"> </w:t>
      </w:r>
      <w:r w:rsidR="001E0C73" w:rsidRPr="001E0C73">
        <w:rPr>
          <w:rFonts w:ascii="Arial" w:hAnsi="Arial" w:cs="Arial"/>
          <w:sz w:val="24"/>
          <w:szCs w:val="24"/>
        </w:rPr>
        <w:t>associada ao modelo, classificação originalmente estabelecida a partir dos principais</w:t>
      </w:r>
      <w:r w:rsidR="001E0C73">
        <w:rPr>
          <w:rFonts w:ascii="Arial" w:hAnsi="Arial" w:cs="Arial"/>
          <w:sz w:val="24"/>
          <w:szCs w:val="24"/>
        </w:rPr>
        <w:t xml:space="preserve"> </w:t>
      </w:r>
      <w:r w:rsidR="001E0C73" w:rsidRPr="001E0C73">
        <w:rPr>
          <w:rFonts w:ascii="Arial" w:hAnsi="Arial" w:cs="Arial"/>
          <w:sz w:val="24"/>
          <w:szCs w:val="24"/>
        </w:rPr>
        <w:t>tipos de solo dos Estados Unidos, às características dos solos brasileiros.</w:t>
      </w:r>
      <w:r w:rsidR="00C7673D">
        <w:rPr>
          <w:rFonts w:ascii="Arial" w:hAnsi="Arial" w:cs="Arial"/>
          <w:sz w:val="24"/>
          <w:szCs w:val="24"/>
        </w:rPr>
        <w:t xml:space="preserve"> </w:t>
      </w:r>
    </w:p>
    <w:p w14:paraId="42096E5A" w14:textId="6C28E438" w:rsidR="00492898" w:rsidRPr="005D48FA" w:rsidRDefault="00492898" w:rsidP="0091684D">
      <w:pPr>
        <w:spacing w:after="0" w:line="480" w:lineRule="auto"/>
        <w:ind w:firstLine="567"/>
        <w:jc w:val="both"/>
        <w:rPr>
          <w:rFonts w:ascii="Arial" w:hAnsi="Arial" w:cs="Arial"/>
          <w:sz w:val="24"/>
          <w:szCs w:val="24"/>
        </w:rPr>
      </w:pPr>
      <w:r w:rsidRPr="005D48FA">
        <w:rPr>
          <w:rFonts w:ascii="Arial" w:hAnsi="Arial" w:cs="Arial"/>
          <w:sz w:val="24"/>
          <w:szCs w:val="24"/>
        </w:rPr>
        <w:t xml:space="preserve">As implicações ao se adotar valores incertos para os parâmetros citados se apresentam nos hidrogramas de vazões e o seu impacto depende da bacia hidrográfica analisada e do método utilizado. Nesse sentido, este estudo analisa a sensibilidade dos hidrogramas de vazões máximas aos valores do tempo de </w:t>
      </w:r>
      <w:r w:rsidRPr="005D48FA">
        <w:rPr>
          <w:rFonts w:ascii="Arial" w:hAnsi="Arial" w:cs="Arial"/>
          <w:sz w:val="24"/>
          <w:szCs w:val="24"/>
        </w:rPr>
        <w:lastRenderedPageBreak/>
        <w:t>concentração e Curva Número (CN) em uma microbacia urbana localizada em Juazeiro do Norte no Cariri Cearense.</w:t>
      </w:r>
    </w:p>
    <w:p w14:paraId="335F7ED7" w14:textId="77777777" w:rsidR="00E91EC0" w:rsidRPr="005D48FA" w:rsidRDefault="00E91EC0" w:rsidP="005D48FA">
      <w:pPr>
        <w:pStyle w:val="PargrafodaLista"/>
        <w:numPr>
          <w:ilvl w:val="0"/>
          <w:numId w:val="3"/>
        </w:numPr>
        <w:spacing w:after="240" w:line="480" w:lineRule="auto"/>
        <w:ind w:left="426" w:hanging="357"/>
        <w:jc w:val="both"/>
        <w:rPr>
          <w:rFonts w:ascii="Arial" w:hAnsi="Arial" w:cs="Arial"/>
          <w:b/>
          <w:sz w:val="24"/>
          <w:szCs w:val="24"/>
        </w:rPr>
      </w:pPr>
      <w:r w:rsidRPr="005D48FA">
        <w:rPr>
          <w:rFonts w:ascii="Arial" w:hAnsi="Arial" w:cs="Arial"/>
          <w:b/>
          <w:sz w:val="24"/>
          <w:szCs w:val="24"/>
        </w:rPr>
        <w:t>METODOLOGIA</w:t>
      </w:r>
    </w:p>
    <w:p w14:paraId="7191CC8D" w14:textId="77777777" w:rsidR="00FD5706" w:rsidRPr="005D48FA" w:rsidRDefault="00F604BA" w:rsidP="005D48FA">
      <w:pPr>
        <w:pStyle w:val="PargrafodaLista"/>
        <w:numPr>
          <w:ilvl w:val="1"/>
          <w:numId w:val="3"/>
        </w:numPr>
        <w:spacing w:after="0" w:line="480" w:lineRule="auto"/>
        <w:ind w:left="426"/>
        <w:jc w:val="both"/>
        <w:rPr>
          <w:rFonts w:ascii="Arial" w:hAnsi="Arial" w:cs="Arial"/>
          <w:b/>
          <w:sz w:val="24"/>
          <w:szCs w:val="24"/>
        </w:rPr>
      </w:pPr>
      <w:r w:rsidRPr="005D48FA">
        <w:rPr>
          <w:rFonts w:ascii="Arial" w:hAnsi="Arial" w:cs="Arial"/>
          <w:b/>
          <w:sz w:val="24"/>
          <w:szCs w:val="24"/>
        </w:rPr>
        <w:t>Área de estudo</w:t>
      </w:r>
    </w:p>
    <w:p w14:paraId="308B27E6" w14:textId="567FEA4C" w:rsidR="003649F3" w:rsidRDefault="007C5F64" w:rsidP="0091684D">
      <w:pPr>
        <w:pStyle w:val="Default"/>
        <w:spacing w:line="480" w:lineRule="auto"/>
        <w:ind w:firstLine="567"/>
        <w:jc w:val="both"/>
        <w:rPr>
          <w:rFonts w:ascii="Arial" w:hAnsi="Arial" w:cs="Arial"/>
        </w:rPr>
      </w:pPr>
      <w:r w:rsidRPr="005D48FA">
        <w:rPr>
          <w:rFonts w:ascii="Arial" w:hAnsi="Arial" w:cs="Arial"/>
        </w:rPr>
        <w:t>A</w:t>
      </w:r>
      <w:r w:rsidR="000121D3" w:rsidRPr="005D48FA">
        <w:rPr>
          <w:rFonts w:ascii="Arial" w:hAnsi="Arial" w:cs="Arial"/>
        </w:rPr>
        <w:t xml:space="preserve"> </w:t>
      </w:r>
      <w:r w:rsidR="000E7209" w:rsidRPr="005D48FA">
        <w:rPr>
          <w:rFonts w:ascii="Arial" w:hAnsi="Arial" w:cs="Arial"/>
        </w:rPr>
        <w:t xml:space="preserve">área de estudo é a </w:t>
      </w:r>
      <w:r w:rsidR="000121D3" w:rsidRPr="005D48FA">
        <w:rPr>
          <w:rFonts w:ascii="Arial" w:hAnsi="Arial" w:cs="Arial"/>
        </w:rPr>
        <w:t xml:space="preserve">microbacia do Riacho Touro, localizada na </w:t>
      </w:r>
      <w:r w:rsidR="00890979" w:rsidRPr="005D48FA">
        <w:rPr>
          <w:rFonts w:ascii="Arial" w:hAnsi="Arial" w:cs="Arial"/>
        </w:rPr>
        <w:t xml:space="preserve">bacia hidrográfica do Salgado, </w:t>
      </w:r>
      <w:r w:rsidR="000121D3" w:rsidRPr="005D48FA">
        <w:rPr>
          <w:rFonts w:ascii="Arial" w:hAnsi="Arial" w:cs="Arial"/>
        </w:rPr>
        <w:t>região do Cariri Cearense</w:t>
      </w:r>
      <w:r w:rsidR="006A2886">
        <w:rPr>
          <w:rFonts w:ascii="Arial" w:hAnsi="Arial" w:cs="Arial"/>
        </w:rPr>
        <w:t xml:space="preserve"> (Figura 01)</w:t>
      </w:r>
      <w:r w:rsidR="000E7209" w:rsidRPr="005D48FA">
        <w:rPr>
          <w:rFonts w:ascii="Arial" w:hAnsi="Arial" w:cs="Arial"/>
        </w:rPr>
        <w:t xml:space="preserve">. </w:t>
      </w:r>
      <w:r w:rsidR="006A2886" w:rsidRPr="006A2886">
        <w:rPr>
          <w:rFonts w:ascii="Arial" w:hAnsi="Arial" w:cs="Arial"/>
        </w:rPr>
        <w:t>A bacia do Salgado compreende</w:t>
      </w:r>
      <w:r w:rsidR="006A2886">
        <w:rPr>
          <w:rFonts w:ascii="Arial" w:hAnsi="Arial" w:cs="Arial"/>
        </w:rPr>
        <w:t xml:space="preserve"> integralmente </w:t>
      </w:r>
      <w:r w:rsidR="006A2886" w:rsidRPr="006A2886">
        <w:rPr>
          <w:rFonts w:ascii="Arial" w:hAnsi="Arial" w:cs="Arial"/>
        </w:rPr>
        <w:t>2</w:t>
      </w:r>
      <w:r w:rsidR="006A2886">
        <w:rPr>
          <w:rFonts w:ascii="Arial" w:hAnsi="Arial" w:cs="Arial"/>
        </w:rPr>
        <w:t>3</w:t>
      </w:r>
      <w:r w:rsidR="006A2886" w:rsidRPr="006A2886">
        <w:rPr>
          <w:rFonts w:ascii="Arial" w:hAnsi="Arial" w:cs="Arial"/>
        </w:rPr>
        <w:t xml:space="preserve"> (vinte e </w:t>
      </w:r>
      <w:r w:rsidR="006A2886">
        <w:rPr>
          <w:rFonts w:ascii="Arial" w:hAnsi="Arial" w:cs="Arial"/>
        </w:rPr>
        <w:t xml:space="preserve">três </w:t>
      </w:r>
      <w:r w:rsidR="006A2886" w:rsidRPr="006A2886">
        <w:rPr>
          <w:rFonts w:ascii="Arial" w:hAnsi="Arial" w:cs="Arial"/>
        </w:rPr>
        <w:t>municípios)</w:t>
      </w:r>
      <w:r w:rsidR="006A2886">
        <w:rPr>
          <w:rFonts w:ascii="Arial" w:hAnsi="Arial" w:cs="Arial"/>
        </w:rPr>
        <w:t xml:space="preserve"> e </w:t>
      </w:r>
      <w:r w:rsidR="006A2886" w:rsidRPr="006A2886">
        <w:rPr>
          <w:rFonts w:ascii="Arial" w:hAnsi="Arial" w:cs="Arial"/>
        </w:rPr>
        <w:t>pequena parte do município de Orós</w:t>
      </w:r>
      <w:r w:rsidR="00CF2066">
        <w:rPr>
          <w:rFonts w:ascii="Arial" w:hAnsi="Arial" w:cs="Arial"/>
        </w:rPr>
        <w:t xml:space="preserve">. Portanto, </w:t>
      </w:r>
      <w:r w:rsidR="006A2886">
        <w:rPr>
          <w:rFonts w:ascii="Arial" w:hAnsi="Arial" w:cs="Arial"/>
        </w:rPr>
        <w:t xml:space="preserve">a microbacia do Riacho do Touro possui 100% do seu território dentro </w:t>
      </w:r>
      <w:r w:rsidR="003649F3">
        <w:rPr>
          <w:rFonts w:ascii="Arial" w:hAnsi="Arial" w:cs="Arial"/>
        </w:rPr>
        <w:t>da b</w:t>
      </w:r>
      <w:r w:rsidR="006A2886">
        <w:rPr>
          <w:rFonts w:ascii="Arial" w:hAnsi="Arial" w:cs="Arial"/>
        </w:rPr>
        <w:t>acia do Salgado (CEARÁ, 2009).</w:t>
      </w:r>
      <w:r w:rsidR="008102BC">
        <w:rPr>
          <w:rFonts w:ascii="Arial" w:hAnsi="Arial" w:cs="Arial"/>
        </w:rPr>
        <w:t xml:space="preserve"> </w:t>
      </w:r>
    </w:p>
    <w:p w14:paraId="6792C1AF" w14:textId="77777777" w:rsidR="00784BA8" w:rsidRDefault="00784BA8" w:rsidP="00784BA8">
      <w:pPr>
        <w:pStyle w:val="Default"/>
        <w:spacing w:line="480" w:lineRule="auto"/>
        <w:jc w:val="both"/>
        <w:rPr>
          <w:rFonts w:ascii="Arial" w:hAnsi="Arial" w:cs="Arial"/>
        </w:rPr>
      </w:pPr>
      <w:r>
        <w:rPr>
          <w:rFonts w:ascii="Arial" w:hAnsi="Arial" w:cs="Arial"/>
          <w:noProof/>
          <w:lang w:eastAsia="pt-BR"/>
        </w:rPr>
        <w:drawing>
          <wp:inline distT="0" distB="0" distL="0" distR="0" wp14:anchorId="732132C6" wp14:editId="5BA5D455">
            <wp:extent cx="5736566" cy="2796901"/>
            <wp:effectExtent l="0" t="0" r="0" b="381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427" cy="2817311"/>
                    </a:xfrm>
                    <a:prstGeom prst="rect">
                      <a:avLst/>
                    </a:prstGeom>
                    <a:noFill/>
                  </pic:spPr>
                </pic:pic>
              </a:graphicData>
            </a:graphic>
          </wp:inline>
        </w:drawing>
      </w:r>
    </w:p>
    <w:p w14:paraId="041D4D0A" w14:textId="77777777" w:rsidR="00784BA8" w:rsidRDefault="00784BA8" w:rsidP="00784BA8">
      <w:pPr>
        <w:spacing w:after="120" w:line="360" w:lineRule="auto"/>
        <w:jc w:val="center"/>
        <w:rPr>
          <w:rFonts w:ascii="Arial" w:hAnsi="Arial" w:cs="Arial"/>
        </w:rPr>
      </w:pPr>
      <w:r w:rsidRPr="005737A8">
        <w:rPr>
          <w:rFonts w:ascii="Arial" w:hAnsi="Arial" w:cs="Arial"/>
          <w:b/>
        </w:rPr>
        <w:t>Figura 1.</w:t>
      </w:r>
      <w:r w:rsidRPr="005737A8">
        <w:rPr>
          <w:rFonts w:ascii="Arial" w:hAnsi="Arial" w:cs="Arial"/>
        </w:rPr>
        <w:t xml:space="preserve"> Mapa de localização e hipsometria da microbacia do riacho Touro, município de Juazeiro do Norte, CE (adaptado de: COSTA </w:t>
      </w:r>
      <w:r w:rsidRPr="002C2680">
        <w:rPr>
          <w:rFonts w:ascii="Arial" w:hAnsi="Arial" w:cs="Arial"/>
          <w:i/>
        </w:rPr>
        <w:t>et al.</w:t>
      </w:r>
      <w:r w:rsidRPr="005737A8">
        <w:rPr>
          <w:rFonts w:ascii="Arial" w:hAnsi="Arial" w:cs="Arial"/>
        </w:rPr>
        <w:t>, 2011).</w:t>
      </w:r>
    </w:p>
    <w:p w14:paraId="3582C467" w14:textId="3DA9A77C" w:rsidR="0091684D" w:rsidRDefault="00DD6503" w:rsidP="0091684D">
      <w:pPr>
        <w:pStyle w:val="Default"/>
        <w:spacing w:line="480" w:lineRule="auto"/>
        <w:ind w:firstLine="567"/>
        <w:jc w:val="both"/>
        <w:rPr>
          <w:rFonts w:ascii="Arial" w:hAnsi="Arial" w:cs="Arial"/>
        </w:rPr>
      </w:pPr>
      <w:r>
        <w:rPr>
          <w:rFonts w:ascii="Arial" w:hAnsi="Arial" w:cs="Arial"/>
        </w:rPr>
        <w:t>No estudo da hipsometria (Figura 01) f</w:t>
      </w:r>
      <w:r w:rsidR="008102BC">
        <w:rPr>
          <w:rFonts w:ascii="Arial" w:hAnsi="Arial" w:cs="Arial"/>
        </w:rPr>
        <w:t xml:space="preserve">oi </w:t>
      </w:r>
      <w:r w:rsidR="00B84DE9">
        <w:rPr>
          <w:rFonts w:ascii="Arial" w:hAnsi="Arial" w:cs="Arial"/>
        </w:rPr>
        <w:t>aplicado</w:t>
      </w:r>
      <w:r w:rsidR="008102BC">
        <w:rPr>
          <w:rFonts w:ascii="Arial" w:hAnsi="Arial" w:cs="Arial"/>
        </w:rPr>
        <w:t xml:space="preserve"> o</w:t>
      </w:r>
      <w:r w:rsidR="006A2886">
        <w:rPr>
          <w:rFonts w:ascii="Arial" w:hAnsi="Arial" w:cs="Arial"/>
        </w:rPr>
        <w:t xml:space="preserve"> </w:t>
      </w:r>
      <w:r w:rsidR="008102BC" w:rsidRPr="008102BC">
        <w:rPr>
          <w:rFonts w:ascii="Arial" w:hAnsi="Arial" w:cs="Arial"/>
        </w:rPr>
        <w:t xml:space="preserve">Modelo Digital de Elevação </w:t>
      </w:r>
      <w:proofErr w:type="spellStart"/>
      <w:r w:rsidR="008102BC" w:rsidRPr="008102BC">
        <w:rPr>
          <w:rFonts w:ascii="Arial" w:hAnsi="Arial" w:cs="Arial"/>
        </w:rPr>
        <w:t>Hidrologicamente</w:t>
      </w:r>
      <w:proofErr w:type="spellEnd"/>
      <w:r w:rsidR="008102BC" w:rsidRPr="008102BC">
        <w:rPr>
          <w:rFonts w:ascii="Arial" w:hAnsi="Arial" w:cs="Arial"/>
        </w:rPr>
        <w:t xml:space="preserve"> Consistente (MDEHC) a partir de cartas topográficas, utilizando o sistema de informações geográficas, </w:t>
      </w:r>
      <w:r w:rsidR="00B84DE9">
        <w:rPr>
          <w:rFonts w:ascii="Arial" w:hAnsi="Arial" w:cs="Arial"/>
        </w:rPr>
        <w:t xml:space="preserve">por meio </w:t>
      </w:r>
      <w:r w:rsidR="008102BC" w:rsidRPr="008102BC">
        <w:rPr>
          <w:rFonts w:ascii="Arial" w:hAnsi="Arial" w:cs="Arial"/>
        </w:rPr>
        <w:t xml:space="preserve">do software </w:t>
      </w:r>
      <w:proofErr w:type="spellStart"/>
      <w:r w:rsidR="008102BC" w:rsidRPr="003A7614">
        <w:rPr>
          <w:rFonts w:ascii="Arial" w:hAnsi="Arial" w:cs="Arial"/>
        </w:rPr>
        <w:t>gvSIG</w:t>
      </w:r>
      <w:proofErr w:type="spellEnd"/>
      <w:r w:rsidR="003A7614" w:rsidRPr="003A7614">
        <w:rPr>
          <w:rFonts w:ascii="Arial" w:hAnsi="Arial" w:cs="Arial"/>
        </w:rPr>
        <w:t xml:space="preserve"> </w:t>
      </w:r>
      <w:r w:rsidR="003A7614">
        <w:rPr>
          <w:rFonts w:ascii="Arial" w:hAnsi="Arial" w:cs="Arial"/>
        </w:rPr>
        <w:t>(</w:t>
      </w:r>
      <w:r w:rsidR="00322670">
        <w:rPr>
          <w:rFonts w:ascii="Arial" w:hAnsi="Arial" w:cs="Arial"/>
        </w:rPr>
        <w:t xml:space="preserve">GVA, </w:t>
      </w:r>
      <w:r w:rsidR="003A7614">
        <w:rPr>
          <w:rFonts w:ascii="Arial" w:hAnsi="Arial" w:cs="Arial"/>
        </w:rPr>
        <w:t>20</w:t>
      </w:r>
      <w:r w:rsidR="00322670">
        <w:rPr>
          <w:rFonts w:ascii="Arial" w:hAnsi="Arial" w:cs="Arial"/>
        </w:rPr>
        <w:t>10</w:t>
      </w:r>
      <w:r w:rsidR="003A7614">
        <w:rPr>
          <w:rFonts w:ascii="Arial" w:hAnsi="Arial" w:cs="Arial"/>
        </w:rPr>
        <w:t>)</w:t>
      </w:r>
      <w:r w:rsidR="00B84DE9">
        <w:rPr>
          <w:rFonts w:ascii="Arial" w:hAnsi="Arial" w:cs="Arial"/>
        </w:rPr>
        <w:t xml:space="preserve">. O MDEHC permitiu o cálculo dos </w:t>
      </w:r>
      <w:r w:rsidR="008102BC" w:rsidRPr="008102BC">
        <w:rPr>
          <w:rFonts w:ascii="Arial" w:hAnsi="Arial" w:cs="Arial"/>
        </w:rPr>
        <w:t xml:space="preserve">parâmetros </w:t>
      </w:r>
      <w:proofErr w:type="spellStart"/>
      <w:r w:rsidR="008102BC" w:rsidRPr="008102BC">
        <w:rPr>
          <w:rFonts w:ascii="Arial" w:hAnsi="Arial" w:cs="Arial"/>
        </w:rPr>
        <w:t>morfométricos</w:t>
      </w:r>
      <w:proofErr w:type="spellEnd"/>
      <w:r w:rsidR="008102BC" w:rsidRPr="008102BC">
        <w:rPr>
          <w:rFonts w:ascii="Arial" w:hAnsi="Arial" w:cs="Arial"/>
        </w:rPr>
        <w:t xml:space="preserve"> para o estudo do comportamento hidrológico da </w:t>
      </w:r>
      <w:r w:rsidR="00B84DE9">
        <w:rPr>
          <w:rFonts w:ascii="Arial" w:hAnsi="Arial" w:cs="Arial"/>
        </w:rPr>
        <w:t>micro</w:t>
      </w:r>
      <w:r w:rsidR="008102BC" w:rsidRPr="008102BC">
        <w:rPr>
          <w:rFonts w:ascii="Arial" w:hAnsi="Arial" w:cs="Arial"/>
        </w:rPr>
        <w:t>bacia.</w:t>
      </w:r>
      <w:r w:rsidR="00361D8E">
        <w:rPr>
          <w:rFonts w:ascii="Arial" w:hAnsi="Arial" w:cs="Arial"/>
        </w:rPr>
        <w:t xml:space="preserve"> A microbacia em estudo </w:t>
      </w:r>
      <w:r w:rsidR="00361D8E" w:rsidRPr="005D48FA">
        <w:rPr>
          <w:rFonts w:ascii="Arial" w:hAnsi="Arial" w:cs="Arial"/>
        </w:rPr>
        <w:t xml:space="preserve">tem como rio </w:t>
      </w:r>
      <w:r w:rsidR="00361D8E" w:rsidRPr="005D48FA">
        <w:rPr>
          <w:rFonts w:ascii="Arial" w:hAnsi="Arial" w:cs="Arial"/>
        </w:rPr>
        <w:lastRenderedPageBreak/>
        <w:t>principal o Riacho Touro</w:t>
      </w:r>
      <w:r w:rsidR="00361D8E">
        <w:rPr>
          <w:rFonts w:ascii="Arial" w:hAnsi="Arial" w:cs="Arial"/>
        </w:rPr>
        <w:t xml:space="preserve">. </w:t>
      </w:r>
      <w:r w:rsidR="00361D8E" w:rsidRPr="005D48FA">
        <w:rPr>
          <w:rFonts w:ascii="Arial" w:hAnsi="Arial" w:cs="Arial"/>
        </w:rPr>
        <w:t>Trata-se de um riacho intermitente que percorre os municípios de Juazeiro do Norte e Barbalha</w:t>
      </w:r>
      <w:r w:rsidR="00361D8E">
        <w:rPr>
          <w:rFonts w:ascii="Arial" w:hAnsi="Arial" w:cs="Arial"/>
        </w:rPr>
        <w:t xml:space="preserve">. </w:t>
      </w:r>
    </w:p>
    <w:p w14:paraId="0161443F" w14:textId="338FFA51" w:rsidR="000121D3" w:rsidRDefault="00361D8E" w:rsidP="0091684D">
      <w:pPr>
        <w:pStyle w:val="Default"/>
        <w:spacing w:line="480" w:lineRule="auto"/>
        <w:ind w:firstLine="567"/>
        <w:jc w:val="both"/>
        <w:rPr>
          <w:rFonts w:ascii="Arial" w:hAnsi="Arial" w:cs="Arial"/>
        </w:rPr>
      </w:pPr>
      <w:r w:rsidRPr="00AF7170">
        <w:rPr>
          <w:rFonts w:ascii="Arial" w:hAnsi="Arial" w:cs="Arial"/>
        </w:rPr>
        <w:t xml:space="preserve">O </w:t>
      </w:r>
      <w:proofErr w:type="spellStart"/>
      <w:r w:rsidRPr="00AF7170">
        <w:rPr>
          <w:rFonts w:ascii="Arial" w:hAnsi="Arial" w:cs="Arial"/>
        </w:rPr>
        <w:t>exutório</w:t>
      </w:r>
      <w:proofErr w:type="spellEnd"/>
      <w:r w:rsidRPr="00AF7170">
        <w:rPr>
          <w:rFonts w:ascii="Arial" w:hAnsi="Arial" w:cs="Arial"/>
        </w:rPr>
        <w:t xml:space="preserve"> do riacho Touro encontra-se nas coordenadas longitude </w:t>
      </w:r>
      <w:r>
        <w:rPr>
          <w:rFonts w:ascii="Arial" w:hAnsi="Arial" w:cs="Arial"/>
        </w:rPr>
        <w:t>51</w:t>
      </w:r>
      <w:r w:rsidRPr="00AF7170">
        <w:rPr>
          <w:rFonts w:ascii="Arial" w:hAnsi="Arial" w:cs="Arial"/>
        </w:rPr>
        <w:t>°16’50”W e latitude</w:t>
      </w:r>
      <w:r>
        <w:rPr>
          <w:rFonts w:ascii="Arial" w:hAnsi="Arial" w:cs="Arial"/>
        </w:rPr>
        <w:t xml:space="preserve"> </w:t>
      </w:r>
      <w:r w:rsidRPr="00AF7170">
        <w:rPr>
          <w:rFonts w:ascii="Arial" w:hAnsi="Arial" w:cs="Arial"/>
        </w:rPr>
        <w:t>7°11’32”S, apresenta uma área 61,331 km</w:t>
      </w:r>
      <w:r w:rsidRPr="00CF2066">
        <w:rPr>
          <w:rFonts w:ascii="Arial" w:hAnsi="Arial" w:cs="Arial"/>
          <w:vertAlign w:val="superscript"/>
        </w:rPr>
        <w:t>2</w:t>
      </w:r>
      <w:r w:rsidRPr="00AF7170">
        <w:rPr>
          <w:rFonts w:ascii="Arial" w:hAnsi="Arial" w:cs="Arial"/>
        </w:rPr>
        <w:t xml:space="preserve"> dos quais 70% encontram-se no município de Juazeiro do Norte, atravessando a zona urbana.</w:t>
      </w:r>
    </w:p>
    <w:p w14:paraId="3679212A" w14:textId="5A64B22B" w:rsidR="00CF26B4" w:rsidRPr="00354BDB" w:rsidRDefault="00361D8E" w:rsidP="00354BDB">
      <w:pPr>
        <w:spacing w:after="0" w:line="480" w:lineRule="auto"/>
        <w:ind w:firstLine="708"/>
        <w:jc w:val="both"/>
        <w:rPr>
          <w:rFonts w:ascii="Arial" w:hAnsi="Arial" w:cs="Arial"/>
          <w:sz w:val="24"/>
          <w:szCs w:val="24"/>
        </w:rPr>
      </w:pPr>
      <w:r w:rsidRPr="005D48FA">
        <w:rPr>
          <w:rFonts w:ascii="Arial" w:hAnsi="Arial" w:cs="Arial"/>
          <w:sz w:val="24"/>
          <w:szCs w:val="24"/>
        </w:rPr>
        <w:t xml:space="preserve">A caracterização </w:t>
      </w:r>
      <w:proofErr w:type="spellStart"/>
      <w:r w:rsidRPr="005D48FA">
        <w:rPr>
          <w:rFonts w:ascii="Arial" w:hAnsi="Arial" w:cs="Arial"/>
          <w:sz w:val="24"/>
          <w:szCs w:val="24"/>
        </w:rPr>
        <w:t>morfométrica</w:t>
      </w:r>
      <w:proofErr w:type="spellEnd"/>
      <w:r w:rsidRPr="005D48FA">
        <w:rPr>
          <w:rFonts w:ascii="Arial" w:hAnsi="Arial" w:cs="Arial"/>
          <w:sz w:val="24"/>
          <w:szCs w:val="24"/>
        </w:rPr>
        <w:t xml:space="preserve"> da microbacia em estudo foi realizada por Costa </w:t>
      </w:r>
      <w:r w:rsidRPr="0091684D">
        <w:rPr>
          <w:rFonts w:ascii="Arial" w:hAnsi="Arial" w:cs="Arial"/>
          <w:i/>
          <w:sz w:val="24"/>
          <w:szCs w:val="24"/>
        </w:rPr>
        <w:t>et al.</w:t>
      </w:r>
      <w:r w:rsidRPr="005D48FA">
        <w:rPr>
          <w:rFonts w:ascii="Arial" w:hAnsi="Arial" w:cs="Arial"/>
          <w:sz w:val="24"/>
          <w:szCs w:val="24"/>
        </w:rPr>
        <w:t xml:space="preserve"> (2011).</w:t>
      </w:r>
      <w:r>
        <w:rPr>
          <w:rFonts w:ascii="Arial" w:hAnsi="Arial" w:cs="Arial"/>
          <w:sz w:val="24"/>
          <w:szCs w:val="24"/>
        </w:rPr>
        <w:t xml:space="preserve"> </w:t>
      </w:r>
      <w:r w:rsidRPr="005D48FA">
        <w:rPr>
          <w:rFonts w:ascii="Arial" w:hAnsi="Arial" w:cs="Arial"/>
          <w:sz w:val="24"/>
          <w:szCs w:val="24"/>
        </w:rPr>
        <w:t>Os autores utilizaram técnicas de geoprocessamento para caracterizar a microbacia e obtiveram 61,33 km</w:t>
      </w:r>
      <w:r w:rsidRPr="00354BDB">
        <w:rPr>
          <w:rFonts w:ascii="Arial" w:hAnsi="Arial" w:cs="Arial"/>
          <w:sz w:val="24"/>
          <w:szCs w:val="24"/>
        </w:rPr>
        <w:t>2</w:t>
      </w:r>
      <w:r w:rsidRPr="005D48FA">
        <w:rPr>
          <w:rFonts w:ascii="Arial" w:hAnsi="Arial" w:cs="Arial"/>
          <w:sz w:val="24"/>
          <w:szCs w:val="24"/>
        </w:rPr>
        <w:t xml:space="preserve"> de área, 16,09 km de extensão do rio principal e 12,2% como sendo a declividade média da bacia. A EMBRAPA (1999) classifica o relevo da microbacia como sendo ondulado. </w:t>
      </w:r>
      <w:r w:rsidR="002B0974" w:rsidRPr="00354BDB">
        <w:rPr>
          <w:rFonts w:ascii="Arial" w:hAnsi="Arial" w:cs="Arial"/>
          <w:sz w:val="24"/>
          <w:szCs w:val="24"/>
        </w:rPr>
        <w:t xml:space="preserve">O município de Juazeiro do Norte possui área territorial de 248,83 km2 (IBGE, 2015). </w:t>
      </w:r>
      <w:r w:rsidR="002C2680" w:rsidRPr="00354BDB">
        <w:rPr>
          <w:rFonts w:ascii="Arial" w:hAnsi="Arial" w:cs="Arial"/>
          <w:sz w:val="24"/>
          <w:szCs w:val="24"/>
        </w:rPr>
        <w:t>A esquerda da seção de controle do riacho Touro está o rio Batateira, o encontro do Riacho do Touro com o Rio Batateira forma o rio Salgado, ambos constituem um dos limites do perímetro urbano de Juazeiro do Norte</w:t>
      </w:r>
      <w:r w:rsidR="00354BDB" w:rsidRPr="00354BDB">
        <w:rPr>
          <w:rFonts w:ascii="Arial" w:hAnsi="Arial" w:cs="Arial"/>
          <w:sz w:val="24"/>
          <w:szCs w:val="24"/>
        </w:rPr>
        <w:t xml:space="preserve">. </w:t>
      </w:r>
    </w:p>
    <w:p w14:paraId="6369444A" w14:textId="77777777" w:rsidR="000248C9" w:rsidRPr="005D48FA" w:rsidRDefault="007F31E8" w:rsidP="005D48FA">
      <w:pPr>
        <w:pStyle w:val="PargrafodaLista"/>
        <w:numPr>
          <w:ilvl w:val="1"/>
          <w:numId w:val="3"/>
        </w:numPr>
        <w:spacing w:after="0" w:line="480" w:lineRule="auto"/>
        <w:ind w:left="426"/>
        <w:jc w:val="both"/>
        <w:rPr>
          <w:rFonts w:ascii="Arial" w:hAnsi="Arial" w:cs="Arial"/>
          <w:b/>
          <w:sz w:val="24"/>
          <w:szCs w:val="24"/>
        </w:rPr>
      </w:pPr>
      <w:r w:rsidRPr="005D48FA">
        <w:rPr>
          <w:rFonts w:ascii="Arial" w:hAnsi="Arial" w:cs="Arial"/>
          <w:b/>
          <w:sz w:val="24"/>
          <w:szCs w:val="24"/>
        </w:rPr>
        <w:t xml:space="preserve"> </w:t>
      </w:r>
      <w:r w:rsidR="000248C9" w:rsidRPr="005D48FA">
        <w:rPr>
          <w:rFonts w:ascii="Arial" w:hAnsi="Arial" w:cs="Arial"/>
          <w:b/>
          <w:sz w:val="24"/>
          <w:szCs w:val="24"/>
        </w:rPr>
        <w:t xml:space="preserve">Métodos de estimativa da </w:t>
      </w:r>
      <w:r w:rsidR="002B30C0" w:rsidRPr="005D48FA">
        <w:rPr>
          <w:rFonts w:ascii="Arial" w:hAnsi="Arial" w:cs="Arial"/>
          <w:b/>
          <w:sz w:val="24"/>
          <w:szCs w:val="24"/>
        </w:rPr>
        <w:t>cheia</w:t>
      </w:r>
      <w:r w:rsidR="000248C9" w:rsidRPr="005D48FA">
        <w:rPr>
          <w:rFonts w:ascii="Arial" w:hAnsi="Arial" w:cs="Arial"/>
          <w:b/>
          <w:sz w:val="24"/>
          <w:szCs w:val="24"/>
        </w:rPr>
        <w:t xml:space="preserve"> </w:t>
      </w:r>
      <w:r w:rsidR="00DA448B" w:rsidRPr="005D48FA">
        <w:rPr>
          <w:rFonts w:ascii="Arial" w:hAnsi="Arial" w:cs="Arial"/>
          <w:b/>
          <w:sz w:val="24"/>
          <w:szCs w:val="24"/>
        </w:rPr>
        <w:t>máxima</w:t>
      </w:r>
    </w:p>
    <w:p w14:paraId="586DB7D4" w14:textId="5DD1D401" w:rsidR="000248C9" w:rsidRPr="005D48FA" w:rsidRDefault="000248C9" w:rsidP="005D48FA">
      <w:pPr>
        <w:spacing w:after="0" w:line="480" w:lineRule="auto"/>
        <w:jc w:val="both"/>
        <w:rPr>
          <w:rFonts w:ascii="Arial" w:hAnsi="Arial" w:cs="Arial"/>
          <w:sz w:val="24"/>
          <w:szCs w:val="24"/>
        </w:rPr>
      </w:pPr>
      <w:r w:rsidRPr="00784737">
        <w:rPr>
          <w:rFonts w:ascii="Arial" w:hAnsi="Arial" w:cs="Arial"/>
          <w:sz w:val="24"/>
          <w:szCs w:val="24"/>
        </w:rPr>
        <w:tab/>
      </w:r>
      <w:r w:rsidR="001729B5" w:rsidRPr="00784737">
        <w:rPr>
          <w:rFonts w:ascii="Arial" w:hAnsi="Arial" w:cs="Arial"/>
          <w:sz w:val="24"/>
          <w:szCs w:val="24"/>
        </w:rPr>
        <w:t xml:space="preserve">A vazão máxima, também definida como </w:t>
      </w:r>
      <w:r w:rsidR="002B30C0" w:rsidRPr="00784737">
        <w:rPr>
          <w:rFonts w:ascii="Arial" w:hAnsi="Arial" w:cs="Arial"/>
          <w:sz w:val="24"/>
          <w:szCs w:val="24"/>
        </w:rPr>
        <w:t>cheia</w:t>
      </w:r>
      <w:r w:rsidRPr="00784737">
        <w:rPr>
          <w:rFonts w:ascii="Arial" w:hAnsi="Arial" w:cs="Arial"/>
          <w:sz w:val="24"/>
          <w:szCs w:val="24"/>
        </w:rPr>
        <w:t xml:space="preserve"> máxima ou </w:t>
      </w:r>
      <w:r w:rsidR="002B30C0" w:rsidRPr="00784737">
        <w:rPr>
          <w:rFonts w:ascii="Arial" w:hAnsi="Arial" w:cs="Arial"/>
          <w:sz w:val="24"/>
          <w:szCs w:val="24"/>
        </w:rPr>
        <w:t>cheia</w:t>
      </w:r>
      <w:r w:rsidRPr="00784737">
        <w:rPr>
          <w:rFonts w:ascii="Arial" w:hAnsi="Arial" w:cs="Arial"/>
          <w:sz w:val="24"/>
          <w:szCs w:val="24"/>
        </w:rPr>
        <w:t xml:space="preserve"> de projeto é </w:t>
      </w:r>
      <w:r w:rsidR="001729B5">
        <w:rPr>
          <w:rFonts w:ascii="Arial" w:hAnsi="Arial" w:cs="Arial"/>
          <w:sz w:val="24"/>
          <w:szCs w:val="24"/>
        </w:rPr>
        <w:t>utilizada na previsão de</w:t>
      </w:r>
      <w:r w:rsidR="005C3CDD">
        <w:rPr>
          <w:rFonts w:ascii="Arial" w:hAnsi="Arial" w:cs="Arial"/>
          <w:sz w:val="24"/>
          <w:szCs w:val="24"/>
        </w:rPr>
        <w:t xml:space="preserve"> enchentes e no projeto de obras hidráulicas tais como condutos, canais, bueiros, entre outras</w:t>
      </w:r>
      <w:r w:rsidR="00700DC8">
        <w:rPr>
          <w:rFonts w:ascii="Arial" w:hAnsi="Arial" w:cs="Arial"/>
          <w:sz w:val="24"/>
          <w:szCs w:val="24"/>
        </w:rPr>
        <w:t xml:space="preserve"> (TUCCI, 2009).</w:t>
      </w:r>
      <w:r w:rsidR="005C3CDD">
        <w:rPr>
          <w:rFonts w:ascii="Arial" w:hAnsi="Arial" w:cs="Arial"/>
          <w:sz w:val="24"/>
          <w:szCs w:val="24"/>
        </w:rPr>
        <w:t xml:space="preserve"> O </w:t>
      </w:r>
      <w:proofErr w:type="spellStart"/>
      <w:r w:rsidR="005C3CDD">
        <w:rPr>
          <w:rFonts w:ascii="Arial" w:hAnsi="Arial" w:cs="Arial"/>
          <w:sz w:val="24"/>
          <w:szCs w:val="24"/>
        </w:rPr>
        <w:t>hidrograma</w:t>
      </w:r>
      <w:proofErr w:type="spellEnd"/>
      <w:r w:rsidR="005C3CDD">
        <w:rPr>
          <w:rFonts w:ascii="Arial" w:hAnsi="Arial" w:cs="Arial"/>
          <w:sz w:val="24"/>
          <w:szCs w:val="24"/>
        </w:rPr>
        <w:t xml:space="preserve"> de projeto é necessário quando o volume, a distribuição temporal e os picos são importantes no funcionamento da obra hidráulica, como no caso de reservatórios e </w:t>
      </w:r>
      <w:r w:rsidR="005C3CDD" w:rsidRPr="005D48FA">
        <w:rPr>
          <w:rFonts w:ascii="Arial" w:hAnsi="Arial" w:cs="Arial"/>
          <w:sz w:val="24"/>
          <w:szCs w:val="24"/>
        </w:rPr>
        <w:t>para gestão de inundações em áreas de riscos</w:t>
      </w:r>
      <w:r w:rsidR="005C3CDD">
        <w:rPr>
          <w:rFonts w:ascii="Arial" w:hAnsi="Arial" w:cs="Arial"/>
          <w:sz w:val="24"/>
          <w:szCs w:val="24"/>
        </w:rPr>
        <w:t xml:space="preserve"> </w:t>
      </w:r>
    </w:p>
    <w:p w14:paraId="318B5715" w14:textId="25F5C1F6" w:rsidR="00A02919" w:rsidRDefault="00A440D8" w:rsidP="00A02919">
      <w:pPr>
        <w:spacing w:after="0" w:line="480" w:lineRule="auto"/>
        <w:jc w:val="both"/>
        <w:rPr>
          <w:rFonts w:ascii="Arial" w:hAnsi="Arial" w:cs="Arial"/>
          <w:sz w:val="24"/>
          <w:szCs w:val="24"/>
        </w:rPr>
      </w:pPr>
      <w:r w:rsidRPr="005D48FA">
        <w:rPr>
          <w:rFonts w:ascii="Arial" w:hAnsi="Arial" w:cs="Arial"/>
          <w:sz w:val="24"/>
          <w:szCs w:val="24"/>
        </w:rPr>
        <w:tab/>
      </w:r>
      <w:r w:rsidR="002C2F78" w:rsidRPr="005D48FA">
        <w:rPr>
          <w:rFonts w:ascii="Arial" w:hAnsi="Arial" w:cs="Arial"/>
          <w:sz w:val="24"/>
          <w:szCs w:val="24"/>
        </w:rPr>
        <w:t xml:space="preserve">As estratégicas adotadas para estimativa da cheia máxima em pequenas e médias bacias, geralmente inclui a caracterização </w:t>
      </w:r>
      <w:proofErr w:type="spellStart"/>
      <w:r w:rsidR="002C2F78" w:rsidRPr="005D48FA">
        <w:rPr>
          <w:rFonts w:ascii="Arial" w:hAnsi="Arial" w:cs="Arial"/>
          <w:sz w:val="24"/>
          <w:szCs w:val="24"/>
        </w:rPr>
        <w:t>mo</w:t>
      </w:r>
      <w:r w:rsidR="002C2F78">
        <w:rPr>
          <w:rFonts w:ascii="Arial" w:hAnsi="Arial" w:cs="Arial"/>
          <w:sz w:val="24"/>
          <w:szCs w:val="24"/>
        </w:rPr>
        <w:t>r</w:t>
      </w:r>
      <w:r w:rsidR="002C2F78" w:rsidRPr="005D48FA">
        <w:rPr>
          <w:rFonts w:ascii="Arial" w:hAnsi="Arial" w:cs="Arial"/>
          <w:sz w:val="24"/>
          <w:szCs w:val="24"/>
        </w:rPr>
        <w:t>fométrica</w:t>
      </w:r>
      <w:proofErr w:type="spellEnd"/>
      <w:r w:rsidR="002C2F78" w:rsidRPr="005D48FA">
        <w:rPr>
          <w:rFonts w:ascii="Arial" w:hAnsi="Arial" w:cs="Arial"/>
          <w:sz w:val="24"/>
          <w:szCs w:val="24"/>
        </w:rPr>
        <w:t xml:space="preserve">, avaliação dos aspectos sociais e econômicos para a escolha de um período de retorno associado à chuva de projeto e por fim o uso de uma metodologia para estimativa da cheia máxima. </w:t>
      </w:r>
      <w:r w:rsidR="002C2F78">
        <w:rPr>
          <w:rFonts w:ascii="Arial" w:hAnsi="Arial" w:cs="Arial"/>
          <w:sz w:val="24"/>
          <w:szCs w:val="24"/>
        </w:rPr>
        <w:lastRenderedPageBreak/>
        <w:t xml:space="preserve">No entanto, não se pode </w:t>
      </w:r>
      <w:r w:rsidR="00A02919" w:rsidRPr="00A02919">
        <w:rPr>
          <w:rFonts w:ascii="Arial" w:hAnsi="Arial" w:cs="Arial"/>
          <w:sz w:val="24"/>
          <w:szCs w:val="24"/>
        </w:rPr>
        <w:t>definir, a priori, a distribuição de probabilidades para descrever a frequência de</w:t>
      </w:r>
      <w:r w:rsidR="002C2F78">
        <w:rPr>
          <w:rFonts w:ascii="Arial" w:hAnsi="Arial" w:cs="Arial"/>
          <w:sz w:val="24"/>
          <w:szCs w:val="24"/>
        </w:rPr>
        <w:t xml:space="preserve"> </w:t>
      </w:r>
      <w:r w:rsidR="00A02919" w:rsidRPr="00A02919">
        <w:rPr>
          <w:rFonts w:ascii="Arial" w:hAnsi="Arial" w:cs="Arial"/>
          <w:sz w:val="24"/>
          <w:szCs w:val="24"/>
        </w:rPr>
        <w:t>vazões em hidrologia e, sim, selecionar uma família de curvas indicadas ao tipo de dados analisado</w:t>
      </w:r>
      <w:r w:rsidR="002C2F78">
        <w:rPr>
          <w:rFonts w:ascii="Arial" w:hAnsi="Arial" w:cs="Arial"/>
          <w:sz w:val="24"/>
          <w:szCs w:val="24"/>
        </w:rPr>
        <w:t xml:space="preserve"> </w:t>
      </w:r>
      <w:r w:rsidR="00A02919" w:rsidRPr="00A02919">
        <w:rPr>
          <w:rFonts w:ascii="Arial" w:hAnsi="Arial" w:cs="Arial"/>
          <w:sz w:val="24"/>
          <w:szCs w:val="24"/>
        </w:rPr>
        <w:t>e, em seguida, individualizar a lei de probabilidade que mais se adapta a interpretar cada série</w:t>
      </w:r>
      <w:r w:rsidR="002C2F78">
        <w:rPr>
          <w:rFonts w:ascii="Arial" w:hAnsi="Arial" w:cs="Arial"/>
          <w:sz w:val="24"/>
          <w:szCs w:val="24"/>
        </w:rPr>
        <w:t xml:space="preserve"> </w:t>
      </w:r>
      <w:r w:rsidR="00A02919" w:rsidRPr="00A02919">
        <w:rPr>
          <w:rFonts w:ascii="Arial" w:hAnsi="Arial" w:cs="Arial"/>
          <w:sz w:val="24"/>
          <w:szCs w:val="24"/>
        </w:rPr>
        <w:t xml:space="preserve">histórica disponível. </w:t>
      </w:r>
    </w:p>
    <w:p w14:paraId="04321DE8" w14:textId="685679B1" w:rsidR="000248C9" w:rsidRPr="005D48FA" w:rsidRDefault="00484DA0" w:rsidP="00484DA0">
      <w:pPr>
        <w:spacing w:after="0" w:line="480" w:lineRule="auto"/>
        <w:ind w:firstLine="708"/>
        <w:jc w:val="both"/>
        <w:rPr>
          <w:rFonts w:ascii="Arial" w:hAnsi="Arial" w:cs="Arial"/>
          <w:sz w:val="24"/>
          <w:szCs w:val="24"/>
        </w:rPr>
      </w:pPr>
      <w:r>
        <w:rPr>
          <w:rFonts w:ascii="Arial" w:hAnsi="Arial" w:cs="Arial"/>
          <w:sz w:val="24"/>
          <w:szCs w:val="24"/>
        </w:rPr>
        <w:t>De acordo com Silva (2003) e</w:t>
      </w:r>
      <w:r w:rsidRPr="00484DA0">
        <w:rPr>
          <w:rFonts w:ascii="Arial" w:hAnsi="Arial" w:cs="Arial"/>
          <w:sz w:val="24"/>
          <w:szCs w:val="24"/>
        </w:rPr>
        <w:t>ventos extremos não seguem uma distribuição normal, são</w:t>
      </w:r>
      <w:r>
        <w:rPr>
          <w:rFonts w:ascii="Arial" w:hAnsi="Arial" w:cs="Arial"/>
          <w:sz w:val="24"/>
          <w:szCs w:val="24"/>
        </w:rPr>
        <w:t xml:space="preserve"> </w:t>
      </w:r>
      <w:r w:rsidRPr="00484DA0">
        <w:rPr>
          <w:rFonts w:ascii="Arial" w:hAnsi="Arial" w:cs="Arial"/>
          <w:sz w:val="24"/>
          <w:szCs w:val="24"/>
        </w:rPr>
        <w:t>mais adaptados à distribuição generalizada de valores extremos</w:t>
      </w:r>
      <w:r>
        <w:rPr>
          <w:rFonts w:ascii="Arial" w:hAnsi="Arial" w:cs="Arial"/>
          <w:sz w:val="24"/>
          <w:szCs w:val="24"/>
        </w:rPr>
        <w:t xml:space="preserve"> </w:t>
      </w:r>
      <w:r w:rsidRPr="00484DA0">
        <w:rPr>
          <w:rFonts w:ascii="Arial" w:hAnsi="Arial" w:cs="Arial"/>
          <w:sz w:val="24"/>
          <w:szCs w:val="24"/>
        </w:rPr>
        <w:t xml:space="preserve">(GEV), definidas por </w:t>
      </w:r>
      <w:proofErr w:type="spellStart"/>
      <w:r w:rsidRPr="00484DA0">
        <w:rPr>
          <w:rFonts w:ascii="Arial" w:hAnsi="Arial" w:cs="Arial"/>
          <w:sz w:val="24"/>
          <w:szCs w:val="24"/>
        </w:rPr>
        <w:t>Chow</w:t>
      </w:r>
      <w:proofErr w:type="spellEnd"/>
      <w:r w:rsidRPr="00484DA0">
        <w:rPr>
          <w:rFonts w:ascii="Arial" w:hAnsi="Arial" w:cs="Arial"/>
          <w:sz w:val="24"/>
          <w:szCs w:val="24"/>
        </w:rPr>
        <w:t xml:space="preserve"> </w:t>
      </w:r>
      <w:r w:rsidRPr="00484DA0">
        <w:rPr>
          <w:rFonts w:ascii="Arial" w:hAnsi="Arial" w:cs="Arial"/>
          <w:i/>
          <w:sz w:val="24"/>
          <w:szCs w:val="24"/>
        </w:rPr>
        <w:t>et al</w:t>
      </w:r>
      <w:r w:rsidRPr="00484DA0">
        <w:rPr>
          <w:rFonts w:ascii="Arial" w:hAnsi="Arial" w:cs="Arial"/>
          <w:sz w:val="24"/>
          <w:szCs w:val="24"/>
        </w:rPr>
        <w:t>. (1988) como dos tipos I, II e III,</w:t>
      </w:r>
      <w:r>
        <w:rPr>
          <w:rFonts w:ascii="Arial" w:hAnsi="Arial" w:cs="Arial"/>
          <w:sz w:val="24"/>
          <w:szCs w:val="24"/>
        </w:rPr>
        <w:t xml:space="preserve"> </w:t>
      </w:r>
      <w:r w:rsidRPr="00484DA0">
        <w:rPr>
          <w:rFonts w:ascii="Arial" w:hAnsi="Arial" w:cs="Arial"/>
          <w:sz w:val="24"/>
          <w:szCs w:val="24"/>
        </w:rPr>
        <w:t xml:space="preserve">ou de </w:t>
      </w:r>
      <w:proofErr w:type="spellStart"/>
      <w:r w:rsidRPr="00484DA0">
        <w:rPr>
          <w:rFonts w:ascii="Arial" w:hAnsi="Arial" w:cs="Arial"/>
          <w:sz w:val="24"/>
          <w:szCs w:val="24"/>
        </w:rPr>
        <w:t>Gumbel</w:t>
      </w:r>
      <w:proofErr w:type="spellEnd"/>
      <w:r w:rsidRPr="00484DA0">
        <w:rPr>
          <w:rFonts w:ascii="Arial" w:hAnsi="Arial" w:cs="Arial"/>
          <w:sz w:val="24"/>
          <w:szCs w:val="24"/>
        </w:rPr>
        <w:t xml:space="preserve">, </w:t>
      </w:r>
      <w:proofErr w:type="spellStart"/>
      <w:r w:rsidRPr="00484DA0">
        <w:rPr>
          <w:rFonts w:ascii="Arial" w:hAnsi="Arial" w:cs="Arial"/>
          <w:sz w:val="24"/>
          <w:szCs w:val="24"/>
        </w:rPr>
        <w:t>Frechet</w:t>
      </w:r>
      <w:proofErr w:type="spellEnd"/>
      <w:r w:rsidRPr="00484DA0">
        <w:rPr>
          <w:rFonts w:ascii="Arial" w:hAnsi="Arial" w:cs="Arial"/>
          <w:sz w:val="24"/>
          <w:szCs w:val="24"/>
        </w:rPr>
        <w:t xml:space="preserve"> e </w:t>
      </w:r>
      <w:proofErr w:type="spellStart"/>
      <w:r w:rsidRPr="00484DA0">
        <w:rPr>
          <w:rFonts w:ascii="Arial" w:hAnsi="Arial" w:cs="Arial"/>
          <w:sz w:val="24"/>
          <w:szCs w:val="24"/>
        </w:rPr>
        <w:t>Weibull</w:t>
      </w:r>
      <w:proofErr w:type="spellEnd"/>
      <w:r w:rsidRPr="00484DA0">
        <w:rPr>
          <w:rFonts w:ascii="Arial" w:hAnsi="Arial" w:cs="Arial"/>
          <w:sz w:val="24"/>
          <w:szCs w:val="24"/>
        </w:rPr>
        <w:t xml:space="preserve">, respectivamente. </w:t>
      </w:r>
      <w:r>
        <w:rPr>
          <w:rFonts w:ascii="Arial" w:hAnsi="Arial" w:cs="Arial"/>
          <w:sz w:val="24"/>
          <w:szCs w:val="24"/>
        </w:rPr>
        <w:t>Desta forma, em</w:t>
      </w:r>
      <w:r w:rsidR="00A440D8" w:rsidRPr="005D48FA">
        <w:rPr>
          <w:rFonts w:ascii="Arial" w:hAnsi="Arial" w:cs="Arial"/>
          <w:sz w:val="24"/>
          <w:szCs w:val="24"/>
        </w:rPr>
        <w:t xml:space="preserve"> bacias hidrográficas provida de dados hidrológicos observados (principalmente chuva e </w:t>
      </w:r>
      <w:r w:rsidR="002B30C0" w:rsidRPr="005D48FA">
        <w:rPr>
          <w:rFonts w:ascii="Arial" w:hAnsi="Arial" w:cs="Arial"/>
          <w:sz w:val="24"/>
          <w:szCs w:val="24"/>
        </w:rPr>
        <w:t>cheia</w:t>
      </w:r>
      <w:r w:rsidR="00A440D8" w:rsidRPr="005D48FA">
        <w:rPr>
          <w:rFonts w:ascii="Arial" w:hAnsi="Arial" w:cs="Arial"/>
          <w:sz w:val="24"/>
          <w:szCs w:val="24"/>
        </w:rPr>
        <w:t xml:space="preserve">) o procedimento mais </w:t>
      </w:r>
      <w:r w:rsidR="00E2414A" w:rsidRPr="005D48FA">
        <w:rPr>
          <w:rFonts w:ascii="Arial" w:hAnsi="Arial" w:cs="Arial"/>
          <w:sz w:val="24"/>
          <w:szCs w:val="24"/>
        </w:rPr>
        <w:t>usado</w:t>
      </w:r>
      <w:r w:rsidR="00A440D8" w:rsidRPr="005D48FA">
        <w:rPr>
          <w:rFonts w:ascii="Arial" w:hAnsi="Arial" w:cs="Arial"/>
          <w:sz w:val="24"/>
          <w:szCs w:val="24"/>
        </w:rPr>
        <w:t xml:space="preserve"> </w:t>
      </w:r>
      <w:r w:rsidR="00E2414A" w:rsidRPr="005D48FA">
        <w:rPr>
          <w:rFonts w:ascii="Arial" w:hAnsi="Arial" w:cs="Arial"/>
          <w:sz w:val="24"/>
          <w:szCs w:val="24"/>
        </w:rPr>
        <w:t>tem sido</w:t>
      </w:r>
      <w:r w:rsidR="00A440D8" w:rsidRPr="005D48FA">
        <w:rPr>
          <w:rFonts w:ascii="Arial" w:hAnsi="Arial" w:cs="Arial"/>
          <w:sz w:val="24"/>
          <w:szCs w:val="24"/>
        </w:rPr>
        <w:t xml:space="preserve"> a avaliação estatística dos dados através do uso de distribuições de probabilidades</w:t>
      </w:r>
      <w:r>
        <w:rPr>
          <w:rFonts w:ascii="Arial" w:hAnsi="Arial" w:cs="Arial"/>
          <w:sz w:val="24"/>
          <w:szCs w:val="24"/>
        </w:rPr>
        <w:t>.</w:t>
      </w:r>
    </w:p>
    <w:p w14:paraId="11B1F140" w14:textId="54945BB2" w:rsidR="00980766" w:rsidRPr="005D48FA" w:rsidRDefault="00E2414A" w:rsidP="005D48FA">
      <w:pPr>
        <w:spacing w:after="0" w:line="480" w:lineRule="auto"/>
        <w:jc w:val="both"/>
        <w:rPr>
          <w:rFonts w:ascii="Arial" w:hAnsi="Arial" w:cs="Arial"/>
          <w:sz w:val="24"/>
          <w:szCs w:val="24"/>
        </w:rPr>
      </w:pPr>
      <w:r w:rsidRPr="005D48FA">
        <w:rPr>
          <w:rFonts w:ascii="Arial" w:hAnsi="Arial" w:cs="Arial"/>
          <w:sz w:val="24"/>
          <w:szCs w:val="24"/>
        </w:rPr>
        <w:tab/>
      </w:r>
      <w:r w:rsidR="00AC532D" w:rsidRPr="005D48FA">
        <w:rPr>
          <w:rFonts w:ascii="Arial" w:hAnsi="Arial" w:cs="Arial"/>
          <w:sz w:val="24"/>
          <w:szCs w:val="24"/>
        </w:rPr>
        <w:t>E</w:t>
      </w:r>
      <w:r w:rsidRPr="005D48FA">
        <w:rPr>
          <w:rFonts w:ascii="Arial" w:hAnsi="Arial" w:cs="Arial"/>
          <w:sz w:val="24"/>
          <w:szCs w:val="24"/>
        </w:rPr>
        <w:t xml:space="preserve">m bacias hidrográficas desprovidas de </w:t>
      </w:r>
      <w:r w:rsidR="002B30C0" w:rsidRPr="005D48FA">
        <w:rPr>
          <w:rFonts w:ascii="Arial" w:hAnsi="Arial" w:cs="Arial"/>
          <w:sz w:val="24"/>
          <w:szCs w:val="24"/>
        </w:rPr>
        <w:t>cheia</w:t>
      </w:r>
      <w:r w:rsidRPr="005D48FA">
        <w:rPr>
          <w:rFonts w:ascii="Arial" w:hAnsi="Arial" w:cs="Arial"/>
          <w:sz w:val="24"/>
          <w:szCs w:val="24"/>
        </w:rPr>
        <w:t xml:space="preserve"> observad</w:t>
      </w:r>
      <w:r w:rsidR="008B5AD6" w:rsidRPr="005D48FA">
        <w:rPr>
          <w:rFonts w:ascii="Arial" w:hAnsi="Arial" w:cs="Arial"/>
          <w:sz w:val="24"/>
          <w:szCs w:val="24"/>
        </w:rPr>
        <w:t>a</w:t>
      </w:r>
      <w:r w:rsidRPr="005D48FA">
        <w:rPr>
          <w:rFonts w:ascii="Arial" w:hAnsi="Arial" w:cs="Arial"/>
          <w:sz w:val="24"/>
          <w:szCs w:val="24"/>
        </w:rPr>
        <w:t xml:space="preserve">, muito comum </w:t>
      </w:r>
      <w:r w:rsidR="008B5AD6" w:rsidRPr="005D48FA">
        <w:rPr>
          <w:rFonts w:ascii="Arial" w:hAnsi="Arial" w:cs="Arial"/>
          <w:sz w:val="24"/>
          <w:szCs w:val="24"/>
        </w:rPr>
        <w:t>em</w:t>
      </w:r>
      <w:r w:rsidRPr="005D48FA">
        <w:rPr>
          <w:rFonts w:ascii="Arial" w:hAnsi="Arial" w:cs="Arial"/>
          <w:sz w:val="24"/>
          <w:szCs w:val="24"/>
        </w:rPr>
        <w:t xml:space="preserve"> bacias urbanas brasileiras, geralmente utiliza-se de métodos </w:t>
      </w:r>
      <w:r w:rsidR="00FF1112" w:rsidRPr="005D48FA">
        <w:rPr>
          <w:rFonts w:ascii="Arial" w:hAnsi="Arial" w:cs="Arial"/>
          <w:sz w:val="24"/>
          <w:szCs w:val="24"/>
        </w:rPr>
        <w:t>determinísticos</w:t>
      </w:r>
      <w:r w:rsidRPr="005D48FA">
        <w:rPr>
          <w:rFonts w:ascii="Arial" w:hAnsi="Arial" w:cs="Arial"/>
          <w:sz w:val="24"/>
          <w:szCs w:val="24"/>
        </w:rPr>
        <w:t>, como o Racional, Racional modificado</w:t>
      </w:r>
      <w:r w:rsidR="008B5AD6" w:rsidRPr="005D48FA">
        <w:rPr>
          <w:rFonts w:ascii="Arial" w:hAnsi="Arial" w:cs="Arial"/>
          <w:sz w:val="24"/>
          <w:szCs w:val="24"/>
        </w:rPr>
        <w:t xml:space="preserve"> e Curva Número ou SCS (</w:t>
      </w:r>
      <w:proofErr w:type="spellStart"/>
      <w:r w:rsidR="00BF31B7" w:rsidRPr="005D48FA">
        <w:rPr>
          <w:rFonts w:ascii="Arial" w:hAnsi="Arial" w:cs="Arial"/>
          <w:i/>
          <w:sz w:val="24"/>
          <w:szCs w:val="24"/>
        </w:rPr>
        <w:t>Soil</w:t>
      </w:r>
      <w:proofErr w:type="spellEnd"/>
      <w:r w:rsidR="00BF31B7" w:rsidRPr="005D48FA">
        <w:rPr>
          <w:rFonts w:ascii="Arial" w:hAnsi="Arial" w:cs="Arial"/>
          <w:i/>
          <w:sz w:val="24"/>
          <w:szCs w:val="24"/>
        </w:rPr>
        <w:t xml:space="preserve"> </w:t>
      </w:r>
      <w:proofErr w:type="spellStart"/>
      <w:r w:rsidR="00BF31B7" w:rsidRPr="005D48FA">
        <w:rPr>
          <w:rFonts w:ascii="Arial" w:hAnsi="Arial" w:cs="Arial"/>
          <w:i/>
          <w:sz w:val="24"/>
          <w:szCs w:val="24"/>
        </w:rPr>
        <w:t>Conservation</w:t>
      </w:r>
      <w:proofErr w:type="spellEnd"/>
      <w:r w:rsidR="00BF31B7" w:rsidRPr="005D48FA">
        <w:rPr>
          <w:rFonts w:ascii="Arial" w:hAnsi="Arial" w:cs="Arial"/>
          <w:i/>
          <w:sz w:val="24"/>
          <w:szCs w:val="24"/>
        </w:rPr>
        <w:t xml:space="preserve"> Servi</w:t>
      </w:r>
      <w:r w:rsidR="008B5AD6" w:rsidRPr="005D48FA">
        <w:rPr>
          <w:rFonts w:ascii="Arial" w:hAnsi="Arial" w:cs="Arial"/>
          <w:sz w:val="24"/>
          <w:szCs w:val="24"/>
        </w:rPr>
        <w:t xml:space="preserve">ce). </w:t>
      </w:r>
      <w:r w:rsidR="0006071A" w:rsidRPr="005D48FA">
        <w:rPr>
          <w:rFonts w:ascii="Arial" w:hAnsi="Arial" w:cs="Arial"/>
          <w:sz w:val="24"/>
          <w:szCs w:val="24"/>
        </w:rPr>
        <w:t>Vários são os</w:t>
      </w:r>
      <w:r w:rsidR="008B5AD6" w:rsidRPr="005D48FA">
        <w:rPr>
          <w:rFonts w:ascii="Arial" w:hAnsi="Arial" w:cs="Arial"/>
          <w:sz w:val="24"/>
          <w:szCs w:val="24"/>
        </w:rPr>
        <w:t xml:space="preserve"> critério</w:t>
      </w:r>
      <w:r w:rsidR="0006071A" w:rsidRPr="005D48FA">
        <w:rPr>
          <w:rFonts w:ascii="Arial" w:hAnsi="Arial" w:cs="Arial"/>
          <w:sz w:val="24"/>
          <w:szCs w:val="24"/>
        </w:rPr>
        <w:t>s para seleção do método mais apropriado, mais sem dúvida o</w:t>
      </w:r>
      <w:r w:rsidR="008B5AD6" w:rsidRPr="005D48FA">
        <w:rPr>
          <w:rFonts w:ascii="Arial" w:hAnsi="Arial" w:cs="Arial"/>
          <w:sz w:val="24"/>
          <w:szCs w:val="24"/>
        </w:rPr>
        <w:t xml:space="preserve"> principa</w:t>
      </w:r>
      <w:r w:rsidR="0006071A" w:rsidRPr="005D48FA">
        <w:rPr>
          <w:rFonts w:ascii="Arial" w:hAnsi="Arial" w:cs="Arial"/>
          <w:sz w:val="24"/>
          <w:szCs w:val="24"/>
        </w:rPr>
        <w:t>l</w:t>
      </w:r>
      <w:r w:rsidR="008B5AD6" w:rsidRPr="005D48FA">
        <w:rPr>
          <w:rFonts w:ascii="Arial" w:hAnsi="Arial" w:cs="Arial"/>
          <w:sz w:val="24"/>
          <w:szCs w:val="24"/>
        </w:rPr>
        <w:t xml:space="preserve"> </w:t>
      </w:r>
      <w:r w:rsidR="0006071A" w:rsidRPr="005D48FA">
        <w:rPr>
          <w:rFonts w:ascii="Arial" w:hAnsi="Arial" w:cs="Arial"/>
          <w:sz w:val="24"/>
          <w:szCs w:val="24"/>
        </w:rPr>
        <w:t xml:space="preserve">destes </w:t>
      </w:r>
      <w:r w:rsidR="008B5AD6" w:rsidRPr="005D48FA">
        <w:rPr>
          <w:rFonts w:ascii="Arial" w:hAnsi="Arial" w:cs="Arial"/>
          <w:sz w:val="24"/>
          <w:szCs w:val="24"/>
        </w:rPr>
        <w:t>é a área</w:t>
      </w:r>
      <w:r w:rsidR="0006071A" w:rsidRPr="005D48FA">
        <w:rPr>
          <w:rFonts w:ascii="Arial" w:hAnsi="Arial" w:cs="Arial"/>
          <w:sz w:val="24"/>
          <w:szCs w:val="24"/>
        </w:rPr>
        <w:t>. Nesse sen</w:t>
      </w:r>
      <w:r w:rsidR="00415541">
        <w:rPr>
          <w:rFonts w:ascii="Arial" w:hAnsi="Arial" w:cs="Arial"/>
          <w:sz w:val="24"/>
          <w:szCs w:val="24"/>
        </w:rPr>
        <w:t xml:space="preserve">tido, Porto </w:t>
      </w:r>
      <w:r w:rsidR="00784737" w:rsidRPr="0091684D">
        <w:rPr>
          <w:rFonts w:ascii="Arial" w:hAnsi="Arial" w:cs="Arial"/>
          <w:i/>
          <w:sz w:val="24"/>
          <w:szCs w:val="24"/>
        </w:rPr>
        <w:t>et al.</w:t>
      </w:r>
      <w:r w:rsidR="00784737">
        <w:rPr>
          <w:rFonts w:ascii="Arial" w:hAnsi="Arial" w:cs="Arial"/>
          <w:sz w:val="24"/>
          <w:szCs w:val="24"/>
        </w:rPr>
        <w:t xml:space="preserve"> </w:t>
      </w:r>
      <w:r w:rsidR="00415541">
        <w:rPr>
          <w:rFonts w:ascii="Arial" w:hAnsi="Arial" w:cs="Arial"/>
          <w:sz w:val="24"/>
          <w:szCs w:val="24"/>
        </w:rPr>
        <w:t>(2004) e Tucci (2009</w:t>
      </w:r>
      <w:r w:rsidR="0006071A" w:rsidRPr="005D48FA">
        <w:rPr>
          <w:rFonts w:ascii="Arial" w:hAnsi="Arial" w:cs="Arial"/>
          <w:sz w:val="24"/>
          <w:szCs w:val="24"/>
        </w:rPr>
        <w:t>) aconselham aplicação do método Racional para bacias com área inferior a 2 km</w:t>
      </w:r>
      <w:r w:rsidR="0006071A" w:rsidRPr="005D48FA">
        <w:rPr>
          <w:rFonts w:ascii="Arial" w:hAnsi="Arial" w:cs="Arial"/>
          <w:sz w:val="24"/>
          <w:szCs w:val="24"/>
          <w:vertAlign w:val="superscript"/>
        </w:rPr>
        <w:t>2</w:t>
      </w:r>
      <w:r w:rsidR="0006071A" w:rsidRPr="005D48FA">
        <w:rPr>
          <w:rFonts w:ascii="Arial" w:hAnsi="Arial" w:cs="Arial"/>
          <w:sz w:val="24"/>
          <w:szCs w:val="24"/>
        </w:rPr>
        <w:t xml:space="preserve">. </w:t>
      </w:r>
      <w:proofErr w:type="spellStart"/>
      <w:r w:rsidR="003F29EF" w:rsidRPr="005D48FA">
        <w:rPr>
          <w:rFonts w:ascii="Arial" w:hAnsi="Arial" w:cs="Arial"/>
          <w:sz w:val="24"/>
          <w:szCs w:val="24"/>
        </w:rPr>
        <w:t>Pruski</w:t>
      </w:r>
      <w:proofErr w:type="spellEnd"/>
      <w:r w:rsidR="003F29EF" w:rsidRPr="005D48FA">
        <w:rPr>
          <w:rFonts w:ascii="Arial" w:hAnsi="Arial" w:cs="Arial"/>
          <w:sz w:val="24"/>
          <w:szCs w:val="24"/>
        </w:rPr>
        <w:t xml:space="preserve"> </w:t>
      </w:r>
      <w:r w:rsidR="0018434F" w:rsidRPr="00AF7170">
        <w:rPr>
          <w:rFonts w:ascii="Arial" w:hAnsi="Arial" w:cs="Arial"/>
          <w:i/>
          <w:sz w:val="24"/>
          <w:szCs w:val="24"/>
        </w:rPr>
        <w:t>et al.</w:t>
      </w:r>
      <w:r w:rsidR="0018434F" w:rsidRPr="005D48FA">
        <w:rPr>
          <w:rFonts w:ascii="Arial" w:hAnsi="Arial" w:cs="Arial"/>
          <w:sz w:val="24"/>
          <w:szCs w:val="24"/>
        </w:rPr>
        <w:t xml:space="preserve"> </w:t>
      </w:r>
      <w:r w:rsidR="003F29EF" w:rsidRPr="005D48FA">
        <w:rPr>
          <w:rFonts w:ascii="Arial" w:hAnsi="Arial" w:cs="Arial"/>
          <w:sz w:val="24"/>
          <w:szCs w:val="24"/>
        </w:rPr>
        <w:t>(200</w:t>
      </w:r>
      <w:r w:rsidR="00A317D2" w:rsidRPr="005D48FA">
        <w:rPr>
          <w:rFonts w:ascii="Arial" w:hAnsi="Arial" w:cs="Arial"/>
          <w:sz w:val="24"/>
          <w:szCs w:val="24"/>
        </w:rPr>
        <w:t>6</w:t>
      </w:r>
      <w:r w:rsidR="003F29EF" w:rsidRPr="005D48FA">
        <w:rPr>
          <w:rFonts w:ascii="Arial" w:hAnsi="Arial" w:cs="Arial"/>
          <w:sz w:val="24"/>
          <w:szCs w:val="24"/>
        </w:rPr>
        <w:t>)</w:t>
      </w:r>
      <w:r w:rsidR="008B5AD6" w:rsidRPr="005D48FA">
        <w:rPr>
          <w:rFonts w:ascii="Arial" w:hAnsi="Arial" w:cs="Arial"/>
          <w:sz w:val="24"/>
          <w:szCs w:val="24"/>
        </w:rPr>
        <w:t xml:space="preserve"> </w:t>
      </w:r>
      <w:r w:rsidR="00C13F9C" w:rsidRPr="005D48FA">
        <w:rPr>
          <w:rFonts w:ascii="Arial" w:hAnsi="Arial" w:cs="Arial"/>
          <w:sz w:val="24"/>
          <w:szCs w:val="24"/>
        </w:rPr>
        <w:t>sugerem</w:t>
      </w:r>
      <w:r w:rsidR="0018434F" w:rsidRPr="005D48FA">
        <w:rPr>
          <w:rFonts w:ascii="Arial" w:hAnsi="Arial" w:cs="Arial"/>
          <w:sz w:val="24"/>
          <w:szCs w:val="24"/>
        </w:rPr>
        <w:t xml:space="preserve"> o uso do método racional para áreas de 0,5 km</w:t>
      </w:r>
      <w:r w:rsidR="0018434F" w:rsidRPr="005D48FA">
        <w:rPr>
          <w:rFonts w:ascii="Arial" w:hAnsi="Arial" w:cs="Arial"/>
          <w:sz w:val="24"/>
          <w:szCs w:val="24"/>
          <w:vertAlign w:val="superscript"/>
        </w:rPr>
        <w:t xml:space="preserve">2 </w:t>
      </w:r>
      <w:r w:rsidR="0018434F" w:rsidRPr="005D48FA">
        <w:rPr>
          <w:rFonts w:ascii="Arial" w:hAnsi="Arial" w:cs="Arial"/>
          <w:sz w:val="24"/>
          <w:szCs w:val="24"/>
        </w:rPr>
        <w:t>a 5 km</w:t>
      </w:r>
      <w:r w:rsidR="0018434F" w:rsidRPr="005D48FA">
        <w:rPr>
          <w:rFonts w:ascii="Arial" w:hAnsi="Arial" w:cs="Arial"/>
          <w:sz w:val="24"/>
          <w:szCs w:val="24"/>
          <w:vertAlign w:val="superscript"/>
        </w:rPr>
        <w:t>2</w:t>
      </w:r>
      <w:r w:rsidR="0018434F" w:rsidRPr="005D48FA">
        <w:rPr>
          <w:rFonts w:ascii="Arial" w:hAnsi="Arial" w:cs="Arial"/>
          <w:sz w:val="24"/>
          <w:szCs w:val="24"/>
        </w:rPr>
        <w:t xml:space="preserve"> e o método racional modificado para áreas de 10 km</w:t>
      </w:r>
      <w:r w:rsidR="0018434F" w:rsidRPr="005D48FA">
        <w:rPr>
          <w:rFonts w:ascii="Arial" w:hAnsi="Arial" w:cs="Arial"/>
          <w:sz w:val="24"/>
          <w:szCs w:val="24"/>
          <w:vertAlign w:val="superscript"/>
        </w:rPr>
        <w:t>2</w:t>
      </w:r>
      <w:r w:rsidR="0018434F" w:rsidRPr="005D48FA">
        <w:rPr>
          <w:rFonts w:ascii="Arial" w:hAnsi="Arial" w:cs="Arial"/>
          <w:sz w:val="24"/>
          <w:szCs w:val="24"/>
        </w:rPr>
        <w:t xml:space="preserve"> a 150 km</w:t>
      </w:r>
      <w:r w:rsidR="0018434F" w:rsidRPr="005D48FA">
        <w:rPr>
          <w:rFonts w:ascii="Arial" w:hAnsi="Arial" w:cs="Arial"/>
          <w:sz w:val="24"/>
          <w:szCs w:val="24"/>
          <w:vertAlign w:val="superscript"/>
        </w:rPr>
        <w:t>2</w:t>
      </w:r>
      <w:r w:rsidR="0018434F" w:rsidRPr="005D48FA">
        <w:rPr>
          <w:rFonts w:ascii="Arial" w:hAnsi="Arial" w:cs="Arial"/>
          <w:sz w:val="24"/>
          <w:szCs w:val="24"/>
        </w:rPr>
        <w:t>.</w:t>
      </w:r>
      <w:r w:rsidR="003B4816">
        <w:rPr>
          <w:rFonts w:ascii="Arial" w:hAnsi="Arial" w:cs="Arial"/>
          <w:sz w:val="24"/>
          <w:szCs w:val="24"/>
        </w:rPr>
        <w:t xml:space="preserve"> </w:t>
      </w:r>
    </w:p>
    <w:p w14:paraId="7280DEEB" w14:textId="555E0D8A" w:rsidR="005737A8" w:rsidRDefault="00980766" w:rsidP="005D48FA">
      <w:pPr>
        <w:spacing w:after="0" w:line="480" w:lineRule="auto"/>
        <w:jc w:val="both"/>
        <w:rPr>
          <w:rFonts w:ascii="Arial" w:hAnsi="Arial" w:cs="Arial"/>
          <w:sz w:val="24"/>
          <w:szCs w:val="24"/>
        </w:rPr>
      </w:pPr>
      <w:r w:rsidRPr="005D48FA">
        <w:rPr>
          <w:rFonts w:ascii="Arial" w:hAnsi="Arial" w:cs="Arial"/>
          <w:sz w:val="24"/>
          <w:szCs w:val="24"/>
        </w:rPr>
        <w:tab/>
      </w:r>
      <w:r w:rsidR="00735DD1" w:rsidRPr="005D48FA">
        <w:rPr>
          <w:rFonts w:ascii="Arial" w:hAnsi="Arial" w:cs="Arial"/>
          <w:sz w:val="24"/>
          <w:szCs w:val="24"/>
        </w:rPr>
        <w:t>O método da Curva Número, ou SCS, é um dos métodos mais usados sendo recomendado para bacias com áreas superiores a 2 km</w:t>
      </w:r>
      <w:r w:rsidR="00735DD1" w:rsidRPr="005D48FA">
        <w:rPr>
          <w:rFonts w:ascii="Arial" w:hAnsi="Arial" w:cs="Arial"/>
          <w:sz w:val="24"/>
          <w:szCs w:val="24"/>
          <w:vertAlign w:val="superscript"/>
        </w:rPr>
        <w:t>2</w:t>
      </w:r>
      <w:r w:rsidR="003A4D48" w:rsidRPr="005D48FA">
        <w:rPr>
          <w:rFonts w:ascii="Arial" w:hAnsi="Arial" w:cs="Arial"/>
          <w:sz w:val="24"/>
          <w:szCs w:val="24"/>
          <w:vertAlign w:val="superscript"/>
        </w:rPr>
        <w:t xml:space="preserve"> </w:t>
      </w:r>
      <w:r w:rsidR="00735DD1" w:rsidRPr="005D48FA">
        <w:rPr>
          <w:rFonts w:ascii="Arial" w:hAnsi="Arial" w:cs="Arial"/>
          <w:sz w:val="24"/>
          <w:szCs w:val="24"/>
        </w:rPr>
        <w:t>podendo chegar até 2.600 km</w:t>
      </w:r>
      <w:r w:rsidR="00735DD1" w:rsidRPr="005D48FA">
        <w:rPr>
          <w:rFonts w:ascii="Arial" w:hAnsi="Arial" w:cs="Arial"/>
          <w:sz w:val="24"/>
          <w:szCs w:val="24"/>
          <w:vertAlign w:val="superscript"/>
        </w:rPr>
        <w:t xml:space="preserve">2 </w:t>
      </w:r>
      <w:r w:rsidR="00735DD1" w:rsidRPr="005D48FA">
        <w:rPr>
          <w:rFonts w:ascii="Arial" w:hAnsi="Arial" w:cs="Arial"/>
          <w:sz w:val="24"/>
          <w:szCs w:val="24"/>
        </w:rPr>
        <w:t>(</w:t>
      </w:r>
      <w:proofErr w:type="spellStart"/>
      <w:r w:rsidR="007F3D5D">
        <w:rPr>
          <w:rFonts w:ascii="Arial" w:hAnsi="Arial" w:cs="Arial"/>
          <w:sz w:val="24"/>
          <w:szCs w:val="24"/>
        </w:rPr>
        <w:t>McCUEN</w:t>
      </w:r>
      <w:proofErr w:type="spellEnd"/>
      <w:r w:rsidR="007F3D5D">
        <w:rPr>
          <w:rFonts w:ascii="Arial" w:hAnsi="Arial" w:cs="Arial"/>
          <w:sz w:val="24"/>
          <w:szCs w:val="24"/>
        </w:rPr>
        <w:t xml:space="preserve">, 1982; </w:t>
      </w:r>
      <w:r w:rsidR="003B4816" w:rsidRPr="005D48FA">
        <w:rPr>
          <w:rFonts w:ascii="Arial" w:hAnsi="Arial" w:cs="Arial"/>
          <w:sz w:val="24"/>
          <w:szCs w:val="24"/>
        </w:rPr>
        <w:t>GENOVEZ, 200</w:t>
      </w:r>
      <w:r w:rsidR="00581893">
        <w:rPr>
          <w:rFonts w:ascii="Arial" w:hAnsi="Arial" w:cs="Arial"/>
          <w:sz w:val="24"/>
          <w:szCs w:val="24"/>
        </w:rPr>
        <w:t>1</w:t>
      </w:r>
      <w:r w:rsidR="00735DD1" w:rsidRPr="005D48FA">
        <w:rPr>
          <w:rFonts w:ascii="Arial" w:hAnsi="Arial" w:cs="Arial"/>
          <w:sz w:val="24"/>
          <w:szCs w:val="24"/>
        </w:rPr>
        <w:t xml:space="preserve">). Apesar de haver algumas divergências relacionadas ao limite </w:t>
      </w:r>
      <w:r w:rsidR="00E33279" w:rsidRPr="005D48FA">
        <w:rPr>
          <w:rFonts w:ascii="Arial" w:hAnsi="Arial" w:cs="Arial"/>
          <w:sz w:val="24"/>
          <w:szCs w:val="24"/>
        </w:rPr>
        <w:t>superior da área</w:t>
      </w:r>
      <w:r w:rsidR="00735DD1" w:rsidRPr="005D48FA">
        <w:rPr>
          <w:rFonts w:ascii="Arial" w:hAnsi="Arial" w:cs="Arial"/>
          <w:sz w:val="24"/>
          <w:szCs w:val="24"/>
        </w:rPr>
        <w:t xml:space="preserve"> </w:t>
      </w:r>
      <w:r w:rsidR="00E33279" w:rsidRPr="005D48FA">
        <w:rPr>
          <w:rFonts w:ascii="Arial" w:hAnsi="Arial" w:cs="Arial"/>
          <w:sz w:val="24"/>
          <w:szCs w:val="24"/>
        </w:rPr>
        <w:t>para</w:t>
      </w:r>
      <w:r w:rsidR="00735DD1" w:rsidRPr="005D48FA">
        <w:rPr>
          <w:rFonts w:ascii="Arial" w:hAnsi="Arial" w:cs="Arial"/>
          <w:sz w:val="24"/>
          <w:szCs w:val="24"/>
        </w:rPr>
        <w:t xml:space="preserve"> aplicação desse método, o consenso é que seu uso é </w:t>
      </w:r>
      <w:r w:rsidR="005620ED" w:rsidRPr="005D48FA">
        <w:rPr>
          <w:rFonts w:ascii="Arial" w:hAnsi="Arial" w:cs="Arial"/>
          <w:sz w:val="24"/>
          <w:szCs w:val="24"/>
        </w:rPr>
        <w:t>apropriado</w:t>
      </w:r>
      <w:r w:rsidR="00735DD1" w:rsidRPr="005D48FA">
        <w:rPr>
          <w:rFonts w:ascii="Arial" w:hAnsi="Arial" w:cs="Arial"/>
          <w:sz w:val="24"/>
          <w:szCs w:val="24"/>
        </w:rPr>
        <w:t xml:space="preserve"> para bacias de tamanho médio, aqui definido segundo Campos (2009) como sendo aquelas com áreas entre 2,5 km</w:t>
      </w:r>
      <w:r w:rsidR="00735DD1" w:rsidRPr="005D48FA">
        <w:rPr>
          <w:rFonts w:ascii="Arial" w:hAnsi="Arial" w:cs="Arial"/>
          <w:sz w:val="24"/>
          <w:szCs w:val="24"/>
          <w:vertAlign w:val="superscript"/>
        </w:rPr>
        <w:t>2</w:t>
      </w:r>
      <w:r w:rsidR="00735DD1" w:rsidRPr="005D48FA">
        <w:rPr>
          <w:rFonts w:ascii="Arial" w:hAnsi="Arial" w:cs="Arial"/>
          <w:sz w:val="24"/>
          <w:szCs w:val="24"/>
        </w:rPr>
        <w:t xml:space="preserve"> e 100 km</w:t>
      </w:r>
      <w:r w:rsidR="00735DD1" w:rsidRPr="005D48FA">
        <w:rPr>
          <w:rFonts w:ascii="Arial" w:hAnsi="Arial" w:cs="Arial"/>
          <w:sz w:val="24"/>
          <w:szCs w:val="24"/>
          <w:vertAlign w:val="superscript"/>
        </w:rPr>
        <w:t>2</w:t>
      </w:r>
      <w:r w:rsidR="00735DD1" w:rsidRPr="005D48FA">
        <w:rPr>
          <w:rFonts w:ascii="Arial" w:hAnsi="Arial" w:cs="Arial"/>
          <w:sz w:val="24"/>
          <w:szCs w:val="24"/>
        </w:rPr>
        <w:t>.</w:t>
      </w:r>
      <w:r w:rsidR="00B42E85">
        <w:rPr>
          <w:rFonts w:ascii="Arial" w:hAnsi="Arial" w:cs="Arial"/>
          <w:sz w:val="24"/>
          <w:szCs w:val="24"/>
        </w:rPr>
        <w:lastRenderedPageBreak/>
        <w:tab/>
      </w:r>
      <w:r w:rsidR="00735DD1" w:rsidRPr="005D48FA">
        <w:rPr>
          <w:rFonts w:ascii="Arial" w:hAnsi="Arial" w:cs="Arial"/>
          <w:sz w:val="24"/>
          <w:szCs w:val="24"/>
        </w:rPr>
        <w:t>Todos os métodos determinísticos (ou empíri</w:t>
      </w:r>
      <w:r w:rsidR="00E5719C" w:rsidRPr="005D48FA">
        <w:rPr>
          <w:rFonts w:ascii="Arial" w:hAnsi="Arial" w:cs="Arial"/>
          <w:sz w:val="24"/>
          <w:szCs w:val="24"/>
        </w:rPr>
        <w:t>cos) especificados acima utilizam</w:t>
      </w:r>
      <w:r w:rsidR="00735DD1" w:rsidRPr="005D48FA">
        <w:rPr>
          <w:rFonts w:ascii="Arial" w:hAnsi="Arial" w:cs="Arial"/>
          <w:sz w:val="24"/>
          <w:szCs w:val="24"/>
        </w:rPr>
        <w:t xml:space="preserve"> parâmetros que tentam representar as características de superfície da bacia hidrográfica. </w:t>
      </w:r>
      <w:r w:rsidR="000F3EF4" w:rsidRPr="005D48FA">
        <w:rPr>
          <w:rFonts w:ascii="Arial" w:hAnsi="Arial" w:cs="Arial"/>
          <w:sz w:val="24"/>
          <w:szCs w:val="24"/>
        </w:rPr>
        <w:t xml:space="preserve">Taís parâmetros tem a função de ponderar a quantidade de água excedente que </w:t>
      </w:r>
      <w:r w:rsidR="009D13B6" w:rsidRPr="005D48FA">
        <w:rPr>
          <w:rFonts w:ascii="Arial" w:hAnsi="Arial" w:cs="Arial"/>
          <w:sz w:val="24"/>
          <w:szCs w:val="24"/>
        </w:rPr>
        <w:t>servirá</w:t>
      </w:r>
      <w:r w:rsidR="000F3EF4" w:rsidRPr="005D48FA">
        <w:rPr>
          <w:rFonts w:ascii="Arial" w:hAnsi="Arial" w:cs="Arial"/>
          <w:sz w:val="24"/>
          <w:szCs w:val="24"/>
        </w:rPr>
        <w:t xml:space="preserve"> para gerar o escoamento superficial de acordo com a taxa de infiltração do solo.</w:t>
      </w:r>
      <w:r w:rsidR="00A12E5F" w:rsidRPr="005D48FA">
        <w:rPr>
          <w:rFonts w:ascii="Arial" w:hAnsi="Arial" w:cs="Arial"/>
          <w:sz w:val="24"/>
          <w:szCs w:val="24"/>
        </w:rPr>
        <w:t xml:space="preserve"> A</w:t>
      </w:r>
      <w:r w:rsidR="000F3EF4" w:rsidRPr="005D48FA">
        <w:rPr>
          <w:rFonts w:ascii="Arial" w:hAnsi="Arial" w:cs="Arial"/>
          <w:sz w:val="24"/>
          <w:szCs w:val="24"/>
        </w:rPr>
        <w:t xml:space="preserve"> taxa de infiltração do solo</w:t>
      </w:r>
      <w:r w:rsidR="00A12E5F" w:rsidRPr="005D48FA">
        <w:rPr>
          <w:rFonts w:ascii="Arial" w:hAnsi="Arial" w:cs="Arial"/>
          <w:sz w:val="24"/>
          <w:szCs w:val="24"/>
        </w:rPr>
        <w:t>, por sua vez,</w:t>
      </w:r>
      <w:r w:rsidR="000F3EF4" w:rsidRPr="005D48FA">
        <w:rPr>
          <w:rFonts w:ascii="Arial" w:hAnsi="Arial" w:cs="Arial"/>
          <w:sz w:val="24"/>
          <w:szCs w:val="24"/>
        </w:rPr>
        <w:t xml:space="preserve"> é influenciada por muitos fatores, como o tipo de solo, </w:t>
      </w:r>
      <w:r w:rsidR="00B11BE8" w:rsidRPr="005D48FA">
        <w:rPr>
          <w:rFonts w:ascii="Arial" w:hAnsi="Arial" w:cs="Arial"/>
          <w:sz w:val="24"/>
          <w:szCs w:val="24"/>
        </w:rPr>
        <w:t>umidade antecedente</w:t>
      </w:r>
      <w:r w:rsidR="005620ED" w:rsidRPr="005D48FA">
        <w:rPr>
          <w:rFonts w:ascii="Arial" w:hAnsi="Arial" w:cs="Arial"/>
          <w:sz w:val="24"/>
          <w:szCs w:val="24"/>
        </w:rPr>
        <w:t xml:space="preserve"> n</w:t>
      </w:r>
      <w:r w:rsidR="00B11BE8" w:rsidRPr="005D48FA">
        <w:rPr>
          <w:rFonts w:ascii="Arial" w:hAnsi="Arial" w:cs="Arial"/>
          <w:sz w:val="24"/>
          <w:szCs w:val="24"/>
        </w:rPr>
        <w:t xml:space="preserve">o solo, </w:t>
      </w:r>
      <w:r w:rsidR="000F3EF4" w:rsidRPr="005D48FA">
        <w:rPr>
          <w:rFonts w:ascii="Arial" w:hAnsi="Arial" w:cs="Arial"/>
          <w:sz w:val="24"/>
          <w:szCs w:val="24"/>
        </w:rPr>
        <w:t>uso e ocupação da superfície</w:t>
      </w:r>
      <w:r w:rsidR="00267248" w:rsidRPr="005D48FA">
        <w:rPr>
          <w:rFonts w:ascii="Arial" w:hAnsi="Arial" w:cs="Arial"/>
          <w:sz w:val="24"/>
          <w:szCs w:val="24"/>
        </w:rPr>
        <w:t xml:space="preserve"> (</w:t>
      </w:r>
      <w:r w:rsidR="003B4816" w:rsidRPr="005D48FA">
        <w:rPr>
          <w:rFonts w:ascii="Arial" w:hAnsi="Arial" w:cs="Arial"/>
          <w:sz w:val="24"/>
          <w:szCs w:val="24"/>
        </w:rPr>
        <w:t>BRANDÃO</w:t>
      </w:r>
      <w:r w:rsidR="00267248" w:rsidRPr="005D48FA">
        <w:rPr>
          <w:rFonts w:ascii="Arial" w:hAnsi="Arial" w:cs="Arial"/>
          <w:sz w:val="24"/>
          <w:szCs w:val="24"/>
        </w:rPr>
        <w:t xml:space="preserve"> </w:t>
      </w:r>
      <w:r w:rsidR="00267248" w:rsidRPr="00CF26B4">
        <w:rPr>
          <w:rFonts w:ascii="Arial" w:hAnsi="Arial" w:cs="Arial"/>
          <w:i/>
          <w:sz w:val="24"/>
          <w:szCs w:val="24"/>
        </w:rPr>
        <w:t>et al</w:t>
      </w:r>
      <w:r w:rsidR="003B4816">
        <w:rPr>
          <w:rFonts w:ascii="Arial" w:hAnsi="Arial" w:cs="Arial"/>
          <w:sz w:val="24"/>
          <w:szCs w:val="24"/>
        </w:rPr>
        <w:t>.</w:t>
      </w:r>
      <w:r w:rsidR="000F3EF4" w:rsidRPr="005D48FA">
        <w:rPr>
          <w:rFonts w:ascii="Arial" w:hAnsi="Arial" w:cs="Arial"/>
          <w:sz w:val="24"/>
          <w:szCs w:val="24"/>
        </w:rPr>
        <w:t>,</w:t>
      </w:r>
      <w:r w:rsidR="00267248" w:rsidRPr="005D48FA">
        <w:rPr>
          <w:rFonts w:ascii="Arial" w:hAnsi="Arial" w:cs="Arial"/>
          <w:sz w:val="24"/>
          <w:szCs w:val="24"/>
        </w:rPr>
        <w:t xml:space="preserve"> 2006)</w:t>
      </w:r>
      <w:r w:rsidR="005620ED" w:rsidRPr="005D48FA">
        <w:rPr>
          <w:rFonts w:ascii="Arial" w:hAnsi="Arial" w:cs="Arial"/>
          <w:sz w:val="24"/>
          <w:szCs w:val="24"/>
        </w:rPr>
        <w:t xml:space="preserve"> </w:t>
      </w:r>
      <w:r w:rsidR="00A12E5F" w:rsidRPr="005D48FA">
        <w:rPr>
          <w:rFonts w:ascii="Arial" w:hAnsi="Arial" w:cs="Arial"/>
          <w:sz w:val="24"/>
          <w:szCs w:val="24"/>
        </w:rPr>
        <w:t>torna</w:t>
      </w:r>
      <w:r w:rsidR="00146C07" w:rsidRPr="005D48FA">
        <w:rPr>
          <w:rFonts w:ascii="Arial" w:hAnsi="Arial" w:cs="Arial"/>
          <w:sz w:val="24"/>
          <w:szCs w:val="24"/>
        </w:rPr>
        <w:t>n</w:t>
      </w:r>
      <w:r w:rsidR="00A12E5F" w:rsidRPr="005D48FA">
        <w:rPr>
          <w:rFonts w:ascii="Arial" w:hAnsi="Arial" w:cs="Arial"/>
          <w:sz w:val="24"/>
          <w:szCs w:val="24"/>
        </w:rPr>
        <w:t xml:space="preserve">do </w:t>
      </w:r>
      <w:r w:rsidR="000F3EF4" w:rsidRPr="005D48FA">
        <w:rPr>
          <w:rFonts w:ascii="Arial" w:hAnsi="Arial" w:cs="Arial"/>
          <w:sz w:val="24"/>
          <w:szCs w:val="24"/>
        </w:rPr>
        <w:t xml:space="preserve">a determinação desses parâmetros </w:t>
      </w:r>
      <w:r w:rsidR="00A12E5F" w:rsidRPr="005D48FA">
        <w:rPr>
          <w:rFonts w:ascii="Arial" w:hAnsi="Arial" w:cs="Arial"/>
          <w:sz w:val="24"/>
          <w:szCs w:val="24"/>
        </w:rPr>
        <w:t xml:space="preserve">uma fonte de </w:t>
      </w:r>
      <w:r w:rsidR="000F3EF4" w:rsidRPr="005D48FA">
        <w:rPr>
          <w:rFonts w:ascii="Arial" w:hAnsi="Arial" w:cs="Arial"/>
          <w:sz w:val="24"/>
          <w:szCs w:val="24"/>
        </w:rPr>
        <w:t>grandes incertezas.</w:t>
      </w:r>
      <w:r w:rsidR="00267248" w:rsidRPr="005D48FA">
        <w:rPr>
          <w:rFonts w:ascii="Arial" w:hAnsi="Arial" w:cs="Arial"/>
          <w:sz w:val="24"/>
          <w:szCs w:val="24"/>
        </w:rPr>
        <w:t xml:space="preserve"> </w:t>
      </w:r>
    </w:p>
    <w:p w14:paraId="54F4BFD3" w14:textId="0E0183E3" w:rsidR="00735DD1" w:rsidRDefault="00905C2E" w:rsidP="00905C2E">
      <w:pPr>
        <w:spacing w:after="0" w:line="480" w:lineRule="auto"/>
        <w:ind w:left="66" w:firstLine="708"/>
        <w:jc w:val="both"/>
        <w:rPr>
          <w:rFonts w:ascii="Arial" w:hAnsi="Arial" w:cs="Arial"/>
          <w:sz w:val="24"/>
          <w:szCs w:val="24"/>
        </w:rPr>
      </w:pPr>
      <w:r w:rsidRPr="00905C2E">
        <w:rPr>
          <w:rFonts w:ascii="Arial" w:hAnsi="Arial" w:cs="Arial"/>
          <w:sz w:val="24"/>
          <w:szCs w:val="24"/>
        </w:rPr>
        <w:t>A urbanização de uma área aumenta o</w:t>
      </w:r>
      <w:r>
        <w:rPr>
          <w:rFonts w:ascii="Arial" w:hAnsi="Arial" w:cs="Arial"/>
          <w:sz w:val="24"/>
          <w:szCs w:val="24"/>
        </w:rPr>
        <w:t xml:space="preserve"> </w:t>
      </w:r>
      <w:r w:rsidRPr="00905C2E">
        <w:rPr>
          <w:rFonts w:ascii="Arial" w:hAnsi="Arial" w:cs="Arial"/>
          <w:sz w:val="24"/>
          <w:szCs w:val="24"/>
        </w:rPr>
        <w:t>escoamento superficial. O método usualmente utilizado para determinar a vazão</w:t>
      </w:r>
      <w:r>
        <w:rPr>
          <w:rFonts w:ascii="Arial" w:hAnsi="Arial" w:cs="Arial"/>
          <w:sz w:val="24"/>
          <w:szCs w:val="24"/>
        </w:rPr>
        <w:t xml:space="preserve"> </w:t>
      </w:r>
      <w:r w:rsidRPr="00905C2E">
        <w:rPr>
          <w:rFonts w:ascii="Arial" w:hAnsi="Arial" w:cs="Arial"/>
          <w:sz w:val="24"/>
          <w:szCs w:val="24"/>
        </w:rPr>
        <w:t>máxima de projeto dos condutos pluviais</w:t>
      </w:r>
      <w:r>
        <w:rPr>
          <w:rFonts w:ascii="Arial" w:hAnsi="Arial" w:cs="Arial"/>
          <w:sz w:val="24"/>
          <w:szCs w:val="24"/>
        </w:rPr>
        <w:t xml:space="preserve"> </w:t>
      </w:r>
      <w:r w:rsidRPr="00905C2E">
        <w:rPr>
          <w:rFonts w:ascii="Arial" w:hAnsi="Arial" w:cs="Arial"/>
          <w:sz w:val="24"/>
          <w:szCs w:val="24"/>
        </w:rPr>
        <w:t>de pequenas áreas é o Racional (TUCCI, 2000).</w:t>
      </w:r>
      <w:r>
        <w:rPr>
          <w:rFonts w:ascii="Arial" w:hAnsi="Arial" w:cs="Arial"/>
          <w:sz w:val="24"/>
          <w:szCs w:val="24"/>
        </w:rPr>
        <w:t xml:space="preserve"> </w:t>
      </w:r>
      <w:r w:rsidR="000F3EF4" w:rsidRPr="005D48FA">
        <w:rPr>
          <w:rFonts w:ascii="Arial" w:hAnsi="Arial" w:cs="Arial"/>
          <w:sz w:val="24"/>
          <w:szCs w:val="24"/>
        </w:rPr>
        <w:t>O método Racional</w:t>
      </w:r>
      <w:r w:rsidR="00B11BE8" w:rsidRPr="005D48FA">
        <w:rPr>
          <w:rFonts w:ascii="Arial" w:hAnsi="Arial" w:cs="Arial"/>
          <w:sz w:val="24"/>
          <w:szCs w:val="24"/>
        </w:rPr>
        <w:t xml:space="preserve">, </w:t>
      </w:r>
      <w:r w:rsidR="000F3EF4" w:rsidRPr="005D48FA">
        <w:rPr>
          <w:rFonts w:ascii="Arial" w:hAnsi="Arial" w:cs="Arial"/>
          <w:sz w:val="24"/>
          <w:szCs w:val="24"/>
        </w:rPr>
        <w:t xml:space="preserve">usa o coeficiente de escoamento “C” </w:t>
      </w:r>
      <w:r w:rsidR="005620ED" w:rsidRPr="005D48FA">
        <w:rPr>
          <w:rFonts w:ascii="Arial" w:hAnsi="Arial" w:cs="Arial"/>
          <w:sz w:val="24"/>
          <w:szCs w:val="24"/>
        </w:rPr>
        <w:t xml:space="preserve">para representar </w:t>
      </w:r>
      <w:r w:rsidR="00267248" w:rsidRPr="005D48FA">
        <w:rPr>
          <w:rFonts w:ascii="Arial" w:hAnsi="Arial" w:cs="Arial"/>
          <w:sz w:val="24"/>
          <w:szCs w:val="24"/>
        </w:rPr>
        <w:t xml:space="preserve">as características de superfície </w:t>
      </w:r>
      <w:r w:rsidR="00A21D05" w:rsidRPr="005D48FA">
        <w:rPr>
          <w:rFonts w:ascii="Arial" w:hAnsi="Arial" w:cs="Arial"/>
          <w:sz w:val="24"/>
          <w:szCs w:val="24"/>
        </w:rPr>
        <w:t xml:space="preserve">e </w:t>
      </w:r>
      <w:r w:rsidR="00267248" w:rsidRPr="005D48FA">
        <w:rPr>
          <w:rFonts w:ascii="Arial" w:hAnsi="Arial" w:cs="Arial"/>
          <w:sz w:val="24"/>
          <w:szCs w:val="24"/>
        </w:rPr>
        <w:t>do solo, enquanto que o método SCS u</w:t>
      </w:r>
      <w:r w:rsidR="009D13B6" w:rsidRPr="005D48FA">
        <w:rPr>
          <w:rFonts w:ascii="Arial" w:hAnsi="Arial" w:cs="Arial"/>
          <w:sz w:val="24"/>
          <w:szCs w:val="24"/>
        </w:rPr>
        <w:t>tiliza</w:t>
      </w:r>
      <w:r w:rsidR="00267248" w:rsidRPr="005D48FA">
        <w:rPr>
          <w:rFonts w:ascii="Arial" w:hAnsi="Arial" w:cs="Arial"/>
          <w:sz w:val="24"/>
          <w:szCs w:val="24"/>
        </w:rPr>
        <w:t xml:space="preserve"> o valor da Curva Número (CN).</w:t>
      </w:r>
      <w:r w:rsidR="00D70299" w:rsidRPr="005D48FA">
        <w:rPr>
          <w:rFonts w:ascii="Arial" w:hAnsi="Arial" w:cs="Arial"/>
          <w:sz w:val="24"/>
          <w:szCs w:val="24"/>
        </w:rPr>
        <w:t xml:space="preserve"> </w:t>
      </w:r>
      <w:r w:rsidR="00551362" w:rsidRPr="005D48FA">
        <w:rPr>
          <w:rFonts w:ascii="Arial" w:hAnsi="Arial" w:cs="Arial"/>
          <w:sz w:val="24"/>
          <w:szCs w:val="24"/>
        </w:rPr>
        <w:t xml:space="preserve">Bacias urbanas geralmente apresentam valores de C e CN superiores </w:t>
      </w:r>
      <w:r w:rsidR="00A135AC" w:rsidRPr="005D48FA">
        <w:rPr>
          <w:rFonts w:ascii="Arial" w:hAnsi="Arial" w:cs="Arial"/>
          <w:sz w:val="24"/>
          <w:szCs w:val="24"/>
        </w:rPr>
        <w:t xml:space="preserve">às </w:t>
      </w:r>
      <w:r w:rsidR="00551362" w:rsidRPr="005D48FA">
        <w:rPr>
          <w:rFonts w:ascii="Arial" w:hAnsi="Arial" w:cs="Arial"/>
          <w:sz w:val="24"/>
          <w:szCs w:val="24"/>
        </w:rPr>
        <w:t xml:space="preserve">bacias rurais devido </w:t>
      </w:r>
      <w:r w:rsidR="00617963" w:rsidRPr="005D48FA">
        <w:rPr>
          <w:rFonts w:ascii="Arial" w:hAnsi="Arial" w:cs="Arial"/>
          <w:sz w:val="24"/>
          <w:szCs w:val="24"/>
        </w:rPr>
        <w:t>à</w:t>
      </w:r>
      <w:r w:rsidR="00551362" w:rsidRPr="005D48FA">
        <w:rPr>
          <w:rFonts w:ascii="Arial" w:hAnsi="Arial" w:cs="Arial"/>
          <w:sz w:val="24"/>
          <w:szCs w:val="24"/>
        </w:rPr>
        <w:t xml:space="preserve"> impermeabilização do solo</w:t>
      </w:r>
      <w:r w:rsidR="00617963" w:rsidRPr="005D48FA">
        <w:rPr>
          <w:rFonts w:ascii="Arial" w:hAnsi="Arial" w:cs="Arial"/>
          <w:sz w:val="24"/>
          <w:szCs w:val="24"/>
        </w:rPr>
        <w:t xml:space="preserve"> </w:t>
      </w:r>
      <w:r w:rsidR="00A135AC" w:rsidRPr="005D48FA">
        <w:rPr>
          <w:rFonts w:ascii="Arial" w:hAnsi="Arial" w:cs="Arial"/>
          <w:sz w:val="24"/>
          <w:szCs w:val="24"/>
        </w:rPr>
        <w:t>causado pela</w:t>
      </w:r>
      <w:r w:rsidR="00617963" w:rsidRPr="005D48FA">
        <w:rPr>
          <w:rFonts w:ascii="Arial" w:hAnsi="Arial" w:cs="Arial"/>
          <w:sz w:val="24"/>
          <w:szCs w:val="24"/>
        </w:rPr>
        <w:t xml:space="preserve"> urbanizaçã</w:t>
      </w:r>
      <w:r w:rsidR="00A135AC" w:rsidRPr="005D48FA">
        <w:rPr>
          <w:rFonts w:ascii="Arial" w:hAnsi="Arial" w:cs="Arial"/>
          <w:sz w:val="24"/>
          <w:szCs w:val="24"/>
        </w:rPr>
        <w:t>o</w:t>
      </w:r>
      <w:r w:rsidR="00551362" w:rsidRPr="005D48FA">
        <w:rPr>
          <w:rFonts w:ascii="Arial" w:hAnsi="Arial" w:cs="Arial"/>
          <w:sz w:val="24"/>
          <w:szCs w:val="24"/>
        </w:rPr>
        <w:t>.</w:t>
      </w:r>
      <w:r w:rsidR="003B4816">
        <w:rPr>
          <w:rFonts w:ascii="Arial" w:hAnsi="Arial" w:cs="Arial"/>
          <w:sz w:val="24"/>
          <w:szCs w:val="24"/>
        </w:rPr>
        <w:t xml:space="preserve"> </w:t>
      </w:r>
    </w:p>
    <w:p w14:paraId="4C6FF591" w14:textId="77777777" w:rsidR="00FD5706" w:rsidRPr="005D48FA" w:rsidRDefault="00980766" w:rsidP="005D48FA">
      <w:pPr>
        <w:pStyle w:val="PargrafodaLista"/>
        <w:numPr>
          <w:ilvl w:val="1"/>
          <w:numId w:val="3"/>
        </w:numPr>
        <w:spacing w:after="0" w:line="480" w:lineRule="auto"/>
        <w:ind w:left="426"/>
        <w:jc w:val="both"/>
        <w:rPr>
          <w:rFonts w:ascii="Arial" w:hAnsi="Arial" w:cs="Arial"/>
          <w:b/>
          <w:sz w:val="24"/>
          <w:szCs w:val="24"/>
        </w:rPr>
      </w:pPr>
      <w:r w:rsidRPr="005D48FA">
        <w:rPr>
          <w:rFonts w:ascii="Arial" w:hAnsi="Arial" w:cs="Arial"/>
          <w:b/>
          <w:sz w:val="24"/>
          <w:szCs w:val="24"/>
        </w:rPr>
        <w:t xml:space="preserve"> </w:t>
      </w:r>
      <w:r w:rsidR="00C75BEC" w:rsidRPr="005D48FA">
        <w:rPr>
          <w:rFonts w:ascii="Arial" w:hAnsi="Arial" w:cs="Arial"/>
          <w:b/>
          <w:sz w:val="24"/>
          <w:szCs w:val="24"/>
        </w:rPr>
        <w:t>M</w:t>
      </w:r>
      <w:r w:rsidR="008740EC" w:rsidRPr="005D48FA">
        <w:rPr>
          <w:rFonts w:ascii="Arial" w:hAnsi="Arial" w:cs="Arial"/>
          <w:b/>
          <w:sz w:val="24"/>
          <w:szCs w:val="24"/>
        </w:rPr>
        <w:t xml:space="preserve">étodo </w:t>
      </w:r>
      <w:r w:rsidR="001E269A" w:rsidRPr="005D48FA">
        <w:rPr>
          <w:rFonts w:ascii="Arial" w:hAnsi="Arial" w:cs="Arial"/>
          <w:b/>
          <w:sz w:val="24"/>
          <w:szCs w:val="24"/>
        </w:rPr>
        <w:t xml:space="preserve">SCS </w:t>
      </w:r>
      <w:r w:rsidR="002F79E6" w:rsidRPr="005D48FA">
        <w:rPr>
          <w:rFonts w:ascii="Arial" w:hAnsi="Arial" w:cs="Arial"/>
          <w:b/>
          <w:sz w:val="24"/>
          <w:szCs w:val="24"/>
        </w:rPr>
        <w:t>(</w:t>
      </w:r>
      <w:proofErr w:type="spellStart"/>
      <w:r w:rsidR="002F79E6" w:rsidRPr="005D48FA">
        <w:rPr>
          <w:rFonts w:ascii="Arial" w:hAnsi="Arial" w:cs="Arial"/>
          <w:b/>
          <w:i/>
          <w:sz w:val="24"/>
          <w:szCs w:val="24"/>
        </w:rPr>
        <w:t>Soil</w:t>
      </w:r>
      <w:proofErr w:type="spellEnd"/>
      <w:r w:rsidR="002F79E6" w:rsidRPr="005D48FA">
        <w:rPr>
          <w:rFonts w:ascii="Arial" w:hAnsi="Arial" w:cs="Arial"/>
          <w:b/>
          <w:i/>
          <w:sz w:val="24"/>
          <w:szCs w:val="24"/>
        </w:rPr>
        <w:t xml:space="preserve"> </w:t>
      </w:r>
      <w:proofErr w:type="spellStart"/>
      <w:r w:rsidR="002F79E6" w:rsidRPr="005D48FA">
        <w:rPr>
          <w:rFonts w:ascii="Arial" w:hAnsi="Arial" w:cs="Arial"/>
          <w:b/>
          <w:i/>
          <w:sz w:val="24"/>
          <w:szCs w:val="24"/>
        </w:rPr>
        <w:t>Conservation</w:t>
      </w:r>
      <w:proofErr w:type="spellEnd"/>
      <w:r w:rsidR="002F79E6" w:rsidRPr="005D48FA">
        <w:rPr>
          <w:rFonts w:ascii="Arial" w:hAnsi="Arial" w:cs="Arial"/>
          <w:b/>
          <w:i/>
          <w:sz w:val="24"/>
          <w:szCs w:val="24"/>
        </w:rPr>
        <w:t xml:space="preserve"> Service</w:t>
      </w:r>
      <w:r w:rsidR="002F79E6" w:rsidRPr="005D48FA">
        <w:rPr>
          <w:rFonts w:ascii="Arial" w:hAnsi="Arial" w:cs="Arial"/>
          <w:b/>
          <w:sz w:val="24"/>
          <w:szCs w:val="24"/>
        </w:rPr>
        <w:t>)</w:t>
      </w:r>
    </w:p>
    <w:p w14:paraId="7E2C9570" w14:textId="523A05EE" w:rsidR="00F84E75" w:rsidRPr="005D48FA" w:rsidRDefault="00735DD1" w:rsidP="0022585B">
      <w:pPr>
        <w:spacing w:after="0" w:line="480" w:lineRule="auto"/>
        <w:jc w:val="both"/>
        <w:rPr>
          <w:rFonts w:ascii="Arial" w:hAnsi="Arial" w:cs="Arial"/>
          <w:sz w:val="24"/>
          <w:szCs w:val="24"/>
        </w:rPr>
      </w:pPr>
      <w:r w:rsidRPr="005D48FA">
        <w:rPr>
          <w:rFonts w:ascii="Arial" w:hAnsi="Arial" w:cs="Arial"/>
          <w:sz w:val="24"/>
          <w:szCs w:val="24"/>
        </w:rPr>
        <w:tab/>
      </w:r>
      <w:r w:rsidR="0022585B">
        <w:rPr>
          <w:rFonts w:ascii="Arial" w:hAnsi="Arial" w:cs="Arial"/>
          <w:sz w:val="24"/>
          <w:szCs w:val="24"/>
        </w:rPr>
        <w:t xml:space="preserve">Um dos métodos de maior utilização que se aplica quando não se dispõe de dados hidrológicos para determinar o escoamento superficial direto é o método do USDA </w:t>
      </w:r>
      <w:r w:rsidR="0022585B" w:rsidRPr="005D48FA">
        <w:rPr>
          <w:rFonts w:ascii="Arial" w:hAnsi="Arial" w:cs="Arial"/>
          <w:i/>
          <w:sz w:val="24"/>
          <w:szCs w:val="24"/>
        </w:rPr>
        <w:t xml:space="preserve">Natural </w:t>
      </w:r>
      <w:proofErr w:type="spellStart"/>
      <w:r w:rsidR="0022585B" w:rsidRPr="005D48FA">
        <w:rPr>
          <w:rFonts w:ascii="Arial" w:hAnsi="Arial" w:cs="Arial"/>
          <w:i/>
          <w:sz w:val="24"/>
          <w:szCs w:val="24"/>
        </w:rPr>
        <w:t>Resources</w:t>
      </w:r>
      <w:proofErr w:type="spellEnd"/>
      <w:r w:rsidR="0022585B" w:rsidRPr="005D48FA">
        <w:rPr>
          <w:rFonts w:ascii="Arial" w:hAnsi="Arial" w:cs="Arial"/>
          <w:i/>
          <w:sz w:val="24"/>
          <w:szCs w:val="24"/>
        </w:rPr>
        <w:t xml:space="preserve"> </w:t>
      </w:r>
      <w:proofErr w:type="spellStart"/>
      <w:r w:rsidR="0022585B" w:rsidRPr="005D48FA">
        <w:rPr>
          <w:rFonts w:ascii="Arial" w:hAnsi="Arial" w:cs="Arial"/>
          <w:i/>
          <w:sz w:val="24"/>
          <w:szCs w:val="24"/>
        </w:rPr>
        <w:t>Conservation</w:t>
      </w:r>
      <w:proofErr w:type="spellEnd"/>
      <w:r w:rsidR="0022585B" w:rsidRPr="005D48FA">
        <w:rPr>
          <w:rFonts w:ascii="Arial" w:hAnsi="Arial" w:cs="Arial"/>
          <w:i/>
          <w:sz w:val="24"/>
          <w:szCs w:val="24"/>
        </w:rPr>
        <w:t xml:space="preserve"> Service</w:t>
      </w:r>
      <w:r w:rsidR="0022585B">
        <w:rPr>
          <w:rFonts w:ascii="Arial" w:hAnsi="Arial" w:cs="Arial"/>
          <w:i/>
          <w:sz w:val="24"/>
          <w:szCs w:val="24"/>
        </w:rPr>
        <w:t xml:space="preserve"> </w:t>
      </w:r>
      <w:r w:rsidR="0022585B">
        <w:rPr>
          <w:rFonts w:ascii="Arial" w:hAnsi="Arial" w:cs="Arial"/>
          <w:sz w:val="24"/>
          <w:szCs w:val="24"/>
        </w:rPr>
        <w:t xml:space="preserve">(o antigo </w:t>
      </w:r>
      <w:proofErr w:type="spellStart"/>
      <w:r w:rsidR="0022585B">
        <w:rPr>
          <w:rFonts w:ascii="Arial" w:hAnsi="Arial" w:cs="Arial"/>
          <w:sz w:val="24"/>
          <w:szCs w:val="24"/>
        </w:rPr>
        <w:t>Soil</w:t>
      </w:r>
      <w:proofErr w:type="spellEnd"/>
      <w:r w:rsidR="0022585B">
        <w:rPr>
          <w:rFonts w:ascii="Arial" w:hAnsi="Arial" w:cs="Arial"/>
          <w:sz w:val="24"/>
          <w:szCs w:val="24"/>
        </w:rPr>
        <w:t xml:space="preserve"> </w:t>
      </w:r>
      <w:proofErr w:type="spellStart"/>
      <w:r w:rsidR="0022585B">
        <w:rPr>
          <w:rFonts w:ascii="Arial" w:hAnsi="Arial" w:cs="Arial"/>
          <w:sz w:val="24"/>
          <w:szCs w:val="24"/>
        </w:rPr>
        <w:t>Conservation</w:t>
      </w:r>
      <w:proofErr w:type="spellEnd"/>
      <w:r w:rsidR="0022585B">
        <w:rPr>
          <w:rFonts w:ascii="Arial" w:hAnsi="Arial" w:cs="Arial"/>
          <w:sz w:val="24"/>
          <w:szCs w:val="24"/>
        </w:rPr>
        <w:t xml:space="preserve"> Service ou simplesmente SCS). O método é descrito em detalhes no </w:t>
      </w:r>
      <w:proofErr w:type="spellStart"/>
      <w:r w:rsidR="0022585B" w:rsidRPr="0022585B">
        <w:rPr>
          <w:rFonts w:ascii="Arial" w:hAnsi="Arial" w:cs="Arial"/>
          <w:i/>
          <w:sz w:val="24"/>
          <w:szCs w:val="24"/>
        </w:rPr>
        <w:t>Urba</w:t>
      </w:r>
      <w:r w:rsidR="0022585B">
        <w:rPr>
          <w:rFonts w:ascii="Arial" w:hAnsi="Arial" w:cs="Arial"/>
          <w:i/>
          <w:sz w:val="24"/>
          <w:szCs w:val="24"/>
        </w:rPr>
        <w:t>n</w:t>
      </w:r>
      <w:proofErr w:type="spellEnd"/>
      <w:r w:rsidR="0022585B" w:rsidRPr="0022585B">
        <w:rPr>
          <w:rFonts w:ascii="Arial" w:hAnsi="Arial" w:cs="Arial"/>
          <w:i/>
          <w:sz w:val="24"/>
          <w:szCs w:val="24"/>
        </w:rPr>
        <w:t xml:space="preserve"> </w:t>
      </w:r>
      <w:proofErr w:type="spellStart"/>
      <w:r w:rsidR="0022585B" w:rsidRPr="0022585B">
        <w:rPr>
          <w:rFonts w:ascii="Arial" w:hAnsi="Arial" w:cs="Arial"/>
          <w:i/>
          <w:sz w:val="24"/>
          <w:szCs w:val="24"/>
        </w:rPr>
        <w:t>Hydrology</w:t>
      </w:r>
      <w:proofErr w:type="spellEnd"/>
      <w:r w:rsidR="0022585B" w:rsidRPr="0022585B">
        <w:rPr>
          <w:rFonts w:ascii="Arial" w:hAnsi="Arial" w:cs="Arial"/>
          <w:i/>
          <w:sz w:val="24"/>
          <w:szCs w:val="24"/>
        </w:rPr>
        <w:t xml:space="preserve"> for </w:t>
      </w:r>
      <w:proofErr w:type="spellStart"/>
      <w:r w:rsidR="0022585B" w:rsidRPr="0022585B">
        <w:rPr>
          <w:rFonts w:ascii="Arial" w:hAnsi="Arial" w:cs="Arial"/>
          <w:i/>
          <w:sz w:val="24"/>
          <w:szCs w:val="24"/>
        </w:rPr>
        <w:t>small</w:t>
      </w:r>
      <w:proofErr w:type="spellEnd"/>
      <w:r w:rsidR="0022585B" w:rsidRPr="0022585B">
        <w:rPr>
          <w:rFonts w:ascii="Arial" w:hAnsi="Arial" w:cs="Arial"/>
          <w:i/>
          <w:sz w:val="24"/>
          <w:szCs w:val="24"/>
        </w:rPr>
        <w:t xml:space="preserve"> </w:t>
      </w:r>
      <w:proofErr w:type="spellStart"/>
      <w:r w:rsidR="0022585B" w:rsidRPr="0022585B">
        <w:rPr>
          <w:rFonts w:ascii="Arial" w:hAnsi="Arial" w:cs="Arial"/>
          <w:i/>
          <w:sz w:val="24"/>
          <w:szCs w:val="24"/>
        </w:rPr>
        <w:t>watersheds</w:t>
      </w:r>
      <w:proofErr w:type="spellEnd"/>
      <w:r w:rsidR="0022585B">
        <w:rPr>
          <w:rFonts w:ascii="Arial" w:hAnsi="Arial" w:cs="Arial"/>
          <w:sz w:val="24"/>
          <w:szCs w:val="24"/>
        </w:rPr>
        <w:t xml:space="preserve"> (USDA, 1986). No método SCS </w:t>
      </w:r>
      <w:r w:rsidR="00F84E75" w:rsidRPr="005D48FA">
        <w:rPr>
          <w:rFonts w:ascii="Arial" w:hAnsi="Arial" w:cs="Arial"/>
          <w:sz w:val="24"/>
          <w:szCs w:val="24"/>
        </w:rPr>
        <w:t xml:space="preserve">a geração do escoamento superficial direto é </w:t>
      </w:r>
      <w:r w:rsidR="003529CD" w:rsidRPr="005D48FA">
        <w:rPr>
          <w:rFonts w:ascii="Arial" w:hAnsi="Arial" w:cs="Arial"/>
          <w:sz w:val="24"/>
          <w:szCs w:val="24"/>
        </w:rPr>
        <w:t>determinada</w:t>
      </w:r>
      <w:r w:rsidR="00F84E75" w:rsidRPr="005D48FA">
        <w:rPr>
          <w:rFonts w:ascii="Arial" w:hAnsi="Arial" w:cs="Arial"/>
          <w:sz w:val="24"/>
          <w:szCs w:val="24"/>
        </w:rPr>
        <w:t xml:space="preserve"> </w:t>
      </w:r>
      <w:r w:rsidR="003529CD" w:rsidRPr="005D48FA">
        <w:rPr>
          <w:rFonts w:ascii="Arial" w:hAnsi="Arial" w:cs="Arial"/>
          <w:sz w:val="24"/>
          <w:szCs w:val="24"/>
        </w:rPr>
        <w:t>a partir da precipitação acumulada em um evento específico e da retenção potencial do solo (</w:t>
      </w:r>
      <w:r w:rsidR="005A1B5D" w:rsidRPr="005D48FA">
        <w:rPr>
          <w:rFonts w:ascii="Arial" w:hAnsi="Arial" w:cs="Arial"/>
          <w:sz w:val="24"/>
          <w:szCs w:val="24"/>
        </w:rPr>
        <w:t>e</w:t>
      </w:r>
      <w:r w:rsidR="00F84E75" w:rsidRPr="005D48FA">
        <w:rPr>
          <w:rFonts w:ascii="Arial" w:hAnsi="Arial" w:cs="Arial"/>
          <w:sz w:val="24"/>
          <w:szCs w:val="24"/>
        </w:rPr>
        <w:t>quaç</w:t>
      </w:r>
      <w:r w:rsidR="00BB6FAC" w:rsidRPr="005D48FA">
        <w:rPr>
          <w:rFonts w:ascii="Arial" w:hAnsi="Arial" w:cs="Arial"/>
          <w:sz w:val="24"/>
          <w:szCs w:val="24"/>
        </w:rPr>
        <w:t>ões</w:t>
      </w:r>
      <w:r w:rsidR="00F84E75" w:rsidRPr="005D48FA">
        <w:rPr>
          <w:rFonts w:ascii="Arial" w:hAnsi="Arial" w:cs="Arial"/>
          <w:sz w:val="24"/>
          <w:szCs w:val="24"/>
        </w:rPr>
        <w:t xml:space="preserve"> 1 e 2</w:t>
      </w:r>
      <w:r w:rsidR="003529CD" w:rsidRPr="005D48FA">
        <w:rPr>
          <w:rFonts w:ascii="Arial" w:hAnsi="Arial" w:cs="Arial"/>
          <w:sz w:val="24"/>
          <w:szCs w:val="24"/>
        </w:rPr>
        <w:t>)</w:t>
      </w:r>
      <w:r w:rsidR="003F10E2" w:rsidRPr="005D48FA">
        <w:rPr>
          <w:rFonts w:ascii="Arial" w:hAnsi="Arial" w:cs="Arial"/>
          <w:sz w:val="24"/>
          <w:szCs w:val="24"/>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39"/>
      </w:tblGrid>
      <w:tr w:rsidR="00F84E75" w:rsidRPr="005D48FA" w14:paraId="0A5DD6DA" w14:textId="77777777" w:rsidTr="002B7DCE">
        <w:tc>
          <w:tcPr>
            <w:tcW w:w="7905" w:type="dxa"/>
          </w:tcPr>
          <w:p w14:paraId="0F6DDAC2" w14:textId="77777777" w:rsidR="00F84E75" w:rsidRPr="005D48FA" w:rsidRDefault="0099793D" w:rsidP="005D48FA">
            <w:pPr>
              <w:autoSpaceDE w:val="0"/>
              <w:autoSpaceDN w:val="0"/>
              <w:adjustRightInd w:val="0"/>
              <w:spacing w:line="480" w:lineRule="auto"/>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e</m:t>
                    </m:r>
                  </m:sub>
                </m:sSub>
                <m:r>
                  <w:rPr>
                    <w:rFonts w:ascii="Cambria Math" w:hAnsi="Cambria Math" w:cs="Arial"/>
                    <w:sz w:val="24"/>
                    <w:szCs w:val="24"/>
                  </w:rPr>
                  <m:t>=</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(P-0,2.S)</m:t>
                        </m:r>
                      </m:e>
                      <m:sup>
                        <m:r>
                          <w:rPr>
                            <w:rFonts w:ascii="Cambria Math" w:hAnsi="Cambria Math" w:cs="Arial"/>
                            <w:sz w:val="24"/>
                            <w:szCs w:val="24"/>
                          </w:rPr>
                          <m:t>2</m:t>
                        </m:r>
                      </m:sup>
                    </m:sSup>
                  </m:num>
                  <m:den>
                    <m:r>
                      <w:rPr>
                        <w:rFonts w:ascii="Cambria Math" w:hAnsi="Cambria Math" w:cs="Arial"/>
                        <w:sz w:val="24"/>
                        <w:szCs w:val="24"/>
                      </w:rPr>
                      <m:t>P+0,8.S</m:t>
                    </m:r>
                  </m:den>
                </m:f>
                <m:r>
                  <w:rPr>
                    <w:rFonts w:ascii="Cambria Math" w:hAnsi="Cambria Math" w:cs="Arial"/>
                    <w:sz w:val="24"/>
                    <w:szCs w:val="24"/>
                  </w:rPr>
                  <m:t>,se P&gt;0,2.S</m:t>
                </m:r>
              </m:oMath>
            </m:oMathPara>
          </w:p>
        </w:tc>
        <w:tc>
          <w:tcPr>
            <w:tcW w:w="739" w:type="dxa"/>
          </w:tcPr>
          <w:p w14:paraId="046DFBB4" w14:textId="77777777" w:rsidR="00F84E75" w:rsidRPr="005D48FA" w:rsidRDefault="00F84E75" w:rsidP="005D48FA">
            <w:pPr>
              <w:spacing w:line="480" w:lineRule="auto"/>
              <w:jc w:val="both"/>
              <w:rPr>
                <w:rFonts w:ascii="Arial" w:hAnsi="Arial" w:cs="Arial"/>
                <w:sz w:val="24"/>
                <w:szCs w:val="24"/>
              </w:rPr>
            </w:pPr>
            <w:r w:rsidRPr="005D48FA">
              <w:rPr>
                <w:rFonts w:ascii="Arial" w:hAnsi="Arial" w:cs="Arial"/>
                <w:sz w:val="24"/>
                <w:szCs w:val="24"/>
              </w:rPr>
              <w:t>(1)</w:t>
            </w:r>
          </w:p>
        </w:tc>
      </w:tr>
      <w:tr w:rsidR="00F84E75" w:rsidRPr="005D48FA" w14:paraId="20C8F95A" w14:textId="77777777" w:rsidTr="002B7DCE">
        <w:tc>
          <w:tcPr>
            <w:tcW w:w="7905" w:type="dxa"/>
          </w:tcPr>
          <w:p w14:paraId="4D080DFC" w14:textId="77777777" w:rsidR="00F84E75" w:rsidRPr="005D48FA" w:rsidRDefault="005A1B5D" w:rsidP="005D48FA">
            <w:pPr>
              <w:autoSpaceDE w:val="0"/>
              <w:autoSpaceDN w:val="0"/>
              <w:adjustRightInd w:val="0"/>
              <w:spacing w:line="480" w:lineRule="auto"/>
              <w:jc w:val="center"/>
              <w:rPr>
                <w:rFonts w:ascii="Arial" w:hAnsi="Arial" w:cs="Arial"/>
                <w:noProof/>
                <w:position w:val="-20"/>
                <w:sz w:val="24"/>
                <w:szCs w:val="24"/>
                <w:lang w:eastAsia="pt-BR"/>
              </w:rPr>
            </w:pPr>
            <m:oMathPara>
              <m:oMath>
                <m:r>
                  <w:rPr>
                    <w:rFonts w:ascii="Cambria Math" w:hAnsi="Cambria Math" w:cs="Arial"/>
                    <w:sz w:val="24"/>
                    <w:szCs w:val="24"/>
                  </w:rPr>
                  <w:lastRenderedPageBreak/>
                  <m:t>S=</m:t>
                </m:r>
                <m:f>
                  <m:fPr>
                    <m:ctrlPr>
                      <w:rPr>
                        <w:rFonts w:ascii="Cambria Math" w:hAnsi="Cambria Math" w:cs="Arial"/>
                        <w:i/>
                        <w:sz w:val="24"/>
                        <w:szCs w:val="24"/>
                      </w:rPr>
                    </m:ctrlPr>
                  </m:fPr>
                  <m:num>
                    <m:r>
                      <w:rPr>
                        <w:rFonts w:ascii="Cambria Math" w:hAnsi="Cambria Math" w:cs="Arial"/>
                        <w:sz w:val="24"/>
                        <w:szCs w:val="24"/>
                      </w:rPr>
                      <m:t>25.400</m:t>
                    </m:r>
                  </m:num>
                  <m:den>
                    <m:r>
                      <w:rPr>
                        <w:rFonts w:ascii="Cambria Math" w:hAnsi="Cambria Math" w:cs="Arial"/>
                        <w:sz w:val="24"/>
                        <w:szCs w:val="24"/>
                      </w:rPr>
                      <m:t>CN</m:t>
                    </m:r>
                  </m:den>
                </m:f>
                <m:r>
                  <w:rPr>
                    <w:rFonts w:ascii="Cambria Math" w:hAnsi="Cambria Math" w:cs="Arial"/>
                    <w:sz w:val="24"/>
                    <w:szCs w:val="24"/>
                  </w:rPr>
                  <m:t>-254</m:t>
                </m:r>
              </m:oMath>
            </m:oMathPara>
          </w:p>
        </w:tc>
        <w:tc>
          <w:tcPr>
            <w:tcW w:w="739" w:type="dxa"/>
          </w:tcPr>
          <w:p w14:paraId="490D5D81" w14:textId="77777777" w:rsidR="00F84E75" w:rsidRPr="005D48FA" w:rsidRDefault="00F84E75" w:rsidP="005D48FA">
            <w:pPr>
              <w:spacing w:line="480" w:lineRule="auto"/>
              <w:jc w:val="both"/>
              <w:rPr>
                <w:rFonts w:ascii="Arial" w:hAnsi="Arial" w:cs="Arial"/>
                <w:sz w:val="24"/>
                <w:szCs w:val="24"/>
              </w:rPr>
            </w:pPr>
            <w:r w:rsidRPr="005D48FA">
              <w:rPr>
                <w:rFonts w:ascii="Arial" w:hAnsi="Arial" w:cs="Arial"/>
                <w:sz w:val="24"/>
                <w:szCs w:val="24"/>
              </w:rPr>
              <w:t>(2)</w:t>
            </w:r>
          </w:p>
        </w:tc>
      </w:tr>
    </w:tbl>
    <w:p w14:paraId="5912C337" w14:textId="360AD571" w:rsidR="00735DD1" w:rsidRPr="005D48FA" w:rsidRDefault="00AF7143" w:rsidP="005D48FA">
      <w:pPr>
        <w:spacing w:after="0" w:line="480" w:lineRule="auto"/>
        <w:jc w:val="both"/>
        <w:rPr>
          <w:rFonts w:ascii="Arial" w:hAnsi="Arial" w:cs="Arial"/>
          <w:sz w:val="24"/>
          <w:szCs w:val="24"/>
        </w:rPr>
      </w:pPr>
      <w:r>
        <w:rPr>
          <w:rFonts w:ascii="Arial" w:hAnsi="Arial" w:cs="Arial"/>
          <w:sz w:val="24"/>
          <w:szCs w:val="24"/>
        </w:rPr>
        <w:t>E</w:t>
      </w:r>
      <w:r w:rsidR="00E62C8F" w:rsidRPr="005D48FA">
        <w:rPr>
          <w:rFonts w:ascii="Arial" w:hAnsi="Arial" w:cs="Arial"/>
          <w:sz w:val="24"/>
          <w:szCs w:val="24"/>
        </w:rPr>
        <w:t>m que:</w:t>
      </w:r>
      <w:r w:rsidR="005D48FA">
        <w:rPr>
          <w:rFonts w:ascii="Arial" w:hAnsi="Arial" w:cs="Arial"/>
          <w:sz w:val="24"/>
          <w:szCs w:val="24"/>
        </w:rPr>
        <w:t xml:space="preserve"> </w:t>
      </w:r>
      <w:proofErr w:type="spellStart"/>
      <w:r w:rsidR="00E62C8F" w:rsidRPr="005D48FA">
        <w:rPr>
          <w:rFonts w:ascii="Arial" w:hAnsi="Arial" w:cs="Arial"/>
          <w:sz w:val="24"/>
          <w:szCs w:val="24"/>
        </w:rPr>
        <w:t>P</w:t>
      </w:r>
      <w:r w:rsidR="00E62C8F" w:rsidRPr="005D48FA">
        <w:rPr>
          <w:rFonts w:ascii="Arial" w:hAnsi="Arial" w:cs="Arial"/>
          <w:sz w:val="24"/>
          <w:szCs w:val="24"/>
          <w:vertAlign w:val="subscript"/>
        </w:rPr>
        <w:t>e</w:t>
      </w:r>
      <w:proofErr w:type="spellEnd"/>
      <w:r w:rsidR="00E62C8F" w:rsidRPr="005D48FA">
        <w:rPr>
          <w:rFonts w:ascii="Arial" w:hAnsi="Arial" w:cs="Arial"/>
          <w:sz w:val="24"/>
          <w:szCs w:val="24"/>
        </w:rPr>
        <w:t xml:space="preserve"> é a precipitação efetiva, ou escoamento superficial (mm)</w:t>
      </w:r>
      <w:r w:rsidR="005D48FA">
        <w:rPr>
          <w:rFonts w:ascii="Arial" w:hAnsi="Arial" w:cs="Arial"/>
          <w:sz w:val="24"/>
          <w:szCs w:val="24"/>
        </w:rPr>
        <w:t xml:space="preserve">; </w:t>
      </w:r>
      <w:r w:rsidR="00E62C8F" w:rsidRPr="005D48FA">
        <w:rPr>
          <w:rFonts w:ascii="Arial" w:hAnsi="Arial" w:cs="Arial"/>
          <w:sz w:val="24"/>
          <w:szCs w:val="24"/>
        </w:rPr>
        <w:t>P é a precipitação acumulada de um evento (mm)</w:t>
      </w:r>
      <w:r w:rsidR="005D48FA">
        <w:rPr>
          <w:rFonts w:ascii="Arial" w:hAnsi="Arial" w:cs="Arial"/>
          <w:sz w:val="24"/>
          <w:szCs w:val="24"/>
        </w:rPr>
        <w:t xml:space="preserve">; </w:t>
      </w:r>
      <w:r w:rsidR="00E62C8F" w:rsidRPr="005D48FA">
        <w:rPr>
          <w:rFonts w:ascii="Arial" w:hAnsi="Arial" w:cs="Arial"/>
          <w:sz w:val="24"/>
          <w:szCs w:val="24"/>
        </w:rPr>
        <w:tab/>
        <w:t>S é a retenção potencial do solo (mm)</w:t>
      </w:r>
      <w:r w:rsidR="005D48FA">
        <w:rPr>
          <w:rFonts w:ascii="Arial" w:hAnsi="Arial" w:cs="Arial"/>
          <w:sz w:val="24"/>
          <w:szCs w:val="24"/>
        </w:rPr>
        <w:t xml:space="preserve"> e CN</w:t>
      </w:r>
      <w:r w:rsidR="003B4816">
        <w:rPr>
          <w:rFonts w:ascii="Arial" w:hAnsi="Arial" w:cs="Arial"/>
          <w:sz w:val="24"/>
          <w:szCs w:val="24"/>
        </w:rPr>
        <w:t xml:space="preserve"> </w:t>
      </w:r>
      <w:r w:rsidR="00E62C8F" w:rsidRPr="005D48FA">
        <w:rPr>
          <w:rFonts w:ascii="Arial" w:hAnsi="Arial" w:cs="Arial"/>
          <w:sz w:val="24"/>
          <w:szCs w:val="24"/>
        </w:rPr>
        <w:t>é chamado d</w:t>
      </w:r>
      <w:r w:rsidR="00D908A8" w:rsidRPr="005D48FA">
        <w:rPr>
          <w:rFonts w:ascii="Arial" w:hAnsi="Arial" w:cs="Arial"/>
          <w:sz w:val="24"/>
          <w:szCs w:val="24"/>
        </w:rPr>
        <w:t>e</w:t>
      </w:r>
      <w:r w:rsidR="00E62C8F" w:rsidRPr="005D48FA">
        <w:rPr>
          <w:rFonts w:ascii="Arial" w:hAnsi="Arial" w:cs="Arial"/>
          <w:sz w:val="24"/>
          <w:szCs w:val="24"/>
        </w:rPr>
        <w:t xml:space="preserve"> “número d</w:t>
      </w:r>
      <w:r w:rsidR="003E790D" w:rsidRPr="005D48FA">
        <w:rPr>
          <w:rFonts w:ascii="Arial" w:hAnsi="Arial" w:cs="Arial"/>
          <w:sz w:val="24"/>
          <w:szCs w:val="24"/>
        </w:rPr>
        <w:t>a</w:t>
      </w:r>
      <w:r w:rsidR="00E62C8F" w:rsidRPr="005D48FA">
        <w:rPr>
          <w:rFonts w:ascii="Arial" w:hAnsi="Arial" w:cs="Arial"/>
          <w:sz w:val="24"/>
          <w:szCs w:val="24"/>
        </w:rPr>
        <w:t xml:space="preserve"> curva” (adimensional)</w:t>
      </w:r>
    </w:p>
    <w:p w14:paraId="3FD806CC" w14:textId="6CC49FB6" w:rsidR="00E62C8F" w:rsidRPr="005D48FA" w:rsidRDefault="005737A8" w:rsidP="005D48FA">
      <w:pPr>
        <w:spacing w:after="0" w:line="480" w:lineRule="auto"/>
        <w:jc w:val="both"/>
        <w:rPr>
          <w:rFonts w:ascii="Arial" w:hAnsi="Arial" w:cs="Arial"/>
          <w:sz w:val="24"/>
          <w:szCs w:val="24"/>
        </w:rPr>
      </w:pPr>
      <w:r>
        <w:rPr>
          <w:rFonts w:ascii="Arial" w:hAnsi="Arial" w:cs="Arial"/>
          <w:sz w:val="24"/>
          <w:szCs w:val="24"/>
        </w:rPr>
        <w:tab/>
        <w:t>É possível o</w:t>
      </w:r>
      <w:r w:rsidR="006D0C86" w:rsidRPr="005D48FA">
        <w:rPr>
          <w:rFonts w:ascii="Arial" w:hAnsi="Arial" w:cs="Arial"/>
          <w:sz w:val="24"/>
          <w:szCs w:val="24"/>
        </w:rPr>
        <w:t>bserva</w:t>
      </w:r>
      <w:r>
        <w:rPr>
          <w:rFonts w:ascii="Arial" w:hAnsi="Arial" w:cs="Arial"/>
          <w:sz w:val="24"/>
          <w:szCs w:val="24"/>
        </w:rPr>
        <w:t>r</w:t>
      </w:r>
      <w:r w:rsidR="006D0C86" w:rsidRPr="005D48FA">
        <w:rPr>
          <w:rFonts w:ascii="Arial" w:hAnsi="Arial" w:cs="Arial"/>
          <w:sz w:val="24"/>
          <w:szCs w:val="24"/>
        </w:rPr>
        <w:t xml:space="preserve"> na</w:t>
      </w:r>
      <w:r w:rsidR="00BB6FAC" w:rsidRPr="005D48FA">
        <w:rPr>
          <w:rFonts w:ascii="Arial" w:hAnsi="Arial" w:cs="Arial"/>
          <w:sz w:val="24"/>
          <w:szCs w:val="24"/>
        </w:rPr>
        <w:t>s equações</w:t>
      </w:r>
      <w:r w:rsidR="006D0C86" w:rsidRPr="005D48FA">
        <w:rPr>
          <w:rFonts w:ascii="Arial" w:hAnsi="Arial" w:cs="Arial"/>
          <w:sz w:val="24"/>
          <w:szCs w:val="24"/>
        </w:rPr>
        <w:t xml:space="preserve"> 1 e 2 a geração do escoamento superficial depende de P&gt;0,2S, que </w:t>
      </w:r>
      <w:r w:rsidR="00D908A8" w:rsidRPr="005D48FA">
        <w:rPr>
          <w:rFonts w:ascii="Arial" w:hAnsi="Arial" w:cs="Arial"/>
          <w:sz w:val="24"/>
          <w:szCs w:val="24"/>
        </w:rPr>
        <w:t xml:space="preserve">é </w:t>
      </w:r>
      <w:r w:rsidR="006D0C86" w:rsidRPr="005D48FA">
        <w:rPr>
          <w:rFonts w:ascii="Arial" w:hAnsi="Arial" w:cs="Arial"/>
          <w:sz w:val="24"/>
          <w:szCs w:val="24"/>
        </w:rPr>
        <w:t>uma estimativa inicial d</w:t>
      </w:r>
      <w:r w:rsidR="00BB6FAC" w:rsidRPr="005D48FA">
        <w:rPr>
          <w:rFonts w:ascii="Arial" w:hAnsi="Arial" w:cs="Arial"/>
          <w:sz w:val="24"/>
          <w:szCs w:val="24"/>
        </w:rPr>
        <w:t>as</w:t>
      </w:r>
      <w:r w:rsidR="006D0C86" w:rsidRPr="005D48FA">
        <w:rPr>
          <w:rFonts w:ascii="Arial" w:hAnsi="Arial" w:cs="Arial"/>
          <w:sz w:val="24"/>
          <w:szCs w:val="24"/>
        </w:rPr>
        <w:t xml:space="preserve"> perdas por interceptação e retenção em depressões. A retenção potencial (S) depende do tipo, ocupação e uso do solo que é representado pelo valor de CN.</w:t>
      </w:r>
      <w:r w:rsidR="003B4816">
        <w:rPr>
          <w:rFonts w:ascii="Arial" w:hAnsi="Arial" w:cs="Arial"/>
          <w:sz w:val="24"/>
          <w:szCs w:val="24"/>
        </w:rPr>
        <w:t xml:space="preserve"> </w:t>
      </w:r>
    </w:p>
    <w:p w14:paraId="026276C6" w14:textId="452209D9" w:rsidR="000175F8" w:rsidRPr="005D48FA" w:rsidRDefault="00D908A8" w:rsidP="005D48FA">
      <w:pPr>
        <w:spacing w:after="0" w:line="480" w:lineRule="auto"/>
        <w:jc w:val="both"/>
        <w:rPr>
          <w:rFonts w:ascii="Arial" w:hAnsi="Arial" w:cs="Arial"/>
          <w:sz w:val="24"/>
          <w:szCs w:val="24"/>
        </w:rPr>
      </w:pPr>
      <w:r w:rsidRPr="005D48FA">
        <w:rPr>
          <w:rFonts w:ascii="Arial" w:hAnsi="Arial" w:cs="Arial"/>
          <w:sz w:val="24"/>
          <w:szCs w:val="24"/>
        </w:rPr>
        <w:tab/>
        <w:t xml:space="preserve">O valor de CN foi estabelecido inicialmente para pequenas bacias monitoradas pelo </w:t>
      </w:r>
      <w:r w:rsidR="005303C2" w:rsidRPr="005D48FA">
        <w:rPr>
          <w:rFonts w:ascii="Arial" w:hAnsi="Arial" w:cs="Arial"/>
          <w:sz w:val="24"/>
          <w:szCs w:val="24"/>
        </w:rPr>
        <w:t>NRCS</w:t>
      </w:r>
      <w:r w:rsidR="007E4DD7">
        <w:rPr>
          <w:rFonts w:ascii="Arial" w:hAnsi="Arial" w:cs="Arial"/>
          <w:sz w:val="24"/>
          <w:szCs w:val="24"/>
        </w:rPr>
        <w:t xml:space="preserve">. </w:t>
      </w:r>
      <w:r w:rsidRPr="005D48FA">
        <w:rPr>
          <w:rFonts w:ascii="Arial" w:hAnsi="Arial" w:cs="Arial"/>
          <w:sz w:val="24"/>
          <w:szCs w:val="24"/>
        </w:rPr>
        <w:t>O valor representa também a umidade antecedente</w:t>
      </w:r>
      <w:r w:rsidR="00BC6CC5" w:rsidRPr="005D48FA">
        <w:rPr>
          <w:rFonts w:ascii="Arial" w:hAnsi="Arial" w:cs="Arial"/>
          <w:sz w:val="24"/>
          <w:szCs w:val="24"/>
        </w:rPr>
        <w:t xml:space="preserve"> do solo</w:t>
      </w:r>
      <w:r w:rsidR="008C273A" w:rsidRPr="005D48FA">
        <w:rPr>
          <w:rFonts w:ascii="Arial" w:hAnsi="Arial" w:cs="Arial"/>
          <w:sz w:val="24"/>
          <w:szCs w:val="24"/>
        </w:rPr>
        <w:t xml:space="preserve"> devido às chuvas dos últimos cinco dias</w:t>
      </w:r>
      <w:r w:rsidRPr="005D48FA">
        <w:rPr>
          <w:rFonts w:ascii="Arial" w:hAnsi="Arial" w:cs="Arial"/>
          <w:sz w:val="24"/>
          <w:szCs w:val="24"/>
        </w:rPr>
        <w:t xml:space="preserve">. </w:t>
      </w:r>
      <w:r w:rsidR="00BC6CC5" w:rsidRPr="005D48FA">
        <w:rPr>
          <w:rFonts w:ascii="Arial" w:hAnsi="Arial" w:cs="Arial"/>
          <w:sz w:val="24"/>
          <w:szCs w:val="24"/>
        </w:rPr>
        <w:t xml:space="preserve">As condições de umidade são </w:t>
      </w:r>
      <w:r w:rsidR="008C273A" w:rsidRPr="005D48FA">
        <w:rPr>
          <w:rFonts w:ascii="Arial" w:hAnsi="Arial" w:cs="Arial"/>
          <w:sz w:val="24"/>
          <w:szCs w:val="24"/>
        </w:rPr>
        <w:t xml:space="preserve">descritas como condição I, ou solo seco, condição II, solo com umidade média </w:t>
      </w:r>
      <w:r w:rsidR="00584797" w:rsidRPr="005D48FA">
        <w:rPr>
          <w:rFonts w:ascii="Arial" w:hAnsi="Arial" w:cs="Arial"/>
          <w:sz w:val="24"/>
          <w:szCs w:val="24"/>
        </w:rPr>
        <w:t xml:space="preserve">(muito comum na época chuvosa) </w:t>
      </w:r>
      <w:r w:rsidR="008C273A" w:rsidRPr="005D48FA">
        <w:rPr>
          <w:rFonts w:ascii="Arial" w:hAnsi="Arial" w:cs="Arial"/>
          <w:sz w:val="24"/>
          <w:szCs w:val="24"/>
        </w:rPr>
        <w:t>e condição III com solo úmido já próximo da saturação</w:t>
      </w:r>
      <w:r w:rsidR="006D1763">
        <w:rPr>
          <w:rFonts w:ascii="Arial" w:hAnsi="Arial" w:cs="Arial"/>
          <w:sz w:val="24"/>
          <w:szCs w:val="24"/>
        </w:rPr>
        <w:t xml:space="preserve">. </w:t>
      </w:r>
      <w:r w:rsidR="00584797" w:rsidRPr="005D48FA">
        <w:rPr>
          <w:rFonts w:ascii="Arial" w:hAnsi="Arial" w:cs="Arial"/>
          <w:sz w:val="24"/>
          <w:szCs w:val="24"/>
        </w:rPr>
        <w:t>O tipo de solo nesse método é classificado em grupos hidrológicos A, B, C e D</w:t>
      </w:r>
      <w:r w:rsidR="005303C2" w:rsidRPr="005D48FA">
        <w:rPr>
          <w:rFonts w:ascii="Arial" w:hAnsi="Arial" w:cs="Arial"/>
          <w:sz w:val="24"/>
          <w:szCs w:val="24"/>
        </w:rPr>
        <w:t xml:space="preserve">, </w:t>
      </w:r>
      <w:r w:rsidR="00B50496" w:rsidRPr="005D48FA">
        <w:rPr>
          <w:rFonts w:ascii="Arial" w:hAnsi="Arial" w:cs="Arial"/>
          <w:sz w:val="24"/>
          <w:szCs w:val="24"/>
        </w:rPr>
        <w:t>com</w:t>
      </w:r>
      <w:r w:rsidR="000603AE" w:rsidRPr="005D48FA">
        <w:rPr>
          <w:rFonts w:ascii="Arial" w:hAnsi="Arial" w:cs="Arial"/>
          <w:sz w:val="24"/>
          <w:szCs w:val="24"/>
        </w:rPr>
        <w:t xml:space="preserve"> </w:t>
      </w:r>
      <w:r w:rsidR="00584797" w:rsidRPr="005D48FA">
        <w:rPr>
          <w:rFonts w:ascii="Arial" w:hAnsi="Arial" w:cs="Arial"/>
          <w:sz w:val="24"/>
          <w:szCs w:val="24"/>
        </w:rPr>
        <w:t xml:space="preserve">maior </w:t>
      </w:r>
      <w:r w:rsidR="00B50496" w:rsidRPr="005D48FA">
        <w:rPr>
          <w:rFonts w:ascii="Arial" w:hAnsi="Arial" w:cs="Arial"/>
          <w:sz w:val="24"/>
          <w:szCs w:val="24"/>
        </w:rPr>
        <w:t>e</w:t>
      </w:r>
      <w:r w:rsidR="000603AE" w:rsidRPr="005D48FA">
        <w:rPr>
          <w:rFonts w:ascii="Arial" w:hAnsi="Arial" w:cs="Arial"/>
          <w:sz w:val="24"/>
          <w:szCs w:val="24"/>
        </w:rPr>
        <w:t xml:space="preserve"> menor </w:t>
      </w:r>
      <w:r w:rsidR="00B50496" w:rsidRPr="005D48FA">
        <w:rPr>
          <w:rFonts w:ascii="Arial" w:hAnsi="Arial" w:cs="Arial"/>
          <w:sz w:val="24"/>
          <w:szCs w:val="24"/>
        </w:rPr>
        <w:t xml:space="preserve">capacidade de </w:t>
      </w:r>
      <w:r w:rsidR="00584797" w:rsidRPr="005D48FA">
        <w:rPr>
          <w:rFonts w:ascii="Arial" w:hAnsi="Arial" w:cs="Arial"/>
          <w:sz w:val="24"/>
          <w:szCs w:val="24"/>
        </w:rPr>
        <w:t>retenção</w:t>
      </w:r>
      <w:r w:rsidR="00B50496" w:rsidRPr="005D48FA">
        <w:rPr>
          <w:rFonts w:ascii="Arial" w:hAnsi="Arial" w:cs="Arial"/>
          <w:sz w:val="24"/>
          <w:szCs w:val="24"/>
        </w:rPr>
        <w:t xml:space="preserve"> potencial</w:t>
      </w:r>
      <w:r w:rsidR="00584797" w:rsidRPr="005D48FA">
        <w:rPr>
          <w:rFonts w:ascii="Arial" w:hAnsi="Arial" w:cs="Arial"/>
          <w:sz w:val="24"/>
          <w:szCs w:val="24"/>
        </w:rPr>
        <w:t>, respectivamente</w:t>
      </w:r>
      <w:r w:rsidR="006D1763">
        <w:rPr>
          <w:rFonts w:ascii="Arial" w:hAnsi="Arial" w:cs="Arial"/>
          <w:sz w:val="24"/>
          <w:szCs w:val="24"/>
        </w:rPr>
        <w:t xml:space="preserve"> </w:t>
      </w:r>
      <w:r w:rsidR="006D1763" w:rsidRPr="005D48FA">
        <w:rPr>
          <w:rFonts w:ascii="Arial" w:hAnsi="Arial" w:cs="Arial"/>
          <w:sz w:val="24"/>
          <w:szCs w:val="24"/>
        </w:rPr>
        <w:t>(NRSC, 2009)</w:t>
      </w:r>
      <w:r w:rsidR="00584797" w:rsidRPr="005D48FA">
        <w:rPr>
          <w:rFonts w:ascii="Arial" w:hAnsi="Arial" w:cs="Arial"/>
          <w:sz w:val="24"/>
          <w:szCs w:val="24"/>
        </w:rPr>
        <w:t xml:space="preserve">. </w:t>
      </w:r>
    </w:p>
    <w:p w14:paraId="16733697" w14:textId="384C6AA3" w:rsidR="00BC6CC5" w:rsidRPr="005D48FA" w:rsidRDefault="00810D34" w:rsidP="005D48FA">
      <w:pPr>
        <w:spacing w:after="0" w:line="480" w:lineRule="auto"/>
        <w:jc w:val="both"/>
        <w:rPr>
          <w:rFonts w:ascii="Arial" w:hAnsi="Arial" w:cs="Arial"/>
          <w:sz w:val="24"/>
          <w:szCs w:val="24"/>
        </w:rPr>
      </w:pPr>
      <w:r w:rsidRPr="005D48FA">
        <w:rPr>
          <w:rFonts w:ascii="Arial" w:hAnsi="Arial" w:cs="Arial"/>
          <w:sz w:val="24"/>
          <w:szCs w:val="24"/>
        </w:rPr>
        <w:tab/>
        <w:t>O sucesso do método SCS depende em grande parte da determinação do valor de CN</w:t>
      </w:r>
      <w:r w:rsidR="00631FA2" w:rsidRPr="005D48FA">
        <w:rPr>
          <w:rFonts w:ascii="Arial" w:hAnsi="Arial" w:cs="Arial"/>
          <w:sz w:val="24"/>
          <w:szCs w:val="24"/>
        </w:rPr>
        <w:t xml:space="preserve"> (</w:t>
      </w:r>
      <w:r w:rsidR="003B4816" w:rsidRPr="005D48FA">
        <w:rPr>
          <w:rFonts w:ascii="Arial" w:hAnsi="Arial" w:cs="Arial"/>
          <w:sz w:val="24"/>
          <w:szCs w:val="24"/>
        </w:rPr>
        <w:t xml:space="preserve">PORTO </w:t>
      </w:r>
      <w:r w:rsidR="00BB6FAC" w:rsidRPr="00CF26B4">
        <w:rPr>
          <w:rFonts w:ascii="Arial" w:hAnsi="Arial" w:cs="Arial"/>
          <w:i/>
          <w:sz w:val="24"/>
          <w:szCs w:val="24"/>
        </w:rPr>
        <w:t>et al</w:t>
      </w:r>
      <w:r w:rsidR="003B4816" w:rsidRPr="00CF26B4">
        <w:rPr>
          <w:rFonts w:ascii="Arial" w:hAnsi="Arial" w:cs="Arial"/>
          <w:i/>
          <w:sz w:val="24"/>
          <w:szCs w:val="24"/>
        </w:rPr>
        <w:t>.</w:t>
      </w:r>
      <w:r w:rsidR="00BB6FAC" w:rsidRPr="005D48FA">
        <w:rPr>
          <w:rFonts w:ascii="Arial" w:hAnsi="Arial" w:cs="Arial"/>
          <w:sz w:val="24"/>
          <w:szCs w:val="24"/>
        </w:rPr>
        <w:t>, 2004</w:t>
      </w:r>
      <w:r w:rsidR="00631FA2" w:rsidRPr="005D48FA">
        <w:rPr>
          <w:rFonts w:ascii="Arial" w:hAnsi="Arial" w:cs="Arial"/>
          <w:sz w:val="24"/>
          <w:szCs w:val="24"/>
        </w:rPr>
        <w:t>)</w:t>
      </w:r>
      <w:r w:rsidRPr="005D48FA">
        <w:rPr>
          <w:rFonts w:ascii="Arial" w:hAnsi="Arial" w:cs="Arial"/>
          <w:sz w:val="24"/>
          <w:szCs w:val="24"/>
        </w:rPr>
        <w:t xml:space="preserve">. Assim, </w:t>
      </w:r>
      <w:r w:rsidR="00F81FF2" w:rsidRPr="005D48FA">
        <w:rPr>
          <w:rFonts w:ascii="Arial" w:hAnsi="Arial" w:cs="Arial"/>
          <w:sz w:val="24"/>
          <w:szCs w:val="24"/>
        </w:rPr>
        <w:t xml:space="preserve">no Brasil, </w:t>
      </w:r>
      <w:r w:rsidR="00631FA2" w:rsidRPr="005D48FA">
        <w:rPr>
          <w:rFonts w:ascii="Arial" w:hAnsi="Arial" w:cs="Arial"/>
          <w:sz w:val="24"/>
          <w:szCs w:val="24"/>
        </w:rPr>
        <w:t>vários esforços têm sido</w:t>
      </w:r>
      <w:r w:rsidRPr="005D48FA">
        <w:rPr>
          <w:rFonts w:ascii="Arial" w:hAnsi="Arial" w:cs="Arial"/>
          <w:sz w:val="24"/>
          <w:szCs w:val="24"/>
        </w:rPr>
        <w:t xml:space="preserve"> feito para </w:t>
      </w:r>
      <w:r w:rsidR="00F81FF2" w:rsidRPr="005D48FA">
        <w:rPr>
          <w:rFonts w:ascii="Arial" w:hAnsi="Arial" w:cs="Arial"/>
          <w:sz w:val="24"/>
          <w:szCs w:val="24"/>
        </w:rPr>
        <w:t xml:space="preserve">adaptar o modelo </w:t>
      </w:r>
      <w:r w:rsidR="00512819" w:rsidRPr="005D48FA">
        <w:rPr>
          <w:rFonts w:ascii="Arial" w:hAnsi="Arial" w:cs="Arial"/>
          <w:sz w:val="24"/>
          <w:szCs w:val="24"/>
        </w:rPr>
        <w:t>para as condições nacionais (</w:t>
      </w:r>
      <w:r w:rsidR="003B4816" w:rsidRPr="005D48FA">
        <w:rPr>
          <w:rFonts w:ascii="Arial" w:hAnsi="Arial" w:cs="Arial"/>
          <w:sz w:val="24"/>
          <w:szCs w:val="24"/>
        </w:rPr>
        <w:t>SETZER &amp; PORTO</w:t>
      </w:r>
      <w:r w:rsidR="00512819" w:rsidRPr="005D48FA">
        <w:rPr>
          <w:rFonts w:ascii="Arial" w:hAnsi="Arial" w:cs="Arial"/>
          <w:sz w:val="24"/>
          <w:szCs w:val="24"/>
        </w:rPr>
        <w:t xml:space="preserve">,1979; </w:t>
      </w:r>
      <w:r w:rsidR="003B25C7" w:rsidRPr="005D48FA">
        <w:rPr>
          <w:rFonts w:ascii="Arial" w:hAnsi="Arial" w:cs="Arial"/>
          <w:sz w:val="24"/>
          <w:szCs w:val="24"/>
        </w:rPr>
        <w:t xml:space="preserve">SARTORI </w:t>
      </w:r>
      <w:r w:rsidR="003B25C7" w:rsidRPr="00CF26B4">
        <w:rPr>
          <w:rFonts w:ascii="Arial" w:hAnsi="Arial" w:cs="Arial"/>
          <w:i/>
          <w:sz w:val="24"/>
          <w:szCs w:val="24"/>
        </w:rPr>
        <w:t>et al</w:t>
      </w:r>
      <w:r w:rsidR="003B25C7">
        <w:rPr>
          <w:rFonts w:ascii="Arial" w:hAnsi="Arial" w:cs="Arial"/>
          <w:sz w:val="24"/>
          <w:szCs w:val="24"/>
        </w:rPr>
        <w:t>.</w:t>
      </w:r>
      <w:r w:rsidR="003B25C7" w:rsidRPr="005D48FA">
        <w:rPr>
          <w:rFonts w:ascii="Arial" w:hAnsi="Arial" w:cs="Arial"/>
          <w:sz w:val="24"/>
          <w:szCs w:val="24"/>
        </w:rPr>
        <w:t xml:space="preserve">, 2005; </w:t>
      </w:r>
      <w:r w:rsidR="003B25C7">
        <w:rPr>
          <w:rFonts w:ascii="Arial" w:hAnsi="Arial" w:cs="Arial"/>
          <w:sz w:val="24"/>
          <w:szCs w:val="24"/>
        </w:rPr>
        <w:t>LUCAS</w:t>
      </w:r>
      <w:r w:rsidR="003B4816" w:rsidRPr="005D48FA">
        <w:rPr>
          <w:rFonts w:ascii="Arial" w:hAnsi="Arial" w:cs="Arial"/>
          <w:sz w:val="24"/>
          <w:szCs w:val="24"/>
        </w:rPr>
        <w:t xml:space="preserve"> </w:t>
      </w:r>
      <w:r w:rsidR="003B4816" w:rsidRPr="00CF26B4">
        <w:rPr>
          <w:rFonts w:ascii="Arial" w:hAnsi="Arial" w:cs="Arial"/>
          <w:i/>
          <w:sz w:val="24"/>
          <w:szCs w:val="24"/>
        </w:rPr>
        <w:t>et al.</w:t>
      </w:r>
      <w:r w:rsidR="00512819" w:rsidRPr="005D48FA">
        <w:rPr>
          <w:rFonts w:ascii="Arial" w:hAnsi="Arial" w:cs="Arial"/>
          <w:sz w:val="24"/>
          <w:szCs w:val="24"/>
        </w:rPr>
        <w:t>, 200</w:t>
      </w:r>
      <w:r w:rsidR="003B25C7">
        <w:rPr>
          <w:rFonts w:ascii="Arial" w:hAnsi="Arial" w:cs="Arial"/>
          <w:sz w:val="24"/>
          <w:szCs w:val="24"/>
        </w:rPr>
        <w:t>9</w:t>
      </w:r>
      <w:r w:rsidR="00512819" w:rsidRPr="005D48FA">
        <w:rPr>
          <w:rFonts w:ascii="Arial" w:hAnsi="Arial" w:cs="Arial"/>
          <w:sz w:val="24"/>
          <w:szCs w:val="24"/>
        </w:rPr>
        <w:t xml:space="preserve">; </w:t>
      </w:r>
      <w:r w:rsidR="003B4816" w:rsidRPr="005D48FA">
        <w:rPr>
          <w:rFonts w:ascii="Arial" w:hAnsi="Arial" w:cs="Arial"/>
          <w:sz w:val="24"/>
          <w:szCs w:val="24"/>
        </w:rPr>
        <w:t>SARTORI</w:t>
      </w:r>
      <w:r w:rsidR="00512819" w:rsidRPr="005D48FA">
        <w:rPr>
          <w:rFonts w:ascii="Arial" w:hAnsi="Arial" w:cs="Arial"/>
          <w:sz w:val="24"/>
          <w:szCs w:val="24"/>
        </w:rPr>
        <w:t xml:space="preserve"> </w:t>
      </w:r>
      <w:r w:rsidR="00512819" w:rsidRPr="00CF26B4">
        <w:rPr>
          <w:rFonts w:ascii="Arial" w:hAnsi="Arial" w:cs="Arial"/>
          <w:i/>
          <w:sz w:val="24"/>
          <w:szCs w:val="24"/>
        </w:rPr>
        <w:t>et al</w:t>
      </w:r>
      <w:r w:rsidR="003B4816">
        <w:rPr>
          <w:rFonts w:ascii="Arial" w:hAnsi="Arial" w:cs="Arial"/>
          <w:sz w:val="24"/>
          <w:szCs w:val="24"/>
        </w:rPr>
        <w:t>.</w:t>
      </w:r>
      <w:r w:rsidR="00512819" w:rsidRPr="005D48FA">
        <w:rPr>
          <w:rFonts w:ascii="Arial" w:hAnsi="Arial" w:cs="Arial"/>
          <w:sz w:val="24"/>
          <w:szCs w:val="24"/>
        </w:rPr>
        <w:t xml:space="preserve">, 2011). </w:t>
      </w:r>
    </w:p>
    <w:p w14:paraId="5D01FC39" w14:textId="2D1D0FE4" w:rsidR="00D573DB" w:rsidRPr="005D48FA" w:rsidRDefault="00D573DB" w:rsidP="005D48FA">
      <w:pPr>
        <w:spacing w:after="0" w:line="480" w:lineRule="auto"/>
        <w:jc w:val="both"/>
        <w:rPr>
          <w:rFonts w:ascii="Arial" w:hAnsi="Arial" w:cs="Arial"/>
          <w:sz w:val="24"/>
          <w:szCs w:val="24"/>
        </w:rPr>
      </w:pPr>
      <w:r w:rsidRPr="005D48FA">
        <w:rPr>
          <w:rFonts w:ascii="Arial" w:hAnsi="Arial" w:cs="Arial"/>
          <w:sz w:val="24"/>
          <w:szCs w:val="24"/>
        </w:rPr>
        <w:tab/>
      </w:r>
      <w:r w:rsidR="00800AE1" w:rsidRPr="005D48FA">
        <w:rPr>
          <w:rFonts w:ascii="Arial" w:hAnsi="Arial" w:cs="Arial"/>
          <w:sz w:val="24"/>
          <w:szCs w:val="24"/>
        </w:rPr>
        <w:t>Nos últimos anos</w:t>
      </w:r>
      <w:r w:rsidRPr="005D48FA">
        <w:rPr>
          <w:rFonts w:ascii="Arial" w:hAnsi="Arial" w:cs="Arial"/>
          <w:sz w:val="24"/>
          <w:szCs w:val="24"/>
        </w:rPr>
        <w:t xml:space="preserve">, com o avanço de novas tecnologias, como as técnicas de geoprocessamento e os Sistemas de Informações Geográficas (SIG) a </w:t>
      </w:r>
      <w:r w:rsidR="00800AE1" w:rsidRPr="005D48FA">
        <w:rPr>
          <w:rFonts w:ascii="Arial" w:hAnsi="Arial" w:cs="Arial"/>
          <w:sz w:val="24"/>
          <w:szCs w:val="24"/>
        </w:rPr>
        <w:t xml:space="preserve">caracterização de bacias hidrográficas e a </w:t>
      </w:r>
      <w:r w:rsidRPr="005D48FA">
        <w:rPr>
          <w:rFonts w:ascii="Arial" w:hAnsi="Arial" w:cs="Arial"/>
          <w:sz w:val="24"/>
          <w:szCs w:val="24"/>
        </w:rPr>
        <w:t xml:space="preserve">determinação do valor de CN tem sido </w:t>
      </w:r>
      <w:r w:rsidR="00F25C43" w:rsidRPr="005D48FA">
        <w:rPr>
          <w:rFonts w:ascii="Arial" w:hAnsi="Arial" w:cs="Arial"/>
          <w:sz w:val="24"/>
          <w:szCs w:val="24"/>
        </w:rPr>
        <w:t>facilitada</w:t>
      </w:r>
      <w:r w:rsidR="00B23D09" w:rsidRPr="005D48FA">
        <w:rPr>
          <w:rFonts w:ascii="Arial" w:hAnsi="Arial" w:cs="Arial"/>
          <w:sz w:val="24"/>
          <w:szCs w:val="24"/>
        </w:rPr>
        <w:t xml:space="preserve"> (</w:t>
      </w:r>
      <w:r w:rsidR="000B2C2B">
        <w:rPr>
          <w:rFonts w:ascii="Arial" w:hAnsi="Arial" w:cs="Arial"/>
          <w:sz w:val="24"/>
          <w:szCs w:val="24"/>
        </w:rPr>
        <w:t xml:space="preserve">DOS SANTOS </w:t>
      </w:r>
      <w:r w:rsidR="00AF7143" w:rsidRPr="005D48FA">
        <w:rPr>
          <w:rFonts w:ascii="Arial" w:hAnsi="Arial" w:cs="Arial"/>
          <w:sz w:val="24"/>
          <w:szCs w:val="24"/>
        </w:rPr>
        <w:t>TARGA</w:t>
      </w:r>
      <w:r w:rsidR="002B7DCE" w:rsidRPr="005D48FA">
        <w:rPr>
          <w:rFonts w:ascii="Arial" w:hAnsi="Arial" w:cs="Arial"/>
          <w:sz w:val="24"/>
          <w:szCs w:val="24"/>
        </w:rPr>
        <w:t xml:space="preserve"> </w:t>
      </w:r>
      <w:r w:rsidR="002B7DCE" w:rsidRPr="00CF26B4">
        <w:rPr>
          <w:rFonts w:ascii="Arial" w:hAnsi="Arial" w:cs="Arial"/>
          <w:i/>
          <w:sz w:val="24"/>
          <w:szCs w:val="24"/>
        </w:rPr>
        <w:t>et al</w:t>
      </w:r>
      <w:r w:rsidR="003B4816">
        <w:rPr>
          <w:rFonts w:ascii="Arial" w:hAnsi="Arial" w:cs="Arial"/>
          <w:sz w:val="24"/>
          <w:szCs w:val="24"/>
        </w:rPr>
        <w:t>.</w:t>
      </w:r>
      <w:r w:rsidR="002B7DCE" w:rsidRPr="005D48FA">
        <w:rPr>
          <w:rFonts w:ascii="Arial" w:hAnsi="Arial" w:cs="Arial"/>
          <w:sz w:val="24"/>
          <w:szCs w:val="24"/>
        </w:rPr>
        <w:t>, 2012</w:t>
      </w:r>
      <w:r w:rsidR="0004089C" w:rsidRPr="005D48FA">
        <w:rPr>
          <w:rFonts w:ascii="Arial" w:hAnsi="Arial" w:cs="Arial"/>
          <w:sz w:val="24"/>
          <w:szCs w:val="24"/>
        </w:rPr>
        <w:t xml:space="preserve">; </w:t>
      </w:r>
      <w:r w:rsidR="00AF7143" w:rsidRPr="005D48FA">
        <w:rPr>
          <w:rFonts w:ascii="Arial" w:hAnsi="Arial" w:cs="Arial"/>
          <w:sz w:val="24"/>
          <w:szCs w:val="24"/>
        </w:rPr>
        <w:t>ALVES</w:t>
      </w:r>
      <w:r w:rsidR="002B5D13" w:rsidRPr="005D48FA">
        <w:rPr>
          <w:rFonts w:ascii="Arial" w:hAnsi="Arial" w:cs="Arial"/>
          <w:sz w:val="24"/>
          <w:szCs w:val="24"/>
        </w:rPr>
        <w:t xml:space="preserve"> </w:t>
      </w:r>
      <w:r w:rsidR="002B5D13" w:rsidRPr="00CF26B4">
        <w:rPr>
          <w:rFonts w:ascii="Arial" w:hAnsi="Arial" w:cs="Arial"/>
          <w:i/>
          <w:sz w:val="24"/>
          <w:szCs w:val="24"/>
        </w:rPr>
        <w:t>et al</w:t>
      </w:r>
      <w:r w:rsidR="003B4816">
        <w:rPr>
          <w:rFonts w:ascii="Arial" w:hAnsi="Arial" w:cs="Arial"/>
          <w:sz w:val="24"/>
          <w:szCs w:val="24"/>
        </w:rPr>
        <w:t>.</w:t>
      </w:r>
      <w:r w:rsidR="002B5D13" w:rsidRPr="005D48FA">
        <w:rPr>
          <w:rFonts w:ascii="Arial" w:hAnsi="Arial" w:cs="Arial"/>
          <w:sz w:val="24"/>
          <w:szCs w:val="24"/>
        </w:rPr>
        <w:t xml:space="preserve">, 2011; </w:t>
      </w:r>
      <w:r w:rsidR="00AF7143" w:rsidRPr="005D48FA">
        <w:rPr>
          <w:rFonts w:ascii="Arial" w:hAnsi="Arial" w:cs="Arial"/>
          <w:sz w:val="24"/>
          <w:szCs w:val="24"/>
        </w:rPr>
        <w:t>SOUZA E BATISTA</w:t>
      </w:r>
      <w:r w:rsidR="00800AE1" w:rsidRPr="005D48FA">
        <w:rPr>
          <w:rFonts w:ascii="Arial" w:hAnsi="Arial" w:cs="Arial"/>
          <w:sz w:val="24"/>
          <w:szCs w:val="24"/>
        </w:rPr>
        <w:t>, 2007</w:t>
      </w:r>
      <w:r w:rsidR="00B23D09" w:rsidRPr="005D48FA">
        <w:rPr>
          <w:rFonts w:ascii="Arial" w:hAnsi="Arial" w:cs="Arial"/>
          <w:sz w:val="24"/>
          <w:szCs w:val="24"/>
        </w:rPr>
        <w:t>)</w:t>
      </w:r>
      <w:r w:rsidRPr="005D48FA">
        <w:rPr>
          <w:rFonts w:ascii="Arial" w:hAnsi="Arial" w:cs="Arial"/>
          <w:sz w:val="24"/>
          <w:szCs w:val="24"/>
        </w:rPr>
        <w:t>.</w:t>
      </w:r>
      <w:r w:rsidR="003B4816">
        <w:rPr>
          <w:rFonts w:ascii="Arial" w:hAnsi="Arial" w:cs="Arial"/>
          <w:sz w:val="24"/>
          <w:szCs w:val="24"/>
        </w:rPr>
        <w:t xml:space="preserve"> </w:t>
      </w:r>
    </w:p>
    <w:p w14:paraId="3035FE7C" w14:textId="77777777" w:rsidR="00F4459F" w:rsidRPr="005D48FA" w:rsidRDefault="002B7DCE" w:rsidP="005D48FA">
      <w:pPr>
        <w:pStyle w:val="PargrafodaLista"/>
        <w:numPr>
          <w:ilvl w:val="1"/>
          <w:numId w:val="3"/>
        </w:numPr>
        <w:spacing w:after="0" w:line="480" w:lineRule="auto"/>
        <w:ind w:left="426"/>
        <w:jc w:val="both"/>
        <w:rPr>
          <w:rFonts w:ascii="Arial" w:hAnsi="Arial" w:cs="Arial"/>
          <w:b/>
          <w:sz w:val="24"/>
          <w:szCs w:val="24"/>
        </w:rPr>
      </w:pPr>
      <w:r w:rsidRPr="005D48FA">
        <w:rPr>
          <w:rFonts w:ascii="Arial" w:hAnsi="Arial" w:cs="Arial"/>
          <w:b/>
          <w:sz w:val="24"/>
          <w:szCs w:val="24"/>
        </w:rPr>
        <w:t xml:space="preserve"> </w:t>
      </w:r>
      <w:r w:rsidR="00F4459F" w:rsidRPr="005D48FA">
        <w:rPr>
          <w:rFonts w:ascii="Arial" w:hAnsi="Arial" w:cs="Arial"/>
          <w:b/>
          <w:sz w:val="24"/>
          <w:szCs w:val="24"/>
        </w:rPr>
        <w:t xml:space="preserve">Chuva </w:t>
      </w:r>
      <w:r w:rsidR="00577320" w:rsidRPr="005D48FA">
        <w:rPr>
          <w:rFonts w:ascii="Arial" w:hAnsi="Arial" w:cs="Arial"/>
          <w:b/>
          <w:sz w:val="24"/>
          <w:szCs w:val="24"/>
        </w:rPr>
        <w:t>Máxima</w:t>
      </w:r>
      <w:r w:rsidR="00F4459F" w:rsidRPr="005D48FA">
        <w:rPr>
          <w:rFonts w:ascii="Arial" w:hAnsi="Arial" w:cs="Arial"/>
          <w:b/>
          <w:sz w:val="24"/>
          <w:szCs w:val="24"/>
        </w:rPr>
        <w:t xml:space="preserve"> </w:t>
      </w:r>
    </w:p>
    <w:p w14:paraId="2270A47B" w14:textId="176F0518" w:rsidR="00950861" w:rsidRPr="005D48FA" w:rsidRDefault="00D36B5F" w:rsidP="005D48FA">
      <w:pPr>
        <w:spacing w:after="0" w:line="480" w:lineRule="auto"/>
        <w:jc w:val="both"/>
        <w:rPr>
          <w:rFonts w:ascii="Arial" w:hAnsi="Arial" w:cs="Arial"/>
          <w:sz w:val="24"/>
          <w:szCs w:val="24"/>
        </w:rPr>
      </w:pPr>
      <w:r w:rsidRPr="005D48FA">
        <w:rPr>
          <w:rFonts w:ascii="Arial" w:hAnsi="Arial" w:cs="Arial"/>
          <w:sz w:val="24"/>
          <w:szCs w:val="24"/>
        </w:rPr>
        <w:lastRenderedPageBreak/>
        <w:tab/>
        <w:t>A chuva máxima</w:t>
      </w:r>
      <w:r w:rsidR="00DA3686" w:rsidRPr="005D48FA">
        <w:rPr>
          <w:rFonts w:ascii="Arial" w:hAnsi="Arial" w:cs="Arial"/>
          <w:sz w:val="24"/>
          <w:szCs w:val="24"/>
        </w:rPr>
        <w:t>, ou intensa,</w:t>
      </w:r>
      <w:r w:rsidRPr="005D48FA">
        <w:rPr>
          <w:rFonts w:ascii="Arial" w:hAnsi="Arial" w:cs="Arial"/>
          <w:sz w:val="24"/>
          <w:szCs w:val="24"/>
        </w:rPr>
        <w:t xml:space="preserve"> foi obtida a partir da curva IDF </w:t>
      </w:r>
      <w:r w:rsidR="00BF78DD" w:rsidRPr="005D48FA">
        <w:rPr>
          <w:rFonts w:ascii="Arial" w:hAnsi="Arial" w:cs="Arial"/>
          <w:sz w:val="24"/>
          <w:szCs w:val="24"/>
        </w:rPr>
        <w:t>determinada</w:t>
      </w:r>
      <w:r w:rsidRPr="005D48FA">
        <w:rPr>
          <w:rFonts w:ascii="Arial" w:hAnsi="Arial" w:cs="Arial"/>
          <w:sz w:val="24"/>
          <w:szCs w:val="24"/>
        </w:rPr>
        <w:t xml:space="preserve"> para Quixeramobim/CE (</w:t>
      </w:r>
      <w:r w:rsidR="00AF7143" w:rsidRPr="005D48FA">
        <w:rPr>
          <w:rFonts w:ascii="Arial" w:hAnsi="Arial" w:cs="Arial"/>
          <w:sz w:val="24"/>
          <w:szCs w:val="24"/>
        </w:rPr>
        <w:t>PFAFSTETTER</w:t>
      </w:r>
      <w:r w:rsidRPr="005D48FA">
        <w:rPr>
          <w:rFonts w:ascii="Arial" w:hAnsi="Arial" w:cs="Arial"/>
          <w:sz w:val="24"/>
          <w:szCs w:val="24"/>
        </w:rPr>
        <w:t xml:space="preserve">, 1982) devido </w:t>
      </w:r>
      <w:r w:rsidR="009873E4" w:rsidRPr="005D48FA">
        <w:rPr>
          <w:rFonts w:ascii="Arial" w:hAnsi="Arial" w:cs="Arial"/>
          <w:sz w:val="24"/>
          <w:szCs w:val="24"/>
        </w:rPr>
        <w:t>à</w:t>
      </w:r>
      <w:r w:rsidRPr="005D48FA">
        <w:rPr>
          <w:rFonts w:ascii="Arial" w:hAnsi="Arial" w:cs="Arial"/>
          <w:sz w:val="24"/>
          <w:szCs w:val="24"/>
        </w:rPr>
        <w:t xml:space="preserve"> ausência de curva IDF com tempo de duração suficiente na área de estudo.</w:t>
      </w:r>
      <w:r w:rsidR="003B4816">
        <w:rPr>
          <w:rFonts w:ascii="Arial" w:hAnsi="Arial" w:cs="Arial"/>
          <w:sz w:val="24"/>
          <w:szCs w:val="24"/>
        </w:rPr>
        <w:t xml:space="preserve"> </w:t>
      </w:r>
      <w:r w:rsidR="00950861" w:rsidRPr="005D48FA">
        <w:rPr>
          <w:rFonts w:ascii="Arial" w:hAnsi="Arial" w:cs="Arial"/>
          <w:sz w:val="24"/>
          <w:szCs w:val="24"/>
        </w:rPr>
        <w:t xml:space="preserve">A </w:t>
      </w:r>
      <w:r w:rsidR="002B7DCE" w:rsidRPr="005D48FA">
        <w:rPr>
          <w:rFonts w:ascii="Arial" w:hAnsi="Arial" w:cs="Arial"/>
          <w:sz w:val="24"/>
          <w:szCs w:val="24"/>
        </w:rPr>
        <w:t>F</w:t>
      </w:r>
      <w:r w:rsidR="00950861" w:rsidRPr="005D48FA">
        <w:rPr>
          <w:rFonts w:ascii="Arial" w:hAnsi="Arial" w:cs="Arial"/>
          <w:sz w:val="24"/>
          <w:szCs w:val="24"/>
        </w:rPr>
        <w:t xml:space="preserve">igura </w:t>
      </w:r>
      <w:r w:rsidR="00BF78DD" w:rsidRPr="005D48FA">
        <w:rPr>
          <w:rFonts w:ascii="Arial" w:hAnsi="Arial" w:cs="Arial"/>
          <w:sz w:val="24"/>
          <w:szCs w:val="24"/>
        </w:rPr>
        <w:t>2</w:t>
      </w:r>
      <w:r w:rsidR="00950861" w:rsidRPr="005D48FA">
        <w:rPr>
          <w:rFonts w:ascii="Arial" w:hAnsi="Arial" w:cs="Arial"/>
          <w:sz w:val="24"/>
          <w:szCs w:val="24"/>
        </w:rPr>
        <w:t xml:space="preserve"> apresenta o </w:t>
      </w:r>
      <w:proofErr w:type="spellStart"/>
      <w:r w:rsidR="00AF7143">
        <w:rPr>
          <w:rFonts w:ascii="Arial" w:hAnsi="Arial" w:cs="Arial"/>
          <w:sz w:val="24"/>
          <w:szCs w:val="24"/>
        </w:rPr>
        <w:t>h</w:t>
      </w:r>
      <w:r w:rsidR="00950861" w:rsidRPr="005D48FA">
        <w:rPr>
          <w:rFonts w:ascii="Arial" w:hAnsi="Arial" w:cs="Arial"/>
          <w:sz w:val="24"/>
          <w:szCs w:val="24"/>
        </w:rPr>
        <w:t>ietograma</w:t>
      </w:r>
      <w:proofErr w:type="spellEnd"/>
      <w:r w:rsidR="00950861" w:rsidRPr="005D48FA">
        <w:rPr>
          <w:rFonts w:ascii="Arial" w:hAnsi="Arial" w:cs="Arial"/>
          <w:sz w:val="24"/>
          <w:szCs w:val="24"/>
        </w:rPr>
        <w:t xml:space="preserve"> da chuva ad</w:t>
      </w:r>
      <w:r w:rsidR="006E45D3" w:rsidRPr="005D48FA">
        <w:rPr>
          <w:rFonts w:ascii="Arial" w:hAnsi="Arial" w:cs="Arial"/>
          <w:sz w:val="24"/>
          <w:szCs w:val="24"/>
        </w:rPr>
        <w:t>o</w:t>
      </w:r>
      <w:r w:rsidR="00950861" w:rsidRPr="005D48FA">
        <w:rPr>
          <w:rFonts w:ascii="Arial" w:hAnsi="Arial" w:cs="Arial"/>
          <w:sz w:val="24"/>
          <w:szCs w:val="24"/>
        </w:rPr>
        <w:t xml:space="preserve">tada com a duração </w:t>
      </w:r>
      <w:r w:rsidR="002B7DCE" w:rsidRPr="005D48FA">
        <w:rPr>
          <w:rFonts w:ascii="Arial" w:hAnsi="Arial" w:cs="Arial"/>
          <w:sz w:val="24"/>
          <w:szCs w:val="24"/>
        </w:rPr>
        <w:t>de 24</w:t>
      </w:r>
      <w:r w:rsidR="00E51D85" w:rsidRPr="005D48FA">
        <w:rPr>
          <w:rFonts w:ascii="Arial" w:hAnsi="Arial" w:cs="Arial"/>
          <w:sz w:val="24"/>
          <w:szCs w:val="24"/>
        </w:rPr>
        <w:t>-h</w:t>
      </w:r>
      <w:r w:rsidR="00950861" w:rsidRPr="005D48FA">
        <w:rPr>
          <w:rFonts w:ascii="Arial" w:hAnsi="Arial" w:cs="Arial"/>
          <w:sz w:val="24"/>
          <w:szCs w:val="24"/>
        </w:rPr>
        <w:t xml:space="preserve"> e </w:t>
      </w:r>
      <w:r w:rsidR="002B7DCE" w:rsidRPr="005D48FA">
        <w:rPr>
          <w:rFonts w:ascii="Arial" w:hAnsi="Arial" w:cs="Arial"/>
          <w:sz w:val="24"/>
          <w:szCs w:val="24"/>
        </w:rPr>
        <w:t xml:space="preserve">a </w:t>
      </w:r>
      <w:proofErr w:type="spellStart"/>
      <w:r w:rsidR="00950861" w:rsidRPr="005D48FA">
        <w:rPr>
          <w:rFonts w:ascii="Arial" w:hAnsi="Arial" w:cs="Arial"/>
          <w:sz w:val="24"/>
          <w:szCs w:val="24"/>
        </w:rPr>
        <w:t>discretização</w:t>
      </w:r>
      <w:proofErr w:type="spellEnd"/>
      <w:r w:rsidR="00950861" w:rsidRPr="005D48FA">
        <w:rPr>
          <w:rFonts w:ascii="Arial" w:hAnsi="Arial" w:cs="Arial"/>
          <w:sz w:val="24"/>
          <w:szCs w:val="24"/>
        </w:rPr>
        <w:t xml:space="preserve"> </w:t>
      </w:r>
      <w:r w:rsidR="00BF78DD" w:rsidRPr="005D48FA">
        <w:rPr>
          <w:rFonts w:ascii="Arial" w:hAnsi="Arial" w:cs="Arial"/>
          <w:sz w:val="24"/>
          <w:szCs w:val="24"/>
        </w:rPr>
        <w:t xml:space="preserve">temporal </w:t>
      </w:r>
      <w:r w:rsidR="007933BA" w:rsidRPr="005D48FA">
        <w:rPr>
          <w:rFonts w:ascii="Arial" w:hAnsi="Arial" w:cs="Arial"/>
          <w:sz w:val="24"/>
          <w:szCs w:val="24"/>
        </w:rPr>
        <w:t>de 30 minutos</w:t>
      </w:r>
      <w:r w:rsidR="00950861" w:rsidRPr="005D48FA">
        <w:rPr>
          <w:rFonts w:ascii="Arial" w:hAnsi="Arial" w:cs="Arial"/>
          <w:sz w:val="24"/>
          <w:szCs w:val="24"/>
        </w:rPr>
        <w:t>.</w:t>
      </w:r>
    </w:p>
    <w:p w14:paraId="4A3E239F" w14:textId="77777777" w:rsidR="00FA0207" w:rsidRDefault="007933BA" w:rsidP="00FA0207">
      <w:pPr>
        <w:spacing w:after="0" w:line="360" w:lineRule="auto"/>
        <w:jc w:val="center"/>
        <w:rPr>
          <w:rFonts w:ascii="Arial" w:hAnsi="Arial" w:cs="Arial"/>
          <w:b/>
        </w:rPr>
      </w:pPr>
      <w:r w:rsidRPr="005D48FA">
        <w:rPr>
          <w:rFonts w:ascii="Arial" w:hAnsi="Arial" w:cs="Arial"/>
          <w:noProof/>
          <w:sz w:val="24"/>
          <w:szCs w:val="24"/>
          <w:lang w:eastAsia="pt-BR"/>
        </w:rPr>
        <w:drawing>
          <wp:inline distT="0" distB="0" distL="0" distR="0" wp14:anchorId="60AAC004" wp14:editId="203A4842">
            <wp:extent cx="4752975" cy="2867025"/>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827FA0" w14:textId="37D38FBD" w:rsidR="00950861" w:rsidRDefault="00EE1DEC" w:rsidP="00784BA8">
      <w:pPr>
        <w:spacing w:after="240" w:line="360" w:lineRule="auto"/>
        <w:jc w:val="center"/>
        <w:rPr>
          <w:rFonts w:ascii="Arial" w:hAnsi="Arial" w:cs="Arial"/>
        </w:rPr>
      </w:pPr>
      <w:r w:rsidRPr="005737A8">
        <w:rPr>
          <w:rFonts w:ascii="Arial" w:hAnsi="Arial" w:cs="Arial"/>
          <w:b/>
        </w:rPr>
        <w:t xml:space="preserve">Figura </w:t>
      </w:r>
      <w:r w:rsidR="00CE13B2" w:rsidRPr="005737A8">
        <w:rPr>
          <w:rFonts w:ascii="Arial" w:hAnsi="Arial" w:cs="Arial"/>
          <w:b/>
        </w:rPr>
        <w:t>2</w:t>
      </w:r>
      <w:r w:rsidRPr="005737A8">
        <w:rPr>
          <w:rFonts w:ascii="Arial" w:hAnsi="Arial" w:cs="Arial"/>
          <w:b/>
        </w:rPr>
        <w:t>.</w:t>
      </w:r>
      <w:r w:rsidRPr="005737A8">
        <w:rPr>
          <w:rFonts w:ascii="Arial" w:hAnsi="Arial" w:cs="Arial"/>
        </w:rPr>
        <w:t xml:space="preserve"> Chuva máxima adotada para duração de 24</w:t>
      </w:r>
      <w:r w:rsidR="00E51D85" w:rsidRPr="005737A8">
        <w:rPr>
          <w:rFonts w:ascii="Arial" w:hAnsi="Arial" w:cs="Arial"/>
        </w:rPr>
        <w:t>-h</w:t>
      </w:r>
      <w:r w:rsidRPr="005737A8">
        <w:rPr>
          <w:rFonts w:ascii="Arial" w:hAnsi="Arial" w:cs="Arial"/>
        </w:rPr>
        <w:t xml:space="preserve"> com </w:t>
      </w:r>
      <w:proofErr w:type="spellStart"/>
      <w:r w:rsidR="00CE13B2" w:rsidRPr="005737A8">
        <w:rPr>
          <w:rFonts w:ascii="Arial" w:hAnsi="Arial" w:cs="Arial"/>
        </w:rPr>
        <w:t>discretização</w:t>
      </w:r>
      <w:proofErr w:type="spellEnd"/>
      <w:r w:rsidR="00CE13B2" w:rsidRPr="005737A8">
        <w:rPr>
          <w:rFonts w:ascii="Arial" w:hAnsi="Arial" w:cs="Arial"/>
        </w:rPr>
        <w:t xml:space="preserve"> temporal </w:t>
      </w:r>
      <w:r w:rsidRPr="005737A8">
        <w:rPr>
          <w:rFonts w:ascii="Arial" w:hAnsi="Arial" w:cs="Arial"/>
        </w:rPr>
        <w:t xml:space="preserve">de 30 minutos </w:t>
      </w:r>
      <w:r w:rsidR="003F2C4A" w:rsidRPr="005737A8">
        <w:rPr>
          <w:rFonts w:ascii="Arial" w:hAnsi="Arial" w:cs="Arial"/>
        </w:rPr>
        <w:t>e período de retorno de 10 anos.</w:t>
      </w:r>
    </w:p>
    <w:p w14:paraId="7275FF00" w14:textId="58652E15" w:rsidR="00361D8E" w:rsidRPr="005737A8" w:rsidRDefault="00361D8E" w:rsidP="00361D8E">
      <w:pPr>
        <w:spacing w:after="0" w:line="480" w:lineRule="auto"/>
        <w:jc w:val="both"/>
        <w:rPr>
          <w:rFonts w:ascii="Arial" w:hAnsi="Arial" w:cs="Arial"/>
        </w:rPr>
      </w:pPr>
      <w:r w:rsidRPr="005D48FA">
        <w:rPr>
          <w:rFonts w:ascii="Arial" w:hAnsi="Arial" w:cs="Arial"/>
          <w:sz w:val="24"/>
          <w:szCs w:val="24"/>
        </w:rPr>
        <w:t xml:space="preserve">Para evitar que nenhum tempo de concentração </w:t>
      </w:r>
      <w:r>
        <w:rPr>
          <w:rFonts w:ascii="Arial" w:hAnsi="Arial" w:cs="Arial"/>
          <w:sz w:val="24"/>
          <w:szCs w:val="24"/>
        </w:rPr>
        <w:t xml:space="preserve">fosse </w:t>
      </w:r>
      <w:r w:rsidRPr="005D48FA">
        <w:rPr>
          <w:rFonts w:ascii="Arial" w:hAnsi="Arial" w:cs="Arial"/>
          <w:sz w:val="24"/>
          <w:szCs w:val="24"/>
        </w:rPr>
        <w:t>superior a duração da chuva, o que não seria recomendável para simulação dos hidrogramas de vazões, a duração da chuva adotada foi de 24-h. O período de retorno adotado em todas as simulações foi de 10 anos, que é o valor geralmente usado para projetos de obras de drenagem urbana.</w:t>
      </w:r>
    </w:p>
    <w:p w14:paraId="2A58E2A6" w14:textId="77777777" w:rsidR="000248C9" w:rsidRPr="005D48FA" w:rsidRDefault="00E91EC0" w:rsidP="005D48FA">
      <w:pPr>
        <w:pStyle w:val="PargrafodaLista"/>
        <w:numPr>
          <w:ilvl w:val="1"/>
          <w:numId w:val="3"/>
        </w:numPr>
        <w:spacing w:after="0" w:line="480" w:lineRule="auto"/>
        <w:ind w:left="426"/>
        <w:jc w:val="both"/>
        <w:rPr>
          <w:rFonts w:ascii="Arial" w:hAnsi="Arial" w:cs="Arial"/>
          <w:sz w:val="24"/>
          <w:szCs w:val="24"/>
        </w:rPr>
      </w:pPr>
      <w:r w:rsidRPr="005D48FA">
        <w:rPr>
          <w:rFonts w:ascii="Arial" w:hAnsi="Arial" w:cs="Arial"/>
          <w:b/>
          <w:sz w:val="24"/>
          <w:szCs w:val="24"/>
        </w:rPr>
        <w:t xml:space="preserve"> </w:t>
      </w:r>
      <w:proofErr w:type="spellStart"/>
      <w:r w:rsidR="00C75BEC" w:rsidRPr="005D48FA">
        <w:rPr>
          <w:rFonts w:ascii="Arial" w:hAnsi="Arial" w:cs="Arial"/>
          <w:b/>
          <w:sz w:val="24"/>
          <w:szCs w:val="24"/>
        </w:rPr>
        <w:t>Hidrograma</w:t>
      </w:r>
      <w:proofErr w:type="spellEnd"/>
      <w:r w:rsidR="00C75BEC" w:rsidRPr="005D48FA">
        <w:rPr>
          <w:rFonts w:ascii="Arial" w:hAnsi="Arial" w:cs="Arial"/>
          <w:b/>
          <w:sz w:val="24"/>
          <w:szCs w:val="24"/>
        </w:rPr>
        <w:t xml:space="preserve"> Unitário Sintético do SCS</w:t>
      </w:r>
    </w:p>
    <w:p w14:paraId="2EFBC097" w14:textId="0C43A84D" w:rsidR="000248C9" w:rsidRPr="005D48FA" w:rsidRDefault="009079C6" w:rsidP="005D48FA">
      <w:pPr>
        <w:spacing w:after="0" w:line="480" w:lineRule="auto"/>
        <w:jc w:val="both"/>
        <w:rPr>
          <w:rFonts w:ascii="Arial" w:hAnsi="Arial" w:cs="Arial"/>
          <w:sz w:val="24"/>
          <w:szCs w:val="24"/>
        </w:rPr>
      </w:pPr>
      <w:r w:rsidRPr="005D48FA">
        <w:rPr>
          <w:rFonts w:ascii="Arial" w:hAnsi="Arial" w:cs="Arial"/>
          <w:sz w:val="24"/>
          <w:szCs w:val="24"/>
        </w:rPr>
        <w:tab/>
      </w:r>
      <w:r w:rsidR="00DD4741" w:rsidRPr="005D48FA">
        <w:rPr>
          <w:rFonts w:ascii="Arial" w:hAnsi="Arial" w:cs="Arial"/>
          <w:sz w:val="24"/>
          <w:szCs w:val="24"/>
        </w:rPr>
        <w:t>O</w:t>
      </w:r>
      <w:r w:rsidRPr="005D48FA">
        <w:rPr>
          <w:rFonts w:ascii="Arial" w:hAnsi="Arial" w:cs="Arial"/>
          <w:sz w:val="24"/>
          <w:szCs w:val="24"/>
        </w:rPr>
        <w:t xml:space="preserve"> </w:t>
      </w:r>
      <w:proofErr w:type="spellStart"/>
      <w:r w:rsidRPr="005D48FA">
        <w:rPr>
          <w:rFonts w:ascii="Arial" w:hAnsi="Arial" w:cs="Arial"/>
          <w:sz w:val="24"/>
          <w:szCs w:val="24"/>
        </w:rPr>
        <w:t>hidrograma</w:t>
      </w:r>
      <w:proofErr w:type="spellEnd"/>
      <w:r w:rsidRPr="005D48FA">
        <w:rPr>
          <w:rFonts w:ascii="Arial" w:hAnsi="Arial" w:cs="Arial"/>
          <w:sz w:val="24"/>
          <w:szCs w:val="24"/>
        </w:rPr>
        <w:t xml:space="preserve"> </w:t>
      </w:r>
      <w:r w:rsidR="004C1B49" w:rsidRPr="005D48FA">
        <w:rPr>
          <w:rFonts w:ascii="Arial" w:hAnsi="Arial" w:cs="Arial"/>
          <w:sz w:val="24"/>
          <w:szCs w:val="24"/>
        </w:rPr>
        <w:t xml:space="preserve">é a </w:t>
      </w:r>
      <w:r w:rsidRPr="005D48FA">
        <w:rPr>
          <w:rFonts w:ascii="Arial" w:hAnsi="Arial" w:cs="Arial"/>
          <w:sz w:val="24"/>
          <w:szCs w:val="24"/>
        </w:rPr>
        <w:t>representa</w:t>
      </w:r>
      <w:r w:rsidR="004C1B49" w:rsidRPr="005D48FA">
        <w:rPr>
          <w:rFonts w:ascii="Arial" w:hAnsi="Arial" w:cs="Arial"/>
          <w:sz w:val="24"/>
          <w:szCs w:val="24"/>
        </w:rPr>
        <w:t xml:space="preserve">ção gráfica da </w:t>
      </w:r>
      <w:r w:rsidR="002B30C0" w:rsidRPr="005D48FA">
        <w:rPr>
          <w:rFonts w:ascii="Arial" w:hAnsi="Arial" w:cs="Arial"/>
          <w:sz w:val="24"/>
          <w:szCs w:val="24"/>
        </w:rPr>
        <w:t>cheia</w:t>
      </w:r>
      <w:r w:rsidR="004C1B49" w:rsidRPr="005D48FA">
        <w:rPr>
          <w:rFonts w:ascii="Arial" w:hAnsi="Arial" w:cs="Arial"/>
          <w:sz w:val="24"/>
          <w:szCs w:val="24"/>
        </w:rPr>
        <w:t xml:space="preserve"> </w:t>
      </w:r>
      <w:r w:rsidR="0043012C" w:rsidRPr="005D48FA">
        <w:rPr>
          <w:rFonts w:ascii="Arial" w:hAnsi="Arial" w:cs="Arial"/>
          <w:sz w:val="24"/>
          <w:szCs w:val="24"/>
        </w:rPr>
        <w:t xml:space="preserve">gerada </w:t>
      </w:r>
      <w:r w:rsidR="004C1B49" w:rsidRPr="005D48FA">
        <w:rPr>
          <w:rFonts w:ascii="Arial" w:hAnsi="Arial" w:cs="Arial"/>
          <w:sz w:val="24"/>
          <w:szCs w:val="24"/>
        </w:rPr>
        <w:t>no tempo em uma determina</w:t>
      </w:r>
      <w:r w:rsidR="0043012C" w:rsidRPr="005D48FA">
        <w:rPr>
          <w:rFonts w:ascii="Arial" w:hAnsi="Arial" w:cs="Arial"/>
          <w:sz w:val="24"/>
          <w:szCs w:val="24"/>
        </w:rPr>
        <w:t>da</w:t>
      </w:r>
      <w:r w:rsidR="004C1B49" w:rsidRPr="005D48FA">
        <w:rPr>
          <w:rFonts w:ascii="Arial" w:hAnsi="Arial" w:cs="Arial"/>
          <w:sz w:val="24"/>
          <w:szCs w:val="24"/>
        </w:rPr>
        <w:t xml:space="preserve"> seção do rio</w:t>
      </w:r>
      <w:r w:rsidR="0043012C" w:rsidRPr="005D48FA">
        <w:rPr>
          <w:rFonts w:ascii="Arial" w:hAnsi="Arial" w:cs="Arial"/>
          <w:sz w:val="24"/>
          <w:szCs w:val="24"/>
        </w:rPr>
        <w:t xml:space="preserve"> </w:t>
      </w:r>
      <w:r w:rsidR="004D4F11" w:rsidRPr="005D48FA">
        <w:rPr>
          <w:rFonts w:ascii="Arial" w:hAnsi="Arial" w:cs="Arial"/>
          <w:sz w:val="24"/>
          <w:szCs w:val="24"/>
        </w:rPr>
        <w:t>para uma</w:t>
      </w:r>
      <w:r w:rsidR="0043012C" w:rsidRPr="005D48FA">
        <w:rPr>
          <w:rFonts w:ascii="Arial" w:hAnsi="Arial" w:cs="Arial"/>
          <w:sz w:val="24"/>
          <w:szCs w:val="24"/>
        </w:rPr>
        <w:t xml:space="preserve"> área de drenagem</w:t>
      </w:r>
      <w:r w:rsidR="004C1B49" w:rsidRPr="005D48FA">
        <w:rPr>
          <w:rFonts w:ascii="Arial" w:hAnsi="Arial" w:cs="Arial"/>
          <w:sz w:val="24"/>
          <w:szCs w:val="24"/>
        </w:rPr>
        <w:t>.</w:t>
      </w:r>
      <w:r w:rsidR="003B4816">
        <w:rPr>
          <w:rFonts w:ascii="Arial" w:hAnsi="Arial" w:cs="Arial"/>
          <w:sz w:val="24"/>
          <w:szCs w:val="24"/>
        </w:rPr>
        <w:t xml:space="preserve"> </w:t>
      </w:r>
      <w:r w:rsidR="004C1B49" w:rsidRPr="005D48FA">
        <w:rPr>
          <w:rFonts w:ascii="Arial" w:hAnsi="Arial" w:cs="Arial"/>
          <w:sz w:val="24"/>
          <w:szCs w:val="24"/>
        </w:rPr>
        <w:t xml:space="preserve">Um </w:t>
      </w:r>
      <w:proofErr w:type="spellStart"/>
      <w:r w:rsidR="00DD4741" w:rsidRPr="005D48FA">
        <w:rPr>
          <w:rFonts w:ascii="Arial" w:hAnsi="Arial" w:cs="Arial"/>
          <w:sz w:val="24"/>
          <w:szCs w:val="24"/>
        </w:rPr>
        <w:t>H</w:t>
      </w:r>
      <w:r w:rsidR="004C1B49" w:rsidRPr="005D48FA">
        <w:rPr>
          <w:rFonts w:ascii="Arial" w:hAnsi="Arial" w:cs="Arial"/>
          <w:sz w:val="24"/>
          <w:szCs w:val="24"/>
        </w:rPr>
        <w:t>idrograma</w:t>
      </w:r>
      <w:proofErr w:type="spellEnd"/>
      <w:r w:rsidR="004C1B49" w:rsidRPr="005D48FA">
        <w:rPr>
          <w:rFonts w:ascii="Arial" w:hAnsi="Arial" w:cs="Arial"/>
          <w:sz w:val="24"/>
          <w:szCs w:val="24"/>
        </w:rPr>
        <w:t xml:space="preserve"> </w:t>
      </w:r>
      <w:r w:rsidR="00DD4741" w:rsidRPr="005D48FA">
        <w:rPr>
          <w:rFonts w:ascii="Arial" w:hAnsi="Arial" w:cs="Arial"/>
          <w:sz w:val="24"/>
          <w:szCs w:val="24"/>
        </w:rPr>
        <w:t>U</w:t>
      </w:r>
      <w:r w:rsidR="004C1B49" w:rsidRPr="005D48FA">
        <w:rPr>
          <w:rFonts w:ascii="Arial" w:hAnsi="Arial" w:cs="Arial"/>
          <w:sz w:val="24"/>
          <w:szCs w:val="24"/>
        </w:rPr>
        <w:t xml:space="preserve">nitário </w:t>
      </w:r>
      <w:r w:rsidR="00DD4741" w:rsidRPr="005D48FA">
        <w:rPr>
          <w:rFonts w:ascii="Arial" w:hAnsi="Arial" w:cs="Arial"/>
          <w:sz w:val="24"/>
          <w:szCs w:val="24"/>
        </w:rPr>
        <w:t xml:space="preserve">(HU) </w:t>
      </w:r>
      <w:r w:rsidR="004C1B49" w:rsidRPr="005D48FA">
        <w:rPr>
          <w:rFonts w:ascii="Arial" w:hAnsi="Arial" w:cs="Arial"/>
          <w:sz w:val="24"/>
          <w:szCs w:val="24"/>
        </w:rPr>
        <w:t xml:space="preserve">representa um volume unitário gerado por uma chuva unitária, com duração e altura unitária. Conhecido o </w:t>
      </w:r>
      <w:r w:rsidR="0043012C" w:rsidRPr="005D48FA">
        <w:rPr>
          <w:rFonts w:ascii="Arial" w:hAnsi="Arial" w:cs="Arial"/>
          <w:sz w:val="24"/>
          <w:szCs w:val="24"/>
        </w:rPr>
        <w:t xml:space="preserve">HU </w:t>
      </w:r>
      <w:r w:rsidR="004C1B49" w:rsidRPr="005D48FA">
        <w:rPr>
          <w:rFonts w:ascii="Arial" w:hAnsi="Arial" w:cs="Arial"/>
          <w:sz w:val="24"/>
          <w:szCs w:val="24"/>
        </w:rPr>
        <w:t xml:space="preserve">pode-se determinar o </w:t>
      </w:r>
      <w:proofErr w:type="spellStart"/>
      <w:r w:rsidR="004C1B49" w:rsidRPr="005D48FA">
        <w:rPr>
          <w:rFonts w:ascii="Arial" w:hAnsi="Arial" w:cs="Arial"/>
          <w:sz w:val="24"/>
          <w:szCs w:val="24"/>
        </w:rPr>
        <w:t>hidrograma</w:t>
      </w:r>
      <w:proofErr w:type="spellEnd"/>
      <w:r w:rsidR="00DD4741" w:rsidRPr="005D48FA">
        <w:rPr>
          <w:rFonts w:ascii="Arial" w:hAnsi="Arial" w:cs="Arial"/>
          <w:sz w:val="24"/>
          <w:szCs w:val="24"/>
        </w:rPr>
        <w:t xml:space="preserve"> </w:t>
      </w:r>
      <w:r w:rsidR="0043012C" w:rsidRPr="005D48FA">
        <w:rPr>
          <w:rFonts w:ascii="Arial" w:hAnsi="Arial" w:cs="Arial"/>
          <w:sz w:val="24"/>
          <w:szCs w:val="24"/>
        </w:rPr>
        <w:t>curvilíneo</w:t>
      </w:r>
      <w:r w:rsidR="00A67F39" w:rsidRPr="005D48FA">
        <w:rPr>
          <w:rFonts w:ascii="Arial" w:hAnsi="Arial" w:cs="Arial"/>
          <w:sz w:val="24"/>
          <w:szCs w:val="24"/>
        </w:rPr>
        <w:t xml:space="preserve"> (ou </w:t>
      </w:r>
      <w:r w:rsidR="00E73581" w:rsidRPr="005D48FA">
        <w:rPr>
          <w:rFonts w:ascii="Arial" w:hAnsi="Arial" w:cs="Arial"/>
          <w:sz w:val="24"/>
          <w:szCs w:val="24"/>
        </w:rPr>
        <w:t>total</w:t>
      </w:r>
      <w:r w:rsidR="00A67F39" w:rsidRPr="005D48FA">
        <w:rPr>
          <w:rFonts w:ascii="Arial" w:hAnsi="Arial" w:cs="Arial"/>
          <w:sz w:val="24"/>
          <w:szCs w:val="24"/>
        </w:rPr>
        <w:t>)</w:t>
      </w:r>
      <w:r w:rsidR="0043012C" w:rsidRPr="005D48FA">
        <w:rPr>
          <w:rFonts w:ascii="Arial" w:hAnsi="Arial" w:cs="Arial"/>
          <w:sz w:val="24"/>
          <w:szCs w:val="24"/>
        </w:rPr>
        <w:t xml:space="preserve"> de</w:t>
      </w:r>
      <w:r w:rsidR="00DD4741" w:rsidRPr="005D48FA">
        <w:rPr>
          <w:rFonts w:ascii="Arial" w:hAnsi="Arial" w:cs="Arial"/>
          <w:sz w:val="24"/>
          <w:szCs w:val="24"/>
        </w:rPr>
        <w:t xml:space="preserve"> </w:t>
      </w:r>
      <w:r w:rsidR="00DD4741" w:rsidRPr="005D48FA">
        <w:rPr>
          <w:rFonts w:ascii="Arial" w:hAnsi="Arial" w:cs="Arial"/>
          <w:sz w:val="24"/>
          <w:szCs w:val="24"/>
        </w:rPr>
        <w:lastRenderedPageBreak/>
        <w:t xml:space="preserve">uma chuva qualquer com altura pluviométrica e duração igual </w:t>
      </w:r>
      <w:proofErr w:type="spellStart"/>
      <w:r w:rsidR="00DD4741" w:rsidRPr="005D48FA">
        <w:rPr>
          <w:rFonts w:ascii="Arial" w:hAnsi="Arial" w:cs="Arial"/>
          <w:sz w:val="24"/>
          <w:szCs w:val="24"/>
        </w:rPr>
        <w:t>a</w:t>
      </w:r>
      <w:proofErr w:type="spellEnd"/>
      <w:r w:rsidR="00DD4741" w:rsidRPr="005D48FA">
        <w:rPr>
          <w:rFonts w:ascii="Arial" w:hAnsi="Arial" w:cs="Arial"/>
          <w:sz w:val="24"/>
          <w:szCs w:val="24"/>
        </w:rPr>
        <w:t xml:space="preserve"> que gerou o HU (S</w:t>
      </w:r>
      <w:r w:rsidR="00AF7143" w:rsidRPr="005D48FA">
        <w:rPr>
          <w:rFonts w:ascii="Arial" w:hAnsi="Arial" w:cs="Arial"/>
          <w:sz w:val="24"/>
          <w:szCs w:val="24"/>
        </w:rPr>
        <w:t>ILVEIRA</w:t>
      </w:r>
      <w:r w:rsidR="00DD4741" w:rsidRPr="005D48FA">
        <w:rPr>
          <w:rFonts w:ascii="Arial" w:hAnsi="Arial" w:cs="Arial"/>
          <w:sz w:val="24"/>
          <w:szCs w:val="24"/>
        </w:rPr>
        <w:t>, 2010).</w:t>
      </w:r>
    </w:p>
    <w:p w14:paraId="0B1822DF" w14:textId="2236219F" w:rsidR="00817863" w:rsidRPr="005D48FA" w:rsidRDefault="0043012C" w:rsidP="005D48FA">
      <w:pPr>
        <w:spacing w:after="0" w:line="480" w:lineRule="auto"/>
        <w:jc w:val="both"/>
        <w:rPr>
          <w:rFonts w:ascii="Arial" w:hAnsi="Arial" w:cs="Arial"/>
          <w:sz w:val="24"/>
          <w:szCs w:val="24"/>
        </w:rPr>
      </w:pPr>
      <w:r w:rsidRPr="005D48FA">
        <w:rPr>
          <w:rFonts w:ascii="Arial" w:hAnsi="Arial" w:cs="Arial"/>
          <w:sz w:val="24"/>
          <w:szCs w:val="24"/>
        </w:rPr>
        <w:tab/>
        <w:t xml:space="preserve">Quando o </w:t>
      </w:r>
      <w:r w:rsidR="00A30FCA" w:rsidRPr="005D48FA">
        <w:rPr>
          <w:rFonts w:ascii="Arial" w:hAnsi="Arial" w:cs="Arial"/>
          <w:sz w:val="24"/>
          <w:szCs w:val="24"/>
        </w:rPr>
        <w:t>HU</w:t>
      </w:r>
      <w:r w:rsidRPr="005D48FA">
        <w:rPr>
          <w:rFonts w:ascii="Arial" w:hAnsi="Arial" w:cs="Arial"/>
          <w:sz w:val="24"/>
          <w:szCs w:val="24"/>
        </w:rPr>
        <w:t xml:space="preserve"> é gerado a partir </w:t>
      </w:r>
      <w:r w:rsidR="00A30FCA" w:rsidRPr="005D48FA">
        <w:rPr>
          <w:rFonts w:ascii="Arial" w:hAnsi="Arial" w:cs="Arial"/>
          <w:sz w:val="24"/>
          <w:szCs w:val="24"/>
        </w:rPr>
        <w:t xml:space="preserve">das equações de estimativa de </w:t>
      </w:r>
      <w:r w:rsidR="002B30C0" w:rsidRPr="005D48FA">
        <w:rPr>
          <w:rFonts w:ascii="Arial" w:hAnsi="Arial" w:cs="Arial"/>
          <w:sz w:val="24"/>
          <w:szCs w:val="24"/>
        </w:rPr>
        <w:t>cheia</w:t>
      </w:r>
      <w:r w:rsidR="00A30FCA" w:rsidRPr="005D48FA">
        <w:rPr>
          <w:rFonts w:ascii="Arial" w:hAnsi="Arial" w:cs="Arial"/>
          <w:sz w:val="24"/>
          <w:szCs w:val="24"/>
        </w:rPr>
        <w:t xml:space="preserve"> e</w:t>
      </w:r>
      <w:r w:rsidR="003F2C4A" w:rsidRPr="005D48FA">
        <w:rPr>
          <w:rFonts w:ascii="Arial" w:hAnsi="Arial" w:cs="Arial"/>
          <w:sz w:val="24"/>
          <w:szCs w:val="24"/>
        </w:rPr>
        <w:t xml:space="preserve"> de</w:t>
      </w:r>
      <w:r w:rsidR="00A30FCA" w:rsidRPr="005D48FA">
        <w:rPr>
          <w:rFonts w:ascii="Arial" w:hAnsi="Arial" w:cs="Arial"/>
          <w:sz w:val="24"/>
          <w:szCs w:val="24"/>
        </w:rPr>
        <w:t xml:space="preserve"> parâmetros físicos da bacia</w:t>
      </w:r>
      <w:r w:rsidR="002E15F9" w:rsidRPr="005D48FA">
        <w:rPr>
          <w:rFonts w:ascii="Arial" w:hAnsi="Arial" w:cs="Arial"/>
          <w:sz w:val="24"/>
          <w:szCs w:val="24"/>
        </w:rPr>
        <w:t xml:space="preserve"> ao invés dos dados de vazões observados</w:t>
      </w:r>
      <w:r w:rsidR="00E73581" w:rsidRPr="005D48FA">
        <w:rPr>
          <w:rFonts w:ascii="Arial" w:hAnsi="Arial" w:cs="Arial"/>
          <w:sz w:val="24"/>
          <w:szCs w:val="24"/>
        </w:rPr>
        <w:t>,</w:t>
      </w:r>
      <w:r w:rsidR="00A30FCA" w:rsidRPr="005D48FA">
        <w:rPr>
          <w:rFonts w:ascii="Arial" w:hAnsi="Arial" w:cs="Arial"/>
          <w:sz w:val="24"/>
          <w:szCs w:val="24"/>
        </w:rPr>
        <w:t xml:space="preserve"> </w:t>
      </w:r>
      <w:r w:rsidR="00E73581" w:rsidRPr="005D48FA">
        <w:rPr>
          <w:rFonts w:ascii="Arial" w:hAnsi="Arial" w:cs="Arial"/>
          <w:sz w:val="24"/>
          <w:szCs w:val="24"/>
        </w:rPr>
        <w:t>este</w:t>
      </w:r>
      <w:r w:rsidR="00A30FCA" w:rsidRPr="005D48FA">
        <w:rPr>
          <w:rFonts w:ascii="Arial" w:hAnsi="Arial" w:cs="Arial"/>
          <w:sz w:val="24"/>
          <w:szCs w:val="24"/>
        </w:rPr>
        <w:t xml:space="preserve"> é chamado de sintético. Os métodos mais usados para determinação do HU sintético são o</w:t>
      </w:r>
      <w:r w:rsidR="00650CB2" w:rsidRPr="005D48FA">
        <w:rPr>
          <w:rFonts w:ascii="Arial" w:hAnsi="Arial" w:cs="Arial"/>
          <w:sz w:val="24"/>
          <w:szCs w:val="24"/>
        </w:rPr>
        <w:t>s</w:t>
      </w:r>
      <w:r w:rsidR="00A30FCA" w:rsidRPr="005D48FA">
        <w:rPr>
          <w:rFonts w:ascii="Arial" w:hAnsi="Arial" w:cs="Arial"/>
          <w:sz w:val="24"/>
          <w:szCs w:val="24"/>
        </w:rPr>
        <w:t xml:space="preserve"> de Clark, Santa Bárbara e do SCS (</w:t>
      </w:r>
      <w:r w:rsidR="00AF7143" w:rsidRPr="005D48FA">
        <w:rPr>
          <w:rFonts w:ascii="Arial" w:hAnsi="Arial" w:cs="Arial"/>
          <w:sz w:val="24"/>
          <w:szCs w:val="24"/>
        </w:rPr>
        <w:t>PORTO</w:t>
      </w:r>
      <w:r w:rsidR="00A30FCA" w:rsidRPr="005D48FA">
        <w:rPr>
          <w:rFonts w:ascii="Arial" w:hAnsi="Arial" w:cs="Arial"/>
          <w:sz w:val="24"/>
          <w:szCs w:val="24"/>
        </w:rPr>
        <w:t>, 1995).</w:t>
      </w:r>
      <w:r w:rsidR="003B4816">
        <w:rPr>
          <w:rFonts w:ascii="Arial" w:hAnsi="Arial" w:cs="Arial"/>
          <w:sz w:val="24"/>
          <w:szCs w:val="24"/>
        </w:rPr>
        <w:t xml:space="preserve"> </w:t>
      </w:r>
    </w:p>
    <w:p w14:paraId="37FE7976" w14:textId="54ED665A" w:rsidR="00AD2D0B" w:rsidRDefault="00650CB2" w:rsidP="005D48FA">
      <w:pPr>
        <w:spacing w:after="0" w:line="480" w:lineRule="auto"/>
        <w:jc w:val="both"/>
        <w:rPr>
          <w:rFonts w:ascii="Arial" w:hAnsi="Arial" w:cs="Arial"/>
          <w:sz w:val="24"/>
          <w:szCs w:val="24"/>
        </w:rPr>
      </w:pPr>
      <w:r w:rsidRPr="005D48FA">
        <w:rPr>
          <w:rFonts w:ascii="Arial" w:hAnsi="Arial" w:cs="Arial"/>
          <w:sz w:val="24"/>
          <w:szCs w:val="24"/>
        </w:rPr>
        <w:tab/>
        <w:t xml:space="preserve">O </w:t>
      </w:r>
      <w:proofErr w:type="spellStart"/>
      <w:r w:rsidRPr="005D48FA">
        <w:rPr>
          <w:rFonts w:ascii="Arial" w:hAnsi="Arial" w:cs="Arial"/>
          <w:sz w:val="24"/>
          <w:szCs w:val="24"/>
        </w:rPr>
        <w:t>Hidrograma</w:t>
      </w:r>
      <w:proofErr w:type="spellEnd"/>
      <w:r w:rsidRPr="005D48FA">
        <w:rPr>
          <w:rFonts w:ascii="Arial" w:hAnsi="Arial" w:cs="Arial"/>
          <w:sz w:val="24"/>
          <w:szCs w:val="24"/>
        </w:rPr>
        <w:t xml:space="preserve"> Unitário Sintético do SCS</w:t>
      </w:r>
      <w:r w:rsidR="00A67F39" w:rsidRPr="005D48FA">
        <w:rPr>
          <w:rFonts w:ascii="Arial" w:hAnsi="Arial" w:cs="Arial"/>
          <w:sz w:val="24"/>
          <w:szCs w:val="24"/>
        </w:rPr>
        <w:t>, particularmente,</w:t>
      </w:r>
      <w:r w:rsidR="00404F94" w:rsidRPr="005D48FA">
        <w:rPr>
          <w:rFonts w:ascii="Arial" w:hAnsi="Arial" w:cs="Arial"/>
          <w:sz w:val="24"/>
          <w:szCs w:val="24"/>
        </w:rPr>
        <w:t xml:space="preserve"> considera a área de um triangulo unitário como sendo numericamente igual ao escoamento superficial. Assim, conhecendo alguns parâmetros </w:t>
      </w:r>
      <w:r w:rsidR="00DC087F" w:rsidRPr="005D48FA">
        <w:rPr>
          <w:rFonts w:ascii="Arial" w:hAnsi="Arial" w:cs="Arial"/>
          <w:sz w:val="24"/>
          <w:szCs w:val="24"/>
        </w:rPr>
        <w:t xml:space="preserve">de tempo que caracterizam o </w:t>
      </w:r>
      <w:proofErr w:type="spellStart"/>
      <w:r w:rsidR="00DC087F" w:rsidRPr="005D48FA">
        <w:rPr>
          <w:rFonts w:ascii="Arial" w:hAnsi="Arial" w:cs="Arial"/>
          <w:sz w:val="24"/>
          <w:szCs w:val="24"/>
        </w:rPr>
        <w:t>hidrograma</w:t>
      </w:r>
      <w:proofErr w:type="spellEnd"/>
      <w:r w:rsidR="00DC087F" w:rsidRPr="005D48FA">
        <w:rPr>
          <w:rFonts w:ascii="Arial" w:hAnsi="Arial" w:cs="Arial"/>
          <w:sz w:val="24"/>
          <w:szCs w:val="24"/>
        </w:rPr>
        <w:t xml:space="preserve"> de</w:t>
      </w:r>
      <w:r w:rsidR="00404F94" w:rsidRPr="005D48FA">
        <w:rPr>
          <w:rFonts w:ascii="Arial" w:hAnsi="Arial" w:cs="Arial"/>
          <w:sz w:val="24"/>
          <w:szCs w:val="24"/>
        </w:rPr>
        <w:t xml:space="preserve"> </w:t>
      </w:r>
      <w:r w:rsidR="002B30C0" w:rsidRPr="005D48FA">
        <w:rPr>
          <w:rFonts w:ascii="Arial" w:hAnsi="Arial" w:cs="Arial"/>
          <w:sz w:val="24"/>
          <w:szCs w:val="24"/>
        </w:rPr>
        <w:t>cheia</w:t>
      </w:r>
      <w:r w:rsidR="00404F94" w:rsidRPr="005D48FA">
        <w:rPr>
          <w:rFonts w:ascii="Arial" w:hAnsi="Arial" w:cs="Arial"/>
          <w:sz w:val="24"/>
          <w:szCs w:val="24"/>
        </w:rPr>
        <w:t xml:space="preserve"> </w:t>
      </w:r>
      <w:r w:rsidR="00575774" w:rsidRPr="005D48FA">
        <w:rPr>
          <w:rFonts w:ascii="Arial" w:hAnsi="Arial" w:cs="Arial"/>
          <w:sz w:val="24"/>
          <w:szCs w:val="24"/>
        </w:rPr>
        <w:t>e a área d</w:t>
      </w:r>
      <w:r w:rsidR="00404F94" w:rsidRPr="005D48FA">
        <w:rPr>
          <w:rFonts w:ascii="Arial" w:hAnsi="Arial" w:cs="Arial"/>
          <w:sz w:val="24"/>
          <w:szCs w:val="24"/>
        </w:rPr>
        <w:t xml:space="preserve">a bacia é possível determinar a </w:t>
      </w:r>
      <w:r w:rsidR="002B30C0" w:rsidRPr="005D48FA">
        <w:rPr>
          <w:rFonts w:ascii="Arial" w:hAnsi="Arial" w:cs="Arial"/>
          <w:sz w:val="24"/>
          <w:szCs w:val="24"/>
        </w:rPr>
        <w:t>cheia</w:t>
      </w:r>
      <w:r w:rsidR="00404F94" w:rsidRPr="005D48FA">
        <w:rPr>
          <w:rFonts w:ascii="Arial" w:hAnsi="Arial" w:cs="Arial"/>
          <w:sz w:val="24"/>
          <w:szCs w:val="24"/>
        </w:rPr>
        <w:t xml:space="preserve"> máxima.</w:t>
      </w:r>
      <w:r w:rsidR="00DC087F" w:rsidRPr="005D48FA">
        <w:rPr>
          <w:rFonts w:ascii="Arial" w:hAnsi="Arial" w:cs="Arial"/>
          <w:sz w:val="24"/>
          <w:szCs w:val="24"/>
        </w:rPr>
        <w:t xml:space="preserve"> </w:t>
      </w:r>
      <w:r w:rsidR="00B51FF1" w:rsidRPr="005D48FA">
        <w:rPr>
          <w:rFonts w:ascii="Arial" w:hAnsi="Arial" w:cs="Arial"/>
          <w:sz w:val="24"/>
          <w:szCs w:val="24"/>
        </w:rPr>
        <w:t>Tais</w:t>
      </w:r>
      <w:r w:rsidR="00DC087F" w:rsidRPr="005D48FA">
        <w:rPr>
          <w:rFonts w:ascii="Arial" w:hAnsi="Arial" w:cs="Arial"/>
          <w:sz w:val="24"/>
          <w:szCs w:val="24"/>
        </w:rPr>
        <w:t xml:space="preserve"> parâmetros são o tempo de base (T</w:t>
      </w:r>
      <w:r w:rsidR="00DC087F" w:rsidRPr="005D48FA">
        <w:rPr>
          <w:rFonts w:ascii="Arial" w:hAnsi="Arial" w:cs="Arial"/>
          <w:sz w:val="24"/>
          <w:szCs w:val="24"/>
          <w:vertAlign w:val="subscript"/>
        </w:rPr>
        <w:t>b</w:t>
      </w:r>
      <w:r w:rsidR="00DC087F" w:rsidRPr="005D48FA">
        <w:rPr>
          <w:rFonts w:ascii="Arial" w:hAnsi="Arial" w:cs="Arial"/>
          <w:sz w:val="24"/>
          <w:szCs w:val="24"/>
        </w:rPr>
        <w:t xml:space="preserve">) que representa a base do triângulo do HU </w:t>
      </w:r>
      <w:r w:rsidR="00EA01A3" w:rsidRPr="005D48FA">
        <w:rPr>
          <w:rFonts w:ascii="Arial" w:hAnsi="Arial" w:cs="Arial"/>
          <w:sz w:val="24"/>
          <w:szCs w:val="24"/>
        </w:rPr>
        <w:t>e o tempo de pico (</w:t>
      </w:r>
      <w:proofErr w:type="spellStart"/>
      <w:r w:rsidR="00EA01A3" w:rsidRPr="005D48FA">
        <w:rPr>
          <w:rFonts w:ascii="Arial" w:hAnsi="Arial" w:cs="Arial"/>
          <w:sz w:val="24"/>
          <w:szCs w:val="24"/>
        </w:rPr>
        <w:t>T</w:t>
      </w:r>
      <w:r w:rsidR="00EA01A3" w:rsidRPr="005D48FA">
        <w:rPr>
          <w:rFonts w:ascii="Arial" w:hAnsi="Arial" w:cs="Arial"/>
          <w:sz w:val="24"/>
          <w:szCs w:val="24"/>
          <w:vertAlign w:val="subscript"/>
        </w:rPr>
        <w:t>p</w:t>
      </w:r>
      <w:proofErr w:type="spellEnd"/>
      <w:r w:rsidR="00EA01A3" w:rsidRPr="005D48FA">
        <w:rPr>
          <w:rFonts w:ascii="Arial" w:hAnsi="Arial" w:cs="Arial"/>
          <w:sz w:val="24"/>
          <w:szCs w:val="24"/>
        </w:rPr>
        <w:t>) que representa o tempo ascensão do HU. Esses dois parâmetros</w:t>
      </w:r>
      <w:r w:rsidR="00FD738D" w:rsidRPr="005D48FA">
        <w:rPr>
          <w:rFonts w:ascii="Arial" w:hAnsi="Arial" w:cs="Arial"/>
          <w:sz w:val="24"/>
          <w:szCs w:val="24"/>
        </w:rPr>
        <w:t xml:space="preserve"> (T</w:t>
      </w:r>
      <w:r w:rsidR="00FD738D" w:rsidRPr="005D48FA">
        <w:rPr>
          <w:rFonts w:ascii="Arial" w:hAnsi="Arial" w:cs="Arial"/>
          <w:sz w:val="24"/>
          <w:szCs w:val="24"/>
          <w:vertAlign w:val="subscript"/>
        </w:rPr>
        <w:t>b</w:t>
      </w:r>
      <w:r w:rsidR="00FD738D" w:rsidRPr="005D48FA">
        <w:rPr>
          <w:rFonts w:ascii="Arial" w:hAnsi="Arial" w:cs="Arial"/>
          <w:sz w:val="24"/>
          <w:szCs w:val="24"/>
        </w:rPr>
        <w:t xml:space="preserve"> e </w:t>
      </w:r>
      <w:proofErr w:type="spellStart"/>
      <w:r w:rsidR="00FD738D" w:rsidRPr="005D48FA">
        <w:rPr>
          <w:rFonts w:ascii="Arial" w:hAnsi="Arial" w:cs="Arial"/>
          <w:sz w:val="24"/>
          <w:szCs w:val="24"/>
        </w:rPr>
        <w:t>T</w:t>
      </w:r>
      <w:r w:rsidR="00FD738D" w:rsidRPr="005D48FA">
        <w:rPr>
          <w:rFonts w:ascii="Arial" w:hAnsi="Arial" w:cs="Arial"/>
          <w:sz w:val="24"/>
          <w:szCs w:val="24"/>
          <w:vertAlign w:val="subscript"/>
        </w:rPr>
        <w:t>p</w:t>
      </w:r>
      <w:proofErr w:type="spellEnd"/>
      <w:r w:rsidR="00FD738D" w:rsidRPr="005D48FA">
        <w:rPr>
          <w:rFonts w:ascii="Arial" w:hAnsi="Arial" w:cs="Arial"/>
          <w:sz w:val="24"/>
          <w:szCs w:val="24"/>
        </w:rPr>
        <w:t>)</w:t>
      </w:r>
      <w:r w:rsidR="00FB2A92" w:rsidRPr="005D48FA">
        <w:rPr>
          <w:rFonts w:ascii="Arial" w:hAnsi="Arial" w:cs="Arial"/>
          <w:sz w:val="24"/>
          <w:szCs w:val="24"/>
        </w:rPr>
        <w:t xml:space="preserve"> </w:t>
      </w:r>
      <w:r w:rsidR="00EA01A3" w:rsidRPr="005D48FA">
        <w:rPr>
          <w:rFonts w:ascii="Arial" w:hAnsi="Arial" w:cs="Arial"/>
          <w:sz w:val="24"/>
          <w:szCs w:val="24"/>
        </w:rPr>
        <w:t>dependem da</w:t>
      </w:r>
      <w:r w:rsidR="00FB2A92" w:rsidRPr="005D48FA">
        <w:rPr>
          <w:rFonts w:ascii="Arial" w:hAnsi="Arial" w:cs="Arial"/>
          <w:sz w:val="24"/>
          <w:szCs w:val="24"/>
        </w:rPr>
        <w:t xml:space="preserve"> </w:t>
      </w:r>
      <w:proofErr w:type="spellStart"/>
      <w:r w:rsidR="00EA6C1F" w:rsidRPr="005D48FA">
        <w:rPr>
          <w:rFonts w:ascii="Arial" w:hAnsi="Arial" w:cs="Arial"/>
          <w:sz w:val="24"/>
          <w:szCs w:val="24"/>
        </w:rPr>
        <w:t>discretização</w:t>
      </w:r>
      <w:proofErr w:type="spellEnd"/>
      <w:r w:rsidR="00FB2A92" w:rsidRPr="005D48FA">
        <w:rPr>
          <w:rFonts w:ascii="Arial" w:hAnsi="Arial" w:cs="Arial"/>
          <w:sz w:val="24"/>
          <w:szCs w:val="24"/>
        </w:rPr>
        <w:t xml:space="preserve"> </w:t>
      </w:r>
      <w:r w:rsidR="003F2C4A" w:rsidRPr="005D48FA">
        <w:rPr>
          <w:rFonts w:ascii="Arial" w:hAnsi="Arial" w:cs="Arial"/>
          <w:sz w:val="24"/>
          <w:szCs w:val="24"/>
        </w:rPr>
        <w:t xml:space="preserve">temporal </w:t>
      </w:r>
      <w:r w:rsidR="00FB2A92" w:rsidRPr="005D48FA">
        <w:rPr>
          <w:rFonts w:ascii="Arial" w:hAnsi="Arial" w:cs="Arial"/>
          <w:sz w:val="24"/>
          <w:szCs w:val="24"/>
        </w:rPr>
        <w:t>da chuva e do tempo de concentração da bacia (</w:t>
      </w:r>
      <w:proofErr w:type="spellStart"/>
      <w:r w:rsidR="00FB2A92" w:rsidRPr="005D48FA">
        <w:rPr>
          <w:rFonts w:ascii="Arial" w:hAnsi="Arial" w:cs="Arial"/>
          <w:sz w:val="24"/>
          <w:szCs w:val="24"/>
        </w:rPr>
        <w:t>t</w:t>
      </w:r>
      <w:r w:rsidR="00FB2A92" w:rsidRPr="005D48FA">
        <w:rPr>
          <w:rFonts w:ascii="Arial" w:hAnsi="Arial" w:cs="Arial"/>
          <w:sz w:val="24"/>
          <w:szCs w:val="24"/>
          <w:vertAlign w:val="subscript"/>
        </w:rPr>
        <w:t>c</w:t>
      </w:r>
      <w:proofErr w:type="spellEnd"/>
      <w:r w:rsidR="00FB2A92" w:rsidRPr="005D48FA">
        <w:rPr>
          <w:rFonts w:ascii="Arial" w:hAnsi="Arial" w:cs="Arial"/>
          <w:sz w:val="24"/>
          <w:szCs w:val="24"/>
        </w:rPr>
        <w:t>).</w:t>
      </w:r>
      <w:r w:rsidR="0077066F" w:rsidRPr="005D48FA">
        <w:rPr>
          <w:rFonts w:ascii="Arial" w:hAnsi="Arial" w:cs="Arial"/>
          <w:sz w:val="24"/>
          <w:szCs w:val="24"/>
        </w:rPr>
        <w:t xml:space="preserve"> </w:t>
      </w:r>
      <w:r w:rsidR="00AD2D0B" w:rsidRPr="005D48FA">
        <w:rPr>
          <w:rFonts w:ascii="Arial" w:hAnsi="Arial" w:cs="Arial"/>
          <w:sz w:val="24"/>
          <w:szCs w:val="24"/>
        </w:rPr>
        <w:t>Uma estimativa recomendada é considerar T</w:t>
      </w:r>
      <w:r w:rsidR="00AD2D0B" w:rsidRPr="005D48FA">
        <w:rPr>
          <w:rFonts w:ascii="Arial" w:hAnsi="Arial" w:cs="Arial"/>
          <w:sz w:val="24"/>
          <w:szCs w:val="24"/>
          <w:vertAlign w:val="subscript"/>
        </w:rPr>
        <w:t>b</w:t>
      </w:r>
      <w:r w:rsidR="00AD2D0B" w:rsidRPr="005D48FA">
        <w:rPr>
          <w:rFonts w:ascii="Arial" w:hAnsi="Arial" w:cs="Arial"/>
          <w:sz w:val="24"/>
          <w:szCs w:val="24"/>
        </w:rPr>
        <w:t xml:space="preserve"> </w:t>
      </w:r>
      <w:r w:rsidR="00285D8A" w:rsidRPr="005D48FA">
        <w:rPr>
          <w:rFonts w:ascii="Arial" w:hAnsi="Arial" w:cs="Arial"/>
          <w:sz w:val="24"/>
          <w:szCs w:val="24"/>
        </w:rPr>
        <w:t xml:space="preserve">e </w:t>
      </w:r>
      <w:proofErr w:type="spellStart"/>
      <w:r w:rsidR="00285D8A" w:rsidRPr="005D48FA">
        <w:rPr>
          <w:rFonts w:ascii="Arial" w:hAnsi="Arial" w:cs="Arial"/>
          <w:sz w:val="24"/>
          <w:szCs w:val="24"/>
        </w:rPr>
        <w:t>T</w:t>
      </w:r>
      <w:r w:rsidR="00285D8A" w:rsidRPr="005D48FA">
        <w:rPr>
          <w:rFonts w:ascii="Arial" w:hAnsi="Arial" w:cs="Arial"/>
          <w:sz w:val="24"/>
          <w:szCs w:val="24"/>
          <w:vertAlign w:val="subscript"/>
        </w:rPr>
        <w:t>p</w:t>
      </w:r>
      <w:proofErr w:type="spellEnd"/>
      <w:r w:rsidR="00285D8A" w:rsidRPr="005D48FA">
        <w:rPr>
          <w:rFonts w:ascii="Arial" w:hAnsi="Arial" w:cs="Arial"/>
          <w:sz w:val="24"/>
          <w:szCs w:val="24"/>
        </w:rPr>
        <w:t xml:space="preserve"> como indicado na</w:t>
      </w:r>
      <w:r w:rsidR="004C79AE" w:rsidRPr="005D48FA">
        <w:rPr>
          <w:rFonts w:ascii="Arial" w:hAnsi="Arial" w:cs="Arial"/>
          <w:sz w:val="24"/>
          <w:szCs w:val="24"/>
        </w:rPr>
        <w:t>s</w:t>
      </w:r>
      <w:r w:rsidR="00285D8A" w:rsidRPr="005D48FA">
        <w:rPr>
          <w:rFonts w:ascii="Arial" w:hAnsi="Arial" w:cs="Arial"/>
          <w:sz w:val="24"/>
          <w:szCs w:val="24"/>
        </w:rPr>
        <w:t xml:space="preserve"> equações 3 e 4 </w:t>
      </w:r>
      <w:r w:rsidR="002E15F9" w:rsidRPr="005D48FA">
        <w:rPr>
          <w:rFonts w:ascii="Arial" w:hAnsi="Arial" w:cs="Arial"/>
          <w:sz w:val="24"/>
          <w:szCs w:val="24"/>
        </w:rPr>
        <w:t>(DNIT, 2005</w:t>
      </w:r>
      <w:r w:rsidR="00285D8A" w:rsidRPr="005D48FA">
        <w:rPr>
          <w:rFonts w:ascii="Arial" w:hAnsi="Arial" w:cs="Arial"/>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023"/>
      </w:tblGrid>
      <w:tr w:rsidR="00285D8A" w:rsidRPr="005D48FA" w14:paraId="122E50AE" w14:textId="77777777" w:rsidTr="00EB580E">
        <w:tc>
          <w:tcPr>
            <w:tcW w:w="7621" w:type="dxa"/>
            <w:vAlign w:val="center"/>
          </w:tcPr>
          <w:p w14:paraId="38868367" w14:textId="77777777" w:rsidR="00FF4BF1" w:rsidRPr="005D48FA" w:rsidRDefault="00EB580E" w:rsidP="005D48FA">
            <w:pPr>
              <w:autoSpaceDE w:val="0"/>
              <w:autoSpaceDN w:val="0"/>
              <w:adjustRightInd w:val="0"/>
              <w:spacing w:line="480" w:lineRule="auto"/>
              <w:jc w:val="center"/>
              <w:rPr>
                <w:rFonts w:ascii="Arial" w:hAnsi="Arial" w:cs="Arial"/>
                <w:sz w:val="24"/>
                <w:szCs w:val="24"/>
              </w:rPr>
            </w:pPr>
            <w:r w:rsidRPr="005D48FA">
              <w:rPr>
                <w:rFonts w:ascii="Arial" w:hAnsi="Arial" w:cs="Arial"/>
                <w:noProof/>
                <w:sz w:val="24"/>
                <w:szCs w:val="24"/>
                <w:lang w:eastAsia="pt-BR"/>
              </w:rPr>
              <w:t xml:space="preserve"> </w:t>
            </w: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b</m:t>
                  </m:r>
                </m:sub>
              </m:sSub>
              <m:r>
                <w:rPr>
                  <w:rFonts w:ascii="Cambria Math" w:hAnsi="Cambria Math" w:cs="Arial"/>
                  <w:sz w:val="24"/>
                  <w:szCs w:val="24"/>
                </w:rPr>
                <m:t>=2,67.</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p</m:t>
                  </m:r>
                </m:sub>
              </m:sSub>
            </m:oMath>
          </w:p>
        </w:tc>
        <w:tc>
          <w:tcPr>
            <w:tcW w:w="1023" w:type="dxa"/>
            <w:vAlign w:val="center"/>
          </w:tcPr>
          <w:p w14:paraId="1B6BD099" w14:textId="77777777" w:rsidR="00285D8A" w:rsidRPr="005D48FA" w:rsidRDefault="00285D8A" w:rsidP="005D48FA">
            <w:pPr>
              <w:spacing w:line="480" w:lineRule="auto"/>
              <w:jc w:val="center"/>
              <w:rPr>
                <w:rFonts w:ascii="Arial" w:hAnsi="Arial" w:cs="Arial"/>
                <w:sz w:val="24"/>
                <w:szCs w:val="24"/>
              </w:rPr>
            </w:pPr>
            <w:r w:rsidRPr="005D48FA">
              <w:rPr>
                <w:rFonts w:ascii="Arial" w:hAnsi="Arial" w:cs="Arial"/>
                <w:sz w:val="24"/>
                <w:szCs w:val="24"/>
              </w:rPr>
              <w:t>(3)</w:t>
            </w:r>
          </w:p>
        </w:tc>
      </w:tr>
      <w:tr w:rsidR="00285D8A" w:rsidRPr="005D48FA" w14:paraId="5A911E76" w14:textId="77777777" w:rsidTr="00EB580E">
        <w:tc>
          <w:tcPr>
            <w:tcW w:w="7621" w:type="dxa"/>
            <w:vAlign w:val="center"/>
          </w:tcPr>
          <w:p w14:paraId="15D9E78C" w14:textId="77777777" w:rsidR="00285D8A" w:rsidRPr="005D48FA" w:rsidRDefault="0099793D" w:rsidP="005D48FA">
            <w:pPr>
              <w:autoSpaceDE w:val="0"/>
              <w:autoSpaceDN w:val="0"/>
              <w:adjustRightInd w:val="0"/>
              <w:spacing w:line="480" w:lineRule="auto"/>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p</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i</m:t>
                        </m:r>
                      </m:sub>
                    </m:sSub>
                  </m:num>
                  <m:den>
                    <m:r>
                      <w:rPr>
                        <w:rFonts w:ascii="Cambria Math" w:hAnsi="Cambria Math" w:cs="Arial"/>
                        <w:sz w:val="24"/>
                        <w:szCs w:val="24"/>
                      </w:rPr>
                      <m:t>2</m:t>
                    </m:r>
                  </m:den>
                </m:f>
                <m:r>
                  <w:rPr>
                    <w:rFonts w:ascii="Cambria Math" w:hAnsi="Cambria Math" w:cs="Arial"/>
                    <w:sz w:val="24"/>
                    <w:szCs w:val="24"/>
                  </w:rPr>
                  <m:t>0,6.</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c</m:t>
                    </m:r>
                  </m:sub>
                </m:sSub>
              </m:oMath>
            </m:oMathPara>
          </w:p>
        </w:tc>
        <w:tc>
          <w:tcPr>
            <w:tcW w:w="1023" w:type="dxa"/>
            <w:vAlign w:val="center"/>
          </w:tcPr>
          <w:p w14:paraId="6394B282" w14:textId="77777777" w:rsidR="00285D8A" w:rsidRPr="005D48FA" w:rsidRDefault="00285D8A" w:rsidP="005D48FA">
            <w:pPr>
              <w:spacing w:line="480" w:lineRule="auto"/>
              <w:jc w:val="center"/>
              <w:rPr>
                <w:rFonts w:ascii="Arial" w:hAnsi="Arial" w:cs="Arial"/>
                <w:sz w:val="24"/>
                <w:szCs w:val="24"/>
              </w:rPr>
            </w:pPr>
            <w:r w:rsidRPr="005D48FA">
              <w:rPr>
                <w:rFonts w:ascii="Arial" w:hAnsi="Arial" w:cs="Arial"/>
                <w:sz w:val="24"/>
                <w:szCs w:val="24"/>
              </w:rPr>
              <w:t>(4)</w:t>
            </w:r>
          </w:p>
        </w:tc>
      </w:tr>
    </w:tbl>
    <w:p w14:paraId="0C4A6AAA" w14:textId="471E0E18" w:rsidR="0054366B" w:rsidRPr="005D48FA" w:rsidRDefault="00AF7143" w:rsidP="005D48FA">
      <w:pPr>
        <w:spacing w:after="0" w:line="480" w:lineRule="auto"/>
        <w:jc w:val="both"/>
        <w:rPr>
          <w:rFonts w:ascii="Arial" w:hAnsi="Arial" w:cs="Arial"/>
          <w:sz w:val="24"/>
          <w:szCs w:val="24"/>
        </w:rPr>
      </w:pPr>
      <w:r>
        <w:rPr>
          <w:rFonts w:ascii="Arial" w:hAnsi="Arial" w:cs="Arial"/>
          <w:sz w:val="24"/>
          <w:szCs w:val="24"/>
        </w:rPr>
        <w:t>Em que:</w:t>
      </w:r>
      <w:r w:rsidR="005D48FA">
        <w:rPr>
          <w:rFonts w:ascii="Arial" w:hAnsi="Arial" w:cs="Arial"/>
          <w:sz w:val="24"/>
          <w:szCs w:val="24"/>
        </w:rPr>
        <w:t xml:space="preserve"> </w:t>
      </w:r>
      <w:proofErr w:type="spellStart"/>
      <w:r w:rsidR="00285D8A" w:rsidRPr="005D48FA">
        <w:rPr>
          <w:rFonts w:ascii="Arial" w:hAnsi="Arial" w:cs="Arial"/>
          <w:sz w:val="24"/>
          <w:szCs w:val="24"/>
        </w:rPr>
        <w:t>T</w:t>
      </w:r>
      <w:r w:rsidR="00285D8A" w:rsidRPr="005D48FA">
        <w:rPr>
          <w:rFonts w:ascii="Arial" w:hAnsi="Arial" w:cs="Arial"/>
          <w:sz w:val="24"/>
          <w:szCs w:val="24"/>
          <w:vertAlign w:val="subscript"/>
        </w:rPr>
        <w:t>p</w:t>
      </w:r>
      <w:proofErr w:type="spellEnd"/>
      <w:r w:rsidR="003B4816">
        <w:rPr>
          <w:rFonts w:ascii="Arial" w:hAnsi="Arial" w:cs="Arial"/>
          <w:sz w:val="24"/>
          <w:szCs w:val="24"/>
        </w:rPr>
        <w:t xml:space="preserve"> </w:t>
      </w:r>
      <w:r w:rsidR="005D48FA">
        <w:rPr>
          <w:rFonts w:ascii="Arial" w:hAnsi="Arial" w:cs="Arial"/>
          <w:sz w:val="24"/>
          <w:szCs w:val="24"/>
        </w:rPr>
        <w:t xml:space="preserve">é o </w:t>
      </w:r>
      <w:r w:rsidR="00285D8A" w:rsidRPr="005D48FA">
        <w:rPr>
          <w:rFonts w:ascii="Arial" w:hAnsi="Arial" w:cs="Arial"/>
          <w:sz w:val="24"/>
          <w:szCs w:val="24"/>
        </w:rPr>
        <w:t xml:space="preserve">tempo de pico do </w:t>
      </w:r>
      <w:proofErr w:type="spellStart"/>
      <w:r w:rsidR="00285D8A" w:rsidRPr="005D48FA">
        <w:rPr>
          <w:rFonts w:ascii="Arial" w:hAnsi="Arial" w:cs="Arial"/>
          <w:sz w:val="24"/>
          <w:szCs w:val="24"/>
        </w:rPr>
        <w:t>hidrograma</w:t>
      </w:r>
      <w:proofErr w:type="spellEnd"/>
      <w:r w:rsidR="00285D8A" w:rsidRPr="005D48FA">
        <w:rPr>
          <w:rFonts w:ascii="Arial" w:hAnsi="Arial" w:cs="Arial"/>
          <w:sz w:val="24"/>
          <w:szCs w:val="24"/>
        </w:rPr>
        <w:t xml:space="preserve"> triangular (h)</w:t>
      </w:r>
      <w:r w:rsidR="005D48FA">
        <w:rPr>
          <w:rFonts w:ascii="Arial" w:hAnsi="Arial" w:cs="Arial"/>
          <w:sz w:val="24"/>
          <w:szCs w:val="24"/>
        </w:rPr>
        <w:t xml:space="preserve">; </w:t>
      </w:r>
      <w:r w:rsidR="00285D8A" w:rsidRPr="005D48FA">
        <w:rPr>
          <w:rFonts w:ascii="Arial" w:hAnsi="Arial" w:cs="Arial"/>
          <w:sz w:val="24"/>
          <w:szCs w:val="24"/>
        </w:rPr>
        <w:t>T</w:t>
      </w:r>
      <w:r w:rsidR="00285D8A" w:rsidRPr="005D48FA">
        <w:rPr>
          <w:rFonts w:ascii="Arial" w:hAnsi="Arial" w:cs="Arial"/>
          <w:sz w:val="24"/>
          <w:szCs w:val="24"/>
          <w:vertAlign w:val="subscript"/>
        </w:rPr>
        <w:t>b</w:t>
      </w:r>
      <w:r w:rsidR="00285D8A" w:rsidRPr="005D48FA">
        <w:rPr>
          <w:rFonts w:ascii="Arial" w:hAnsi="Arial" w:cs="Arial"/>
          <w:sz w:val="24"/>
          <w:szCs w:val="24"/>
        </w:rPr>
        <w:t xml:space="preserve"> </w:t>
      </w:r>
      <w:r w:rsidR="005D48FA">
        <w:rPr>
          <w:rFonts w:ascii="Arial" w:hAnsi="Arial" w:cs="Arial"/>
          <w:sz w:val="24"/>
          <w:szCs w:val="24"/>
        </w:rPr>
        <w:t xml:space="preserve">é o </w:t>
      </w:r>
      <w:r w:rsidR="00285D8A" w:rsidRPr="005D48FA">
        <w:rPr>
          <w:rFonts w:ascii="Arial" w:hAnsi="Arial" w:cs="Arial"/>
          <w:sz w:val="24"/>
          <w:szCs w:val="24"/>
        </w:rPr>
        <w:t xml:space="preserve">tempo de base </w:t>
      </w:r>
      <w:r w:rsidR="004C79AE" w:rsidRPr="005D48FA">
        <w:rPr>
          <w:rFonts w:ascii="Arial" w:hAnsi="Arial" w:cs="Arial"/>
          <w:sz w:val="24"/>
          <w:szCs w:val="24"/>
        </w:rPr>
        <w:t xml:space="preserve">do </w:t>
      </w:r>
      <w:proofErr w:type="spellStart"/>
      <w:r w:rsidR="00285D8A" w:rsidRPr="005D48FA">
        <w:rPr>
          <w:rFonts w:ascii="Arial" w:hAnsi="Arial" w:cs="Arial"/>
          <w:sz w:val="24"/>
          <w:szCs w:val="24"/>
        </w:rPr>
        <w:t>hidrograma</w:t>
      </w:r>
      <w:proofErr w:type="spellEnd"/>
      <w:r w:rsidR="00285D8A" w:rsidRPr="005D48FA">
        <w:rPr>
          <w:rFonts w:ascii="Arial" w:hAnsi="Arial" w:cs="Arial"/>
          <w:sz w:val="24"/>
          <w:szCs w:val="24"/>
        </w:rPr>
        <w:t xml:space="preserve"> triangular (h)</w:t>
      </w:r>
      <w:r w:rsidR="005D48FA">
        <w:rPr>
          <w:rFonts w:ascii="Arial" w:hAnsi="Arial" w:cs="Arial"/>
          <w:sz w:val="24"/>
          <w:szCs w:val="24"/>
        </w:rPr>
        <w:t xml:space="preserve">; </w:t>
      </w:r>
      <w:r w:rsidR="00285D8A" w:rsidRPr="005D48FA">
        <w:rPr>
          <w:rFonts w:ascii="Arial" w:hAnsi="Arial" w:cs="Arial"/>
          <w:sz w:val="24"/>
          <w:szCs w:val="24"/>
        </w:rPr>
        <w:t>D</w:t>
      </w:r>
      <w:r w:rsidR="00DC7F1C" w:rsidRPr="005D48FA">
        <w:rPr>
          <w:rFonts w:ascii="Arial" w:hAnsi="Arial" w:cs="Arial"/>
          <w:sz w:val="24"/>
          <w:szCs w:val="24"/>
          <w:vertAlign w:val="subscript"/>
        </w:rPr>
        <w:t>i</w:t>
      </w:r>
      <w:r w:rsidR="005D48FA">
        <w:rPr>
          <w:rFonts w:ascii="Arial" w:hAnsi="Arial" w:cs="Arial"/>
          <w:sz w:val="24"/>
          <w:szCs w:val="24"/>
        </w:rPr>
        <w:t xml:space="preserve"> a </w:t>
      </w:r>
      <w:proofErr w:type="spellStart"/>
      <w:r w:rsidR="00DC7F1C" w:rsidRPr="005D48FA">
        <w:rPr>
          <w:rFonts w:ascii="Arial" w:hAnsi="Arial" w:cs="Arial"/>
          <w:sz w:val="24"/>
          <w:szCs w:val="24"/>
        </w:rPr>
        <w:t>discretização</w:t>
      </w:r>
      <w:proofErr w:type="spellEnd"/>
      <w:r w:rsidR="00DC7F1C" w:rsidRPr="005D48FA">
        <w:rPr>
          <w:rFonts w:ascii="Arial" w:hAnsi="Arial" w:cs="Arial"/>
          <w:sz w:val="24"/>
          <w:szCs w:val="24"/>
        </w:rPr>
        <w:t xml:space="preserve"> </w:t>
      </w:r>
      <w:r w:rsidR="001B1832" w:rsidRPr="005D48FA">
        <w:rPr>
          <w:rFonts w:ascii="Arial" w:hAnsi="Arial" w:cs="Arial"/>
          <w:sz w:val="24"/>
          <w:szCs w:val="24"/>
        </w:rPr>
        <w:t>temporal da chuva</w:t>
      </w:r>
      <w:r w:rsidR="00DC7F1C" w:rsidRPr="005D48FA">
        <w:rPr>
          <w:rFonts w:ascii="Arial" w:hAnsi="Arial" w:cs="Arial"/>
          <w:sz w:val="24"/>
          <w:szCs w:val="24"/>
        </w:rPr>
        <w:t xml:space="preserve"> </w:t>
      </w:r>
      <w:r w:rsidR="00285D8A" w:rsidRPr="005D48FA">
        <w:rPr>
          <w:rFonts w:ascii="Arial" w:hAnsi="Arial" w:cs="Arial"/>
          <w:sz w:val="24"/>
          <w:szCs w:val="24"/>
        </w:rPr>
        <w:t>(h)</w:t>
      </w:r>
      <w:r w:rsidR="005D48FA">
        <w:rPr>
          <w:rFonts w:ascii="Arial" w:hAnsi="Arial" w:cs="Arial"/>
          <w:sz w:val="24"/>
          <w:szCs w:val="24"/>
        </w:rPr>
        <w:t xml:space="preserve"> e </w:t>
      </w:r>
      <w:proofErr w:type="spellStart"/>
      <w:r w:rsidR="00285D8A" w:rsidRPr="005D48FA">
        <w:rPr>
          <w:rFonts w:ascii="Arial" w:hAnsi="Arial" w:cs="Arial"/>
          <w:sz w:val="24"/>
          <w:szCs w:val="24"/>
        </w:rPr>
        <w:t>t</w:t>
      </w:r>
      <w:r w:rsidR="00285D8A" w:rsidRPr="005D48FA">
        <w:rPr>
          <w:rFonts w:ascii="Arial" w:hAnsi="Arial" w:cs="Arial"/>
          <w:sz w:val="24"/>
          <w:szCs w:val="24"/>
          <w:vertAlign w:val="subscript"/>
        </w:rPr>
        <w:t>c</w:t>
      </w:r>
      <w:proofErr w:type="spellEnd"/>
      <w:r w:rsidR="00285D8A" w:rsidRPr="005D48FA">
        <w:rPr>
          <w:rFonts w:ascii="Arial" w:hAnsi="Arial" w:cs="Arial"/>
          <w:sz w:val="24"/>
          <w:szCs w:val="24"/>
        </w:rPr>
        <w:t xml:space="preserve"> – tem</w:t>
      </w:r>
      <w:r w:rsidR="005D48FA">
        <w:rPr>
          <w:rFonts w:ascii="Arial" w:hAnsi="Arial" w:cs="Arial"/>
          <w:sz w:val="24"/>
          <w:szCs w:val="24"/>
        </w:rPr>
        <w:t xml:space="preserve">po de concentração da bacia (h). </w:t>
      </w:r>
    </w:p>
    <w:p w14:paraId="1DEAAE69" w14:textId="27E3E73C" w:rsidR="00285D8A" w:rsidRPr="005D48FA" w:rsidRDefault="0054366B" w:rsidP="005D48FA">
      <w:pPr>
        <w:spacing w:after="0" w:line="480" w:lineRule="auto"/>
        <w:jc w:val="both"/>
        <w:rPr>
          <w:rFonts w:ascii="Arial" w:hAnsi="Arial" w:cs="Arial"/>
          <w:sz w:val="24"/>
          <w:szCs w:val="24"/>
        </w:rPr>
      </w:pPr>
      <w:r w:rsidRPr="005D48FA">
        <w:rPr>
          <w:rFonts w:ascii="Arial" w:hAnsi="Arial" w:cs="Arial"/>
          <w:sz w:val="24"/>
          <w:szCs w:val="24"/>
        </w:rPr>
        <w:tab/>
        <w:t xml:space="preserve">Para </w:t>
      </w:r>
      <w:r w:rsidR="001B1832" w:rsidRPr="005D48FA">
        <w:rPr>
          <w:rFonts w:ascii="Arial" w:hAnsi="Arial" w:cs="Arial"/>
          <w:sz w:val="24"/>
          <w:szCs w:val="24"/>
        </w:rPr>
        <w:t>a</w:t>
      </w:r>
      <w:r w:rsidRPr="005D48FA">
        <w:rPr>
          <w:rFonts w:ascii="Arial" w:hAnsi="Arial" w:cs="Arial"/>
          <w:sz w:val="24"/>
          <w:szCs w:val="24"/>
        </w:rPr>
        <w:t xml:space="preserve"> </w:t>
      </w:r>
      <w:proofErr w:type="spellStart"/>
      <w:r w:rsidRPr="005D48FA">
        <w:rPr>
          <w:rFonts w:ascii="Arial" w:hAnsi="Arial" w:cs="Arial"/>
          <w:sz w:val="24"/>
          <w:szCs w:val="24"/>
        </w:rPr>
        <w:t>discretização</w:t>
      </w:r>
      <w:proofErr w:type="spellEnd"/>
      <w:r w:rsidRPr="005D48FA">
        <w:rPr>
          <w:rFonts w:ascii="Arial" w:hAnsi="Arial" w:cs="Arial"/>
          <w:sz w:val="24"/>
          <w:szCs w:val="24"/>
        </w:rPr>
        <w:t xml:space="preserve"> </w:t>
      </w:r>
      <w:r w:rsidR="001B1832" w:rsidRPr="005D48FA">
        <w:rPr>
          <w:rFonts w:ascii="Arial" w:hAnsi="Arial" w:cs="Arial"/>
          <w:sz w:val="24"/>
          <w:szCs w:val="24"/>
        </w:rPr>
        <w:t xml:space="preserve">temporal </w:t>
      </w:r>
      <w:r w:rsidRPr="005D48FA">
        <w:rPr>
          <w:rFonts w:ascii="Arial" w:hAnsi="Arial" w:cs="Arial"/>
          <w:sz w:val="24"/>
          <w:szCs w:val="24"/>
        </w:rPr>
        <w:t>da chuva (D</w:t>
      </w:r>
      <w:r w:rsidRPr="005D48FA">
        <w:rPr>
          <w:rFonts w:ascii="Arial" w:hAnsi="Arial" w:cs="Arial"/>
          <w:sz w:val="24"/>
          <w:szCs w:val="24"/>
          <w:vertAlign w:val="subscript"/>
        </w:rPr>
        <w:t>i</w:t>
      </w:r>
      <w:r w:rsidRPr="005D48FA">
        <w:rPr>
          <w:rFonts w:ascii="Arial" w:hAnsi="Arial" w:cs="Arial"/>
          <w:sz w:val="24"/>
          <w:szCs w:val="24"/>
        </w:rPr>
        <w:t>) a recomendação da literatura é usar de 1/10 a 1/7,5 do tempo de concentração</w:t>
      </w:r>
      <w:r w:rsidR="00121011" w:rsidRPr="005D48FA">
        <w:rPr>
          <w:rFonts w:ascii="Arial" w:hAnsi="Arial" w:cs="Arial"/>
          <w:sz w:val="24"/>
          <w:szCs w:val="24"/>
        </w:rPr>
        <w:t xml:space="preserve"> </w:t>
      </w:r>
      <w:r w:rsidR="001B1832" w:rsidRPr="005D48FA">
        <w:rPr>
          <w:rFonts w:ascii="Arial" w:hAnsi="Arial" w:cs="Arial"/>
          <w:sz w:val="24"/>
          <w:szCs w:val="24"/>
        </w:rPr>
        <w:t xml:space="preserve">médio </w:t>
      </w:r>
      <w:r w:rsidR="00121011" w:rsidRPr="005D48FA">
        <w:rPr>
          <w:rFonts w:ascii="Arial" w:hAnsi="Arial" w:cs="Arial"/>
          <w:sz w:val="24"/>
          <w:szCs w:val="24"/>
        </w:rPr>
        <w:t>da bacia</w:t>
      </w:r>
      <w:r w:rsidRPr="005D48FA">
        <w:rPr>
          <w:rFonts w:ascii="Arial" w:hAnsi="Arial" w:cs="Arial"/>
          <w:sz w:val="24"/>
          <w:szCs w:val="24"/>
        </w:rPr>
        <w:t xml:space="preserve"> (</w:t>
      </w:r>
      <w:r w:rsidR="00AF7143" w:rsidRPr="005D48FA">
        <w:rPr>
          <w:rFonts w:ascii="Arial" w:hAnsi="Arial" w:cs="Arial"/>
          <w:sz w:val="24"/>
          <w:szCs w:val="24"/>
        </w:rPr>
        <w:t>PORTO</w:t>
      </w:r>
      <w:r w:rsidR="00AF7143">
        <w:rPr>
          <w:rFonts w:ascii="Arial" w:hAnsi="Arial" w:cs="Arial"/>
          <w:sz w:val="24"/>
          <w:szCs w:val="24"/>
        </w:rPr>
        <w:t xml:space="preserve"> </w:t>
      </w:r>
      <w:r w:rsidR="00AF7143" w:rsidRPr="00CF26B4">
        <w:rPr>
          <w:rFonts w:ascii="Arial" w:hAnsi="Arial" w:cs="Arial"/>
          <w:i/>
          <w:sz w:val="24"/>
          <w:szCs w:val="24"/>
        </w:rPr>
        <w:t>et al.</w:t>
      </w:r>
      <w:r w:rsidRPr="005D48FA">
        <w:rPr>
          <w:rFonts w:ascii="Arial" w:hAnsi="Arial" w:cs="Arial"/>
          <w:sz w:val="24"/>
          <w:szCs w:val="24"/>
        </w:rPr>
        <w:t>, 1999).</w:t>
      </w:r>
      <w:r w:rsidR="003B4816">
        <w:rPr>
          <w:rFonts w:ascii="Arial" w:hAnsi="Arial" w:cs="Arial"/>
          <w:sz w:val="24"/>
          <w:szCs w:val="24"/>
        </w:rPr>
        <w:t xml:space="preserve"> </w:t>
      </w:r>
    </w:p>
    <w:p w14:paraId="4F31C3E4" w14:textId="6ADF2028" w:rsidR="00650CB2" w:rsidRPr="005D48FA" w:rsidRDefault="00AD2D0B" w:rsidP="005D48FA">
      <w:pPr>
        <w:spacing w:after="0" w:line="480" w:lineRule="auto"/>
        <w:jc w:val="both"/>
        <w:rPr>
          <w:rFonts w:ascii="Arial" w:hAnsi="Arial" w:cs="Arial"/>
          <w:sz w:val="24"/>
          <w:szCs w:val="24"/>
        </w:rPr>
      </w:pPr>
      <w:r w:rsidRPr="005D48FA">
        <w:rPr>
          <w:rFonts w:ascii="Arial" w:hAnsi="Arial" w:cs="Arial"/>
          <w:sz w:val="24"/>
          <w:szCs w:val="24"/>
        </w:rPr>
        <w:tab/>
      </w:r>
      <w:r w:rsidR="0077066F" w:rsidRPr="005D48FA">
        <w:rPr>
          <w:rFonts w:ascii="Arial" w:hAnsi="Arial" w:cs="Arial"/>
          <w:sz w:val="24"/>
          <w:szCs w:val="24"/>
        </w:rPr>
        <w:t>Análise</w:t>
      </w:r>
      <w:r w:rsidR="00183C56" w:rsidRPr="005D48FA">
        <w:rPr>
          <w:rFonts w:ascii="Arial" w:hAnsi="Arial" w:cs="Arial"/>
          <w:sz w:val="24"/>
          <w:szCs w:val="24"/>
        </w:rPr>
        <w:t>s</w:t>
      </w:r>
      <w:r w:rsidR="0077066F" w:rsidRPr="005D48FA">
        <w:rPr>
          <w:rFonts w:ascii="Arial" w:hAnsi="Arial" w:cs="Arial"/>
          <w:sz w:val="24"/>
          <w:szCs w:val="24"/>
        </w:rPr>
        <w:t xml:space="preserve"> de sensibilidades, como as realizadas por Silveira (2010), indicaram que a duração da chuva</w:t>
      </w:r>
      <w:r w:rsidR="00EA6C1F" w:rsidRPr="005D48FA">
        <w:rPr>
          <w:rFonts w:ascii="Arial" w:hAnsi="Arial" w:cs="Arial"/>
          <w:sz w:val="24"/>
          <w:szCs w:val="24"/>
        </w:rPr>
        <w:t xml:space="preserve"> (D)</w:t>
      </w:r>
      <w:r w:rsidR="0077066F" w:rsidRPr="005D48FA">
        <w:rPr>
          <w:rFonts w:ascii="Arial" w:hAnsi="Arial" w:cs="Arial"/>
          <w:sz w:val="24"/>
          <w:szCs w:val="24"/>
        </w:rPr>
        <w:t xml:space="preserve"> n</w:t>
      </w:r>
      <w:r w:rsidR="00183C56" w:rsidRPr="005D48FA">
        <w:rPr>
          <w:rFonts w:ascii="Arial" w:hAnsi="Arial" w:cs="Arial"/>
          <w:sz w:val="24"/>
          <w:szCs w:val="24"/>
        </w:rPr>
        <w:t>ão</w:t>
      </w:r>
      <w:r w:rsidR="0077066F" w:rsidRPr="005D48FA">
        <w:rPr>
          <w:rFonts w:ascii="Arial" w:hAnsi="Arial" w:cs="Arial"/>
          <w:sz w:val="24"/>
          <w:szCs w:val="24"/>
        </w:rPr>
        <w:t xml:space="preserve"> apresentaria grandes impactos no valor da </w:t>
      </w:r>
      <w:r w:rsidR="002B30C0" w:rsidRPr="005D48FA">
        <w:rPr>
          <w:rFonts w:ascii="Arial" w:hAnsi="Arial" w:cs="Arial"/>
          <w:sz w:val="24"/>
          <w:szCs w:val="24"/>
        </w:rPr>
        <w:t>cheia</w:t>
      </w:r>
      <w:r w:rsidR="0077066F" w:rsidRPr="005D48FA">
        <w:rPr>
          <w:rFonts w:ascii="Arial" w:hAnsi="Arial" w:cs="Arial"/>
          <w:sz w:val="24"/>
          <w:szCs w:val="24"/>
        </w:rPr>
        <w:t xml:space="preserve"> estimada</w:t>
      </w:r>
      <w:r w:rsidR="00FA33CE" w:rsidRPr="005D48FA">
        <w:rPr>
          <w:rFonts w:ascii="Arial" w:hAnsi="Arial" w:cs="Arial"/>
          <w:sz w:val="24"/>
          <w:szCs w:val="24"/>
        </w:rPr>
        <w:t xml:space="preserve"> desde que o seu valor seja igual ou superior ao tempo de concentração</w:t>
      </w:r>
      <w:r w:rsidR="0077066F" w:rsidRPr="005D48FA">
        <w:rPr>
          <w:rFonts w:ascii="Arial" w:hAnsi="Arial" w:cs="Arial"/>
          <w:sz w:val="24"/>
          <w:szCs w:val="24"/>
        </w:rPr>
        <w:t xml:space="preserve">. </w:t>
      </w:r>
      <w:r w:rsidR="00EA6C1F" w:rsidRPr="005D48FA">
        <w:rPr>
          <w:rFonts w:ascii="Arial" w:hAnsi="Arial" w:cs="Arial"/>
          <w:sz w:val="24"/>
          <w:szCs w:val="24"/>
        </w:rPr>
        <w:t xml:space="preserve">A </w:t>
      </w:r>
      <w:proofErr w:type="spellStart"/>
      <w:r w:rsidR="00EA6C1F" w:rsidRPr="005D48FA">
        <w:rPr>
          <w:rFonts w:ascii="Arial" w:hAnsi="Arial" w:cs="Arial"/>
          <w:sz w:val="24"/>
          <w:szCs w:val="24"/>
        </w:rPr>
        <w:lastRenderedPageBreak/>
        <w:t>discretização</w:t>
      </w:r>
      <w:proofErr w:type="spellEnd"/>
      <w:r w:rsidR="00EA6C1F" w:rsidRPr="005D48FA">
        <w:rPr>
          <w:rFonts w:ascii="Arial" w:hAnsi="Arial" w:cs="Arial"/>
          <w:sz w:val="24"/>
          <w:szCs w:val="24"/>
        </w:rPr>
        <w:t xml:space="preserve"> da chuva no tempo (D</w:t>
      </w:r>
      <w:r w:rsidR="00EA6C1F" w:rsidRPr="005D48FA">
        <w:rPr>
          <w:rFonts w:ascii="Arial" w:hAnsi="Arial" w:cs="Arial"/>
          <w:sz w:val="24"/>
          <w:szCs w:val="24"/>
          <w:vertAlign w:val="subscript"/>
        </w:rPr>
        <w:t>i</w:t>
      </w:r>
      <w:r w:rsidR="00EA6C1F" w:rsidRPr="005D48FA">
        <w:rPr>
          <w:rFonts w:ascii="Arial" w:hAnsi="Arial" w:cs="Arial"/>
          <w:sz w:val="24"/>
          <w:szCs w:val="24"/>
        </w:rPr>
        <w:t xml:space="preserve">) por representar uma parcela pequena do tempo e ainda </w:t>
      </w:r>
      <w:r w:rsidR="003F2C4A" w:rsidRPr="005D48FA">
        <w:rPr>
          <w:rFonts w:ascii="Arial" w:hAnsi="Arial" w:cs="Arial"/>
          <w:sz w:val="24"/>
          <w:szCs w:val="24"/>
        </w:rPr>
        <w:t>t</w:t>
      </w:r>
      <w:r w:rsidR="00EA6C1F" w:rsidRPr="005D48FA">
        <w:rPr>
          <w:rFonts w:ascii="Arial" w:hAnsi="Arial" w:cs="Arial"/>
          <w:sz w:val="24"/>
          <w:szCs w:val="24"/>
        </w:rPr>
        <w:t xml:space="preserve">er </w:t>
      </w:r>
      <w:r w:rsidR="003F2C4A" w:rsidRPr="005D48FA">
        <w:rPr>
          <w:rFonts w:ascii="Arial" w:hAnsi="Arial" w:cs="Arial"/>
          <w:sz w:val="24"/>
          <w:szCs w:val="24"/>
        </w:rPr>
        <w:t xml:space="preserve">seu valor </w:t>
      </w:r>
      <w:r w:rsidR="00EA6C1F" w:rsidRPr="005D48FA">
        <w:rPr>
          <w:rFonts w:ascii="Arial" w:hAnsi="Arial" w:cs="Arial"/>
          <w:sz w:val="24"/>
          <w:szCs w:val="24"/>
        </w:rPr>
        <w:t>dividid</w:t>
      </w:r>
      <w:r w:rsidR="003F2C4A" w:rsidRPr="005D48FA">
        <w:rPr>
          <w:rFonts w:ascii="Arial" w:hAnsi="Arial" w:cs="Arial"/>
          <w:sz w:val="24"/>
          <w:szCs w:val="24"/>
        </w:rPr>
        <w:t>o</w:t>
      </w:r>
      <w:r w:rsidR="00EA6C1F" w:rsidRPr="005D48FA">
        <w:rPr>
          <w:rFonts w:ascii="Arial" w:hAnsi="Arial" w:cs="Arial"/>
          <w:sz w:val="24"/>
          <w:szCs w:val="24"/>
        </w:rPr>
        <w:t xml:space="preserve"> </w:t>
      </w:r>
      <w:r w:rsidR="001B1832" w:rsidRPr="005D48FA">
        <w:rPr>
          <w:rFonts w:ascii="Arial" w:hAnsi="Arial" w:cs="Arial"/>
          <w:sz w:val="24"/>
          <w:szCs w:val="24"/>
        </w:rPr>
        <w:t>pela metade (equação 4)</w:t>
      </w:r>
      <w:r w:rsidR="00295CD1" w:rsidRPr="005D48FA">
        <w:rPr>
          <w:rFonts w:ascii="Arial" w:hAnsi="Arial" w:cs="Arial"/>
          <w:sz w:val="24"/>
          <w:szCs w:val="24"/>
        </w:rPr>
        <w:t>,</w:t>
      </w:r>
      <w:r w:rsidR="00EA6C1F" w:rsidRPr="005D48FA">
        <w:rPr>
          <w:rFonts w:ascii="Arial" w:hAnsi="Arial" w:cs="Arial"/>
          <w:sz w:val="24"/>
          <w:szCs w:val="24"/>
        </w:rPr>
        <w:t xml:space="preserve"> </w:t>
      </w:r>
      <w:r w:rsidR="00295CD1" w:rsidRPr="005D48FA">
        <w:rPr>
          <w:rFonts w:ascii="Arial" w:hAnsi="Arial" w:cs="Arial"/>
          <w:sz w:val="24"/>
          <w:szCs w:val="24"/>
        </w:rPr>
        <w:t>possivelmente teria</w:t>
      </w:r>
      <w:r w:rsidR="00EA6C1F" w:rsidRPr="005D48FA">
        <w:rPr>
          <w:rFonts w:ascii="Arial" w:hAnsi="Arial" w:cs="Arial"/>
          <w:sz w:val="24"/>
          <w:szCs w:val="24"/>
        </w:rPr>
        <w:t xml:space="preserve"> pequeno impacto</w:t>
      </w:r>
      <w:r w:rsidR="00EC2E43" w:rsidRPr="005D48FA">
        <w:rPr>
          <w:rFonts w:ascii="Arial" w:hAnsi="Arial" w:cs="Arial"/>
          <w:sz w:val="24"/>
          <w:szCs w:val="24"/>
        </w:rPr>
        <w:t xml:space="preserve"> no </w:t>
      </w:r>
      <w:proofErr w:type="spellStart"/>
      <w:r w:rsidR="00EC2E43" w:rsidRPr="005D48FA">
        <w:rPr>
          <w:rFonts w:ascii="Arial" w:hAnsi="Arial" w:cs="Arial"/>
          <w:sz w:val="24"/>
          <w:szCs w:val="24"/>
        </w:rPr>
        <w:t>hidrograma</w:t>
      </w:r>
      <w:proofErr w:type="spellEnd"/>
      <w:r w:rsidR="00EC2E43" w:rsidRPr="005D48FA">
        <w:rPr>
          <w:rFonts w:ascii="Arial" w:hAnsi="Arial" w:cs="Arial"/>
          <w:sz w:val="24"/>
          <w:szCs w:val="24"/>
        </w:rPr>
        <w:t xml:space="preserve"> de vazões</w:t>
      </w:r>
      <w:r w:rsidR="00EA6C1F" w:rsidRPr="005D48FA">
        <w:rPr>
          <w:rFonts w:ascii="Arial" w:hAnsi="Arial" w:cs="Arial"/>
          <w:sz w:val="24"/>
          <w:szCs w:val="24"/>
        </w:rPr>
        <w:t xml:space="preserve">. </w:t>
      </w:r>
      <w:r w:rsidR="0077066F" w:rsidRPr="005D48FA">
        <w:rPr>
          <w:rFonts w:ascii="Arial" w:hAnsi="Arial" w:cs="Arial"/>
          <w:sz w:val="24"/>
          <w:szCs w:val="24"/>
        </w:rPr>
        <w:t>No entanto, o tempo de concentração</w:t>
      </w:r>
      <w:r w:rsidR="00295CD1" w:rsidRPr="005D48FA">
        <w:rPr>
          <w:rFonts w:ascii="Arial" w:hAnsi="Arial" w:cs="Arial"/>
          <w:sz w:val="24"/>
          <w:szCs w:val="24"/>
        </w:rPr>
        <w:t>, parâmetro com</w:t>
      </w:r>
      <w:r w:rsidR="00B272CE" w:rsidRPr="005D48FA">
        <w:rPr>
          <w:rFonts w:ascii="Arial" w:hAnsi="Arial" w:cs="Arial"/>
          <w:sz w:val="24"/>
          <w:szCs w:val="24"/>
        </w:rPr>
        <w:t xml:space="preserve"> grande</w:t>
      </w:r>
      <w:r w:rsidR="009F08DA" w:rsidRPr="005D48FA">
        <w:rPr>
          <w:rFonts w:ascii="Arial" w:hAnsi="Arial" w:cs="Arial"/>
          <w:sz w:val="24"/>
          <w:szCs w:val="24"/>
        </w:rPr>
        <w:t>s</w:t>
      </w:r>
      <w:r w:rsidR="00B272CE" w:rsidRPr="005D48FA">
        <w:rPr>
          <w:rFonts w:ascii="Arial" w:hAnsi="Arial" w:cs="Arial"/>
          <w:sz w:val="24"/>
          <w:szCs w:val="24"/>
        </w:rPr>
        <w:t xml:space="preserve"> incerteza</w:t>
      </w:r>
      <w:r w:rsidR="00295CD1" w:rsidRPr="005D48FA">
        <w:rPr>
          <w:rFonts w:ascii="Arial" w:hAnsi="Arial" w:cs="Arial"/>
          <w:sz w:val="24"/>
          <w:szCs w:val="24"/>
        </w:rPr>
        <w:t>s</w:t>
      </w:r>
      <w:r w:rsidR="00B272CE" w:rsidRPr="005D48FA">
        <w:rPr>
          <w:rFonts w:ascii="Arial" w:hAnsi="Arial" w:cs="Arial"/>
          <w:sz w:val="24"/>
          <w:szCs w:val="24"/>
        </w:rPr>
        <w:t xml:space="preserve">, </w:t>
      </w:r>
      <w:r w:rsidR="00FA33CE" w:rsidRPr="005D48FA">
        <w:rPr>
          <w:rFonts w:ascii="Arial" w:hAnsi="Arial" w:cs="Arial"/>
          <w:sz w:val="24"/>
          <w:szCs w:val="24"/>
        </w:rPr>
        <w:t xml:space="preserve">pode </w:t>
      </w:r>
      <w:r w:rsidR="0077066F" w:rsidRPr="005D48FA">
        <w:rPr>
          <w:rFonts w:ascii="Arial" w:hAnsi="Arial" w:cs="Arial"/>
          <w:sz w:val="24"/>
          <w:szCs w:val="24"/>
        </w:rPr>
        <w:t>influencia</w:t>
      </w:r>
      <w:r w:rsidR="00FA33CE" w:rsidRPr="005D48FA">
        <w:rPr>
          <w:rFonts w:ascii="Arial" w:hAnsi="Arial" w:cs="Arial"/>
          <w:sz w:val="24"/>
          <w:szCs w:val="24"/>
        </w:rPr>
        <w:t>r</w:t>
      </w:r>
      <w:r w:rsidR="0077066F" w:rsidRPr="005D48FA">
        <w:rPr>
          <w:rFonts w:ascii="Arial" w:hAnsi="Arial" w:cs="Arial"/>
          <w:sz w:val="24"/>
          <w:szCs w:val="24"/>
        </w:rPr>
        <w:t xml:space="preserve"> </w:t>
      </w:r>
      <w:r w:rsidR="00FA33CE" w:rsidRPr="005D48FA">
        <w:rPr>
          <w:rFonts w:ascii="Arial" w:hAnsi="Arial" w:cs="Arial"/>
          <w:sz w:val="24"/>
          <w:szCs w:val="24"/>
        </w:rPr>
        <w:t xml:space="preserve">no formato do </w:t>
      </w:r>
      <w:proofErr w:type="spellStart"/>
      <w:r w:rsidR="00FA33CE" w:rsidRPr="005D48FA">
        <w:rPr>
          <w:rFonts w:ascii="Arial" w:hAnsi="Arial" w:cs="Arial"/>
          <w:sz w:val="24"/>
          <w:szCs w:val="24"/>
        </w:rPr>
        <w:t>hidrograma</w:t>
      </w:r>
      <w:proofErr w:type="spellEnd"/>
      <w:r w:rsidR="00FA33CE" w:rsidRPr="005D48FA">
        <w:rPr>
          <w:rFonts w:ascii="Arial" w:hAnsi="Arial" w:cs="Arial"/>
          <w:sz w:val="24"/>
          <w:szCs w:val="24"/>
        </w:rPr>
        <w:t xml:space="preserve"> de vazões e</w:t>
      </w:r>
      <w:r w:rsidR="004C79AE" w:rsidRPr="005D48FA">
        <w:rPr>
          <w:rFonts w:ascii="Arial" w:hAnsi="Arial" w:cs="Arial"/>
          <w:sz w:val="24"/>
          <w:szCs w:val="24"/>
        </w:rPr>
        <w:t>, portanto</w:t>
      </w:r>
      <w:r w:rsidR="00FA33CE" w:rsidRPr="005D48FA">
        <w:rPr>
          <w:rFonts w:ascii="Arial" w:hAnsi="Arial" w:cs="Arial"/>
          <w:sz w:val="24"/>
          <w:szCs w:val="24"/>
        </w:rPr>
        <w:t xml:space="preserve"> no valor d</w:t>
      </w:r>
      <w:r w:rsidR="0077066F" w:rsidRPr="005D48FA">
        <w:rPr>
          <w:rFonts w:ascii="Arial" w:hAnsi="Arial" w:cs="Arial"/>
          <w:sz w:val="24"/>
          <w:szCs w:val="24"/>
        </w:rPr>
        <w:t xml:space="preserve">a </w:t>
      </w:r>
      <w:r w:rsidR="002B30C0" w:rsidRPr="005D48FA">
        <w:rPr>
          <w:rFonts w:ascii="Arial" w:hAnsi="Arial" w:cs="Arial"/>
          <w:sz w:val="24"/>
          <w:szCs w:val="24"/>
        </w:rPr>
        <w:t>cheia</w:t>
      </w:r>
      <w:r w:rsidR="0077066F" w:rsidRPr="005D48FA">
        <w:rPr>
          <w:rFonts w:ascii="Arial" w:hAnsi="Arial" w:cs="Arial"/>
          <w:sz w:val="24"/>
          <w:szCs w:val="24"/>
        </w:rPr>
        <w:t xml:space="preserve"> máxima</w:t>
      </w:r>
      <w:r w:rsidR="000A42E5" w:rsidRPr="005D48FA">
        <w:rPr>
          <w:rFonts w:ascii="Arial" w:hAnsi="Arial" w:cs="Arial"/>
          <w:sz w:val="24"/>
          <w:szCs w:val="24"/>
        </w:rPr>
        <w:t xml:space="preserve"> que é</w:t>
      </w:r>
      <w:r w:rsidR="00FA33CE" w:rsidRPr="005D48FA">
        <w:rPr>
          <w:rFonts w:ascii="Arial" w:hAnsi="Arial" w:cs="Arial"/>
          <w:sz w:val="24"/>
          <w:szCs w:val="24"/>
        </w:rPr>
        <w:t xml:space="preserve"> adotada para o dimensionamento das obras drenagem e </w:t>
      </w:r>
      <w:r w:rsidR="00FD738D" w:rsidRPr="005D48FA">
        <w:rPr>
          <w:rFonts w:ascii="Arial" w:hAnsi="Arial" w:cs="Arial"/>
          <w:sz w:val="24"/>
          <w:szCs w:val="24"/>
        </w:rPr>
        <w:t>infraestrutura</w:t>
      </w:r>
      <w:r w:rsidR="00FA33CE" w:rsidRPr="005D48FA">
        <w:rPr>
          <w:rFonts w:ascii="Arial" w:hAnsi="Arial" w:cs="Arial"/>
          <w:sz w:val="24"/>
          <w:szCs w:val="24"/>
        </w:rPr>
        <w:t xml:space="preserve"> hídrica</w:t>
      </w:r>
      <w:r w:rsidR="0077066F" w:rsidRPr="005D48FA">
        <w:rPr>
          <w:rFonts w:ascii="Arial" w:hAnsi="Arial" w:cs="Arial"/>
          <w:sz w:val="24"/>
          <w:szCs w:val="24"/>
        </w:rPr>
        <w:t>.</w:t>
      </w:r>
      <w:r w:rsidR="003B4816">
        <w:rPr>
          <w:rFonts w:ascii="Arial" w:hAnsi="Arial" w:cs="Arial"/>
          <w:sz w:val="24"/>
          <w:szCs w:val="24"/>
        </w:rPr>
        <w:t xml:space="preserve"> </w:t>
      </w:r>
    </w:p>
    <w:p w14:paraId="4334E230" w14:textId="77777777" w:rsidR="005A35F8" w:rsidRPr="005D48FA" w:rsidRDefault="00AA0570" w:rsidP="005D48FA">
      <w:pPr>
        <w:pStyle w:val="PargrafodaLista"/>
        <w:numPr>
          <w:ilvl w:val="1"/>
          <w:numId w:val="3"/>
        </w:numPr>
        <w:spacing w:after="0" w:line="480" w:lineRule="auto"/>
        <w:ind w:left="426"/>
        <w:jc w:val="both"/>
        <w:rPr>
          <w:rFonts w:ascii="Arial" w:hAnsi="Arial" w:cs="Arial"/>
          <w:b/>
          <w:sz w:val="24"/>
          <w:szCs w:val="24"/>
        </w:rPr>
      </w:pPr>
      <w:r w:rsidRPr="005D48FA">
        <w:rPr>
          <w:rFonts w:ascii="Arial" w:hAnsi="Arial" w:cs="Arial"/>
          <w:b/>
          <w:sz w:val="24"/>
          <w:szCs w:val="24"/>
        </w:rPr>
        <w:t xml:space="preserve"> </w:t>
      </w:r>
      <w:r w:rsidR="005A35F8" w:rsidRPr="005D48FA">
        <w:rPr>
          <w:rFonts w:ascii="Arial" w:hAnsi="Arial" w:cs="Arial"/>
          <w:b/>
          <w:sz w:val="24"/>
          <w:szCs w:val="24"/>
        </w:rPr>
        <w:t>Análises de sensibilidade</w:t>
      </w:r>
    </w:p>
    <w:p w14:paraId="5ED6158A" w14:textId="77777777" w:rsidR="00AA6530" w:rsidRPr="005D48FA" w:rsidRDefault="00711A45" w:rsidP="005D48FA">
      <w:pPr>
        <w:spacing w:after="0" w:line="480" w:lineRule="auto"/>
        <w:jc w:val="both"/>
        <w:rPr>
          <w:rFonts w:ascii="Arial" w:hAnsi="Arial" w:cs="Arial"/>
          <w:sz w:val="24"/>
          <w:szCs w:val="24"/>
        </w:rPr>
      </w:pPr>
      <w:r w:rsidRPr="005D48FA">
        <w:rPr>
          <w:rFonts w:ascii="Arial" w:hAnsi="Arial" w:cs="Arial"/>
          <w:b/>
          <w:sz w:val="24"/>
          <w:szCs w:val="24"/>
        </w:rPr>
        <w:tab/>
      </w:r>
      <w:r w:rsidRPr="005D48FA">
        <w:rPr>
          <w:rFonts w:ascii="Arial" w:hAnsi="Arial" w:cs="Arial"/>
          <w:sz w:val="24"/>
          <w:szCs w:val="24"/>
        </w:rPr>
        <w:t xml:space="preserve">Reconhecendo que </w:t>
      </w:r>
      <w:r w:rsidR="00AA6530" w:rsidRPr="005D48FA">
        <w:rPr>
          <w:rFonts w:ascii="Arial" w:hAnsi="Arial" w:cs="Arial"/>
          <w:sz w:val="24"/>
          <w:szCs w:val="24"/>
        </w:rPr>
        <w:t>a determinação d</w:t>
      </w:r>
      <w:r w:rsidRPr="005D48FA">
        <w:rPr>
          <w:rFonts w:ascii="Arial" w:hAnsi="Arial" w:cs="Arial"/>
          <w:sz w:val="24"/>
          <w:szCs w:val="24"/>
        </w:rPr>
        <w:t xml:space="preserve">o CN e </w:t>
      </w:r>
      <w:r w:rsidR="00AA6530" w:rsidRPr="005D48FA">
        <w:rPr>
          <w:rFonts w:ascii="Arial" w:hAnsi="Arial" w:cs="Arial"/>
          <w:sz w:val="24"/>
          <w:szCs w:val="24"/>
        </w:rPr>
        <w:t>d</w:t>
      </w:r>
      <w:r w:rsidRPr="005D48FA">
        <w:rPr>
          <w:rFonts w:ascii="Arial" w:hAnsi="Arial" w:cs="Arial"/>
          <w:sz w:val="24"/>
          <w:szCs w:val="24"/>
        </w:rPr>
        <w:t>o tempo de concentração</w:t>
      </w:r>
      <w:r w:rsidR="001F3B6D" w:rsidRPr="005D48FA">
        <w:rPr>
          <w:rFonts w:ascii="Arial" w:hAnsi="Arial" w:cs="Arial"/>
          <w:sz w:val="24"/>
          <w:szCs w:val="24"/>
        </w:rPr>
        <w:t xml:space="preserve"> (</w:t>
      </w:r>
      <w:proofErr w:type="spellStart"/>
      <w:r w:rsidR="001F3B6D" w:rsidRPr="005D48FA">
        <w:rPr>
          <w:rFonts w:ascii="Arial" w:hAnsi="Arial" w:cs="Arial"/>
          <w:sz w:val="24"/>
          <w:szCs w:val="24"/>
        </w:rPr>
        <w:t>t</w:t>
      </w:r>
      <w:r w:rsidR="001F3B6D" w:rsidRPr="005D48FA">
        <w:rPr>
          <w:rFonts w:ascii="Arial" w:hAnsi="Arial" w:cs="Arial"/>
          <w:sz w:val="24"/>
          <w:szCs w:val="24"/>
          <w:vertAlign w:val="subscript"/>
        </w:rPr>
        <w:t>c</w:t>
      </w:r>
      <w:proofErr w:type="spellEnd"/>
      <w:r w:rsidR="001F3B6D" w:rsidRPr="005D48FA">
        <w:rPr>
          <w:rFonts w:ascii="Arial" w:hAnsi="Arial" w:cs="Arial"/>
          <w:sz w:val="24"/>
          <w:szCs w:val="24"/>
        </w:rPr>
        <w:t>)</w:t>
      </w:r>
      <w:r w:rsidRPr="005D48FA">
        <w:rPr>
          <w:rFonts w:ascii="Arial" w:hAnsi="Arial" w:cs="Arial"/>
          <w:sz w:val="24"/>
          <w:szCs w:val="24"/>
        </w:rPr>
        <w:t xml:space="preserve"> </w:t>
      </w:r>
      <w:r w:rsidR="00AA6530" w:rsidRPr="005D48FA">
        <w:rPr>
          <w:rFonts w:ascii="Arial" w:hAnsi="Arial" w:cs="Arial"/>
          <w:sz w:val="24"/>
          <w:szCs w:val="24"/>
        </w:rPr>
        <w:t xml:space="preserve">apresentam grandes incertezas, foi </w:t>
      </w:r>
      <w:r w:rsidR="00BA38AF" w:rsidRPr="005D48FA">
        <w:rPr>
          <w:rFonts w:ascii="Arial" w:hAnsi="Arial" w:cs="Arial"/>
          <w:sz w:val="24"/>
          <w:szCs w:val="24"/>
        </w:rPr>
        <w:t>realizada</w:t>
      </w:r>
      <w:r w:rsidR="00AA6530" w:rsidRPr="005D48FA">
        <w:rPr>
          <w:rFonts w:ascii="Arial" w:hAnsi="Arial" w:cs="Arial"/>
          <w:sz w:val="24"/>
          <w:szCs w:val="24"/>
        </w:rPr>
        <w:t xml:space="preserve"> a análise de sensibilidade </w:t>
      </w:r>
      <w:r w:rsidR="005B79D5" w:rsidRPr="005D48FA">
        <w:rPr>
          <w:rFonts w:ascii="Arial" w:hAnsi="Arial" w:cs="Arial"/>
          <w:sz w:val="24"/>
          <w:szCs w:val="24"/>
        </w:rPr>
        <w:t>nos hidrogramas de vazões</w:t>
      </w:r>
      <w:r w:rsidR="00AA6530" w:rsidRPr="005D48FA">
        <w:rPr>
          <w:rFonts w:ascii="Arial" w:hAnsi="Arial" w:cs="Arial"/>
          <w:sz w:val="24"/>
          <w:szCs w:val="24"/>
        </w:rPr>
        <w:t xml:space="preserve"> considerando </w:t>
      </w:r>
      <w:r w:rsidR="00F50E2B" w:rsidRPr="005D48FA">
        <w:rPr>
          <w:rFonts w:ascii="Arial" w:hAnsi="Arial" w:cs="Arial"/>
          <w:sz w:val="24"/>
          <w:szCs w:val="24"/>
        </w:rPr>
        <w:t>n</w:t>
      </w:r>
      <w:r w:rsidR="00AA6530" w:rsidRPr="005D48FA">
        <w:rPr>
          <w:rFonts w:ascii="Arial" w:hAnsi="Arial" w:cs="Arial"/>
          <w:sz w:val="24"/>
          <w:szCs w:val="24"/>
        </w:rPr>
        <w:t xml:space="preserve">a </w:t>
      </w:r>
      <w:r w:rsidR="00F50E2B" w:rsidRPr="005D48FA">
        <w:rPr>
          <w:rFonts w:ascii="Arial" w:hAnsi="Arial" w:cs="Arial"/>
          <w:sz w:val="24"/>
          <w:szCs w:val="24"/>
        </w:rPr>
        <w:t xml:space="preserve">microbacia do Riacho </w:t>
      </w:r>
      <w:r w:rsidR="00AA6530" w:rsidRPr="005D48FA">
        <w:rPr>
          <w:rFonts w:ascii="Arial" w:hAnsi="Arial" w:cs="Arial"/>
          <w:sz w:val="24"/>
          <w:szCs w:val="24"/>
        </w:rPr>
        <w:t>Touro</w:t>
      </w:r>
      <w:r w:rsidR="00C24460" w:rsidRPr="005D48FA">
        <w:rPr>
          <w:rFonts w:ascii="Arial" w:hAnsi="Arial" w:cs="Arial"/>
          <w:sz w:val="24"/>
          <w:szCs w:val="24"/>
        </w:rPr>
        <w:t xml:space="preserve"> (Figura 1)</w:t>
      </w:r>
      <w:r w:rsidR="00AA6530" w:rsidRPr="005D48FA">
        <w:rPr>
          <w:rFonts w:ascii="Arial" w:hAnsi="Arial" w:cs="Arial"/>
          <w:sz w:val="24"/>
          <w:szCs w:val="24"/>
        </w:rPr>
        <w:t xml:space="preserve">. </w:t>
      </w:r>
    </w:p>
    <w:p w14:paraId="5605419F" w14:textId="1BF79247" w:rsidR="00D36B5F" w:rsidRPr="005D48FA" w:rsidRDefault="00AA6530" w:rsidP="005D48FA">
      <w:pPr>
        <w:spacing w:after="0" w:line="480" w:lineRule="auto"/>
        <w:jc w:val="both"/>
        <w:rPr>
          <w:rFonts w:ascii="Arial" w:hAnsi="Arial" w:cs="Arial"/>
          <w:sz w:val="24"/>
          <w:szCs w:val="24"/>
        </w:rPr>
      </w:pPr>
      <w:r w:rsidRPr="005D48FA">
        <w:rPr>
          <w:rFonts w:ascii="Arial" w:hAnsi="Arial" w:cs="Arial"/>
          <w:sz w:val="24"/>
          <w:szCs w:val="24"/>
        </w:rPr>
        <w:tab/>
        <w:t xml:space="preserve"> Para realização das simulações foi utilizad</w:t>
      </w:r>
      <w:r w:rsidR="00F50E2B" w:rsidRPr="005D48FA">
        <w:rPr>
          <w:rFonts w:ascii="Arial" w:hAnsi="Arial" w:cs="Arial"/>
          <w:sz w:val="24"/>
          <w:szCs w:val="24"/>
        </w:rPr>
        <w:t>o</w:t>
      </w:r>
      <w:r w:rsidR="00120FBE" w:rsidRPr="005D48FA">
        <w:rPr>
          <w:rFonts w:ascii="Arial" w:hAnsi="Arial" w:cs="Arial"/>
          <w:sz w:val="24"/>
          <w:szCs w:val="24"/>
        </w:rPr>
        <w:t xml:space="preserve"> </w:t>
      </w:r>
      <w:r w:rsidR="00F50E2B" w:rsidRPr="005D48FA">
        <w:rPr>
          <w:rFonts w:ascii="Arial" w:hAnsi="Arial" w:cs="Arial"/>
          <w:sz w:val="24"/>
          <w:szCs w:val="24"/>
        </w:rPr>
        <w:t>o sistema</w:t>
      </w:r>
      <w:r w:rsidRPr="005D48FA">
        <w:rPr>
          <w:rFonts w:ascii="Arial" w:hAnsi="Arial" w:cs="Arial"/>
          <w:sz w:val="24"/>
          <w:szCs w:val="24"/>
        </w:rPr>
        <w:t xml:space="preserve"> ABC6 (</w:t>
      </w:r>
      <w:r w:rsidR="00AF7143" w:rsidRPr="005D48FA">
        <w:rPr>
          <w:rFonts w:ascii="Arial" w:hAnsi="Arial" w:cs="Arial"/>
          <w:sz w:val="24"/>
          <w:szCs w:val="24"/>
        </w:rPr>
        <w:t>PORTO</w:t>
      </w:r>
      <w:r w:rsidRPr="005D48FA">
        <w:rPr>
          <w:rFonts w:ascii="Arial" w:hAnsi="Arial" w:cs="Arial"/>
          <w:sz w:val="24"/>
          <w:szCs w:val="24"/>
        </w:rPr>
        <w:t xml:space="preserve">, </w:t>
      </w:r>
      <w:r w:rsidR="00CF26B4">
        <w:rPr>
          <w:rFonts w:ascii="Arial" w:hAnsi="Arial" w:cs="Arial"/>
          <w:i/>
          <w:sz w:val="24"/>
          <w:szCs w:val="24"/>
        </w:rPr>
        <w:t xml:space="preserve">et al., </w:t>
      </w:r>
      <w:r w:rsidR="001E1762" w:rsidRPr="005D48FA">
        <w:rPr>
          <w:rFonts w:ascii="Arial" w:hAnsi="Arial" w:cs="Arial"/>
          <w:sz w:val="24"/>
          <w:szCs w:val="24"/>
        </w:rPr>
        <w:t xml:space="preserve">1999). O ABC6 é um sistema de </w:t>
      </w:r>
      <w:r w:rsidR="007F0824" w:rsidRPr="005D48FA">
        <w:rPr>
          <w:rFonts w:ascii="Arial" w:hAnsi="Arial" w:cs="Arial"/>
          <w:sz w:val="24"/>
          <w:szCs w:val="24"/>
        </w:rPr>
        <w:t>suporte</w:t>
      </w:r>
      <w:r w:rsidR="001E1762" w:rsidRPr="005D48FA">
        <w:rPr>
          <w:rFonts w:ascii="Arial" w:hAnsi="Arial" w:cs="Arial"/>
          <w:sz w:val="24"/>
          <w:szCs w:val="24"/>
        </w:rPr>
        <w:t xml:space="preserve"> a decisão que permite avaliar múltiplas bacias e gerar diferentes cenários. Esse aplicativo pode ser obtido </w:t>
      </w:r>
      <w:r w:rsidR="006865DE" w:rsidRPr="005D48FA">
        <w:rPr>
          <w:rFonts w:ascii="Arial" w:hAnsi="Arial" w:cs="Arial"/>
          <w:sz w:val="24"/>
          <w:szCs w:val="24"/>
        </w:rPr>
        <w:t xml:space="preserve">gratuitamente </w:t>
      </w:r>
      <w:r w:rsidR="001E1762" w:rsidRPr="005D48FA">
        <w:rPr>
          <w:rFonts w:ascii="Arial" w:hAnsi="Arial" w:cs="Arial"/>
          <w:sz w:val="24"/>
          <w:szCs w:val="24"/>
        </w:rPr>
        <w:t xml:space="preserve">em: </w:t>
      </w:r>
      <w:hyperlink r:id="rId10" w:history="1">
        <w:r w:rsidR="001E1762" w:rsidRPr="005D48FA">
          <w:rPr>
            <w:rFonts w:ascii="Arial" w:hAnsi="Arial" w:cs="Arial"/>
            <w:sz w:val="24"/>
            <w:szCs w:val="24"/>
          </w:rPr>
          <w:t>http://www.labsid.eng.br</w:t>
        </w:r>
      </w:hyperlink>
      <w:r w:rsidR="001E1762" w:rsidRPr="005D48FA">
        <w:rPr>
          <w:rFonts w:ascii="Arial" w:hAnsi="Arial" w:cs="Arial"/>
          <w:sz w:val="24"/>
          <w:szCs w:val="24"/>
        </w:rPr>
        <w:t>.</w:t>
      </w:r>
    </w:p>
    <w:p w14:paraId="22B35F95" w14:textId="77777777" w:rsidR="00E74522" w:rsidRPr="005D48FA" w:rsidRDefault="00D36B5F" w:rsidP="005D48FA">
      <w:pPr>
        <w:spacing w:after="0" w:line="480" w:lineRule="auto"/>
        <w:jc w:val="both"/>
        <w:rPr>
          <w:rFonts w:ascii="Arial" w:hAnsi="Arial" w:cs="Arial"/>
          <w:sz w:val="24"/>
          <w:szCs w:val="24"/>
        </w:rPr>
      </w:pPr>
      <w:r w:rsidRPr="005D48FA">
        <w:rPr>
          <w:rFonts w:ascii="Arial" w:hAnsi="Arial" w:cs="Arial"/>
          <w:sz w:val="24"/>
          <w:szCs w:val="24"/>
        </w:rPr>
        <w:tab/>
        <w:t>A</w:t>
      </w:r>
      <w:r w:rsidR="00B2785C" w:rsidRPr="005D48FA">
        <w:rPr>
          <w:rFonts w:ascii="Arial" w:hAnsi="Arial" w:cs="Arial"/>
          <w:sz w:val="24"/>
          <w:szCs w:val="24"/>
        </w:rPr>
        <w:t xml:space="preserve">s equações para estimar o tempo de concentração </w:t>
      </w:r>
      <w:r w:rsidR="003D1A41" w:rsidRPr="005D48FA">
        <w:rPr>
          <w:rFonts w:ascii="Arial" w:hAnsi="Arial" w:cs="Arial"/>
          <w:sz w:val="24"/>
          <w:szCs w:val="24"/>
        </w:rPr>
        <w:t xml:space="preserve">incluídas no ABC6 e </w:t>
      </w:r>
      <w:r w:rsidR="00FD738D" w:rsidRPr="005D48FA">
        <w:rPr>
          <w:rFonts w:ascii="Arial" w:hAnsi="Arial" w:cs="Arial"/>
          <w:sz w:val="24"/>
          <w:szCs w:val="24"/>
        </w:rPr>
        <w:t xml:space="preserve">aplicadas </w:t>
      </w:r>
      <w:r w:rsidR="00B2785C" w:rsidRPr="005D48FA">
        <w:rPr>
          <w:rFonts w:ascii="Arial" w:hAnsi="Arial" w:cs="Arial"/>
          <w:sz w:val="24"/>
          <w:szCs w:val="24"/>
        </w:rPr>
        <w:t xml:space="preserve">nesse estudo estão apresentadas na Tabela </w:t>
      </w:r>
      <w:r w:rsidR="00E559E2" w:rsidRPr="005D48FA">
        <w:rPr>
          <w:rFonts w:ascii="Arial" w:hAnsi="Arial" w:cs="Arial"/>
          <w:sz w:val="24"/>
          <w:szCs w:val="24"/>
        </w:rPr>
        <w:t>1</w:t>
      </w:r>
      <w:r w:rsidR="00B2785C" w:rsidRPr="005D48FA">
        <w:rPr>
          <w:rFonts w:ascii="Arial" w:hAnsi="Arial" w:cs="Arial"/>
          <w:sz w:val="24"/>
          <w:szCs w:val="24"/>
        </w:rPr>
        <w:t xml:space="preserve">. </w:t>
      </w:r>
    </w:p>
    <w:p w14:paraId="5666A368" w14:textId="77777777" w:rsidR="00176751" w:rsidRPr="005737A8" w:rsidRDefault="00176751" w:rsidP="0009295E">
      <w:pPr>
        <w:spacing w:after="0" w:line="360" w:lineRule="auto"/>
        <w:jc w:val="both"/>
        <w:rPr>
          <w:rFonts w:ascii="Arial" w:hAnsi="Arial" w:cs="Arial"/>
        </w:rPr>
      </w:pPr>
      <w:r w:rsidRPr="005737A8">
        <w:rPr>
          <w:rFonts w:ascii="Arial" w:hAnsi="Arial" w:cs="Arial"/>
          <w:b/>
        </w:rPr>
        <w:t>Tabela</w:t>
      </w:r>
      <w:r w:rsidR="00E559E2" w:rsidRPr="005737A8">
        <w:rPr>
          <w:rFonts w:ascii="Arial" w:hAnsi="Arial" w:cs="Arial"/>
          <w:b/>
        </w:rPr>
        <w:t xml:space="preserve"> 1</w:t>
      </w:r>
      <w:r w:rsidR="001567B5" w:rsidRPr="005737A8">
        <w:rPr>
          <w:rFonts w:ascii="Arial" w:hAnsi="Arial" w:cs="Arial"/>
          <w:b/>
        </w:rPr>
        <w:t>.</w:t>
      </w:r>
      <w:r w:rsidR="00FD738D" w:rsidRPr="005737A8">
        <w:rPr>
          <w:rFonts w:ascii="Arial" w:hAnsi="Arial" w:cs="Arial"/>
        </w:rPr>
        <w:t xml:space="preserve"> </w:t>
      </w:r>
      <w:r w:rsidR="00ED2B4D" w:rsidRPr="005737A8">
        <w:rPr>
          <w:rFonts w:ascii="Arial" w:hAnsi="Arial" w:cs="Arial"/>
        </w:rPr>
        <w:t>Valores do tempo de concentração (</w:t>
      </w:r>
      <w:proofErr w:type="spellStart"/>
      <w:r w:rsidR="00ED2B4D" w:rsidRPr="005737A8">
        <w:rPr>
          <w:rFonts w:ascii="Arial" w:hAnsi="Arial" w:cs="Arial"/>
        </w:rPr>
        <w:t>t</w:t>
      </w:r>
      <w:r w:rsidR="00ED2B4D" w:rsidRPr="005737A8">
        <w:rPr>
          <w:rFonts w:ascii="Arial" w:hAnsi="Arial" w:cs="Arial"/>
          <w:vertAlign w:val="subscript"/>
        </w:rPr>
        <w:t>c</w:t>
      </w:r>
      <w:proofErr w:type="spellEnd"/>
      <w:r w:rsidR="00ED2B4D" w:rsidRPr="005737A8">
        <w:rPr>
          <w:rFonts w:ascii="Arial" w:hAnsi="Arial" w:cs="Arial"/>
        </w:rPr>
        <w:t>) e e</w:t>
      </w:r>
      <w:r w:rsidRPr="005737A8">
        <w:rPr>
          <w:rFonts w:ascii="Arial" w:hAnsi="Arial" w:cs="Arial"/>
        </w:rPr>
        <w:t xml:space="preserve">quações </w:t>
      </w:r>
      <w:r w:rsidR="0036077E" w:rsidRPr="005737A8">
        <w:rPr>
          <w:rFonts w:ascii="Arial" w:hAnsi="Arial" w:cs="Arial"/>
        </w:rPr>
        <w:t>utilizadas</w:t>
      </w:r>
      <w:r w:rsidR="001567B5" w:rsidRPr="005737A8">
        <w:rPr>
          <w:rFonts w:ascii="Arial" w:hAnsi="Arial" w:cs="Arial"/>
        </w:rPr>
        <w:t>.</w:t>
      </w:r>
      <w:r w:rsidR="0036077E" w:rsidRPr="005737A8">
        <w:rPr>
          <w:rFonts w:ascii="Arial" w:hAnsi="Arial" w:cs="Arial"/>
        </w:rPr>
        <w:t xml:space="preserve"> </w:t>
      </w:r>
    </w:p>
    <w:tbl>
      <w:tblPr>
        <w:tblW w:w="8510" w:type="dxa"/>
        <w:tblInd w:w="65" w:type="dxa"/>
        <w:tblCellMar>
          <w:left w:w="70" w:type="dxa"/>
          <w:right w:w="70" w:type="dxa"/>
        </w:tblCellMar>
        <w:tblLook w:val="04A0" w:firstRow="1" w:lastRow="0" w:firstColumn="1" w:lastColumn="0" w:noHBand="0" w:noVBand="1"/>
      </w:tblPr>
      <w:tblGrid>
        <w:gridCol w:w="2415"/>
        <w:gridCol w:w="1418"/>
        <w:gridCol w:w="1417"/>
        <w:gridCol w:w="3260"/>
      </w:tblGrid>
      <w:tr w:rsidR="00A63EFC" w:rsidRPr="0009295E" w14:paraId="26A64B61" w14:textId="77777777" w:rsidTr="00BE7F56">
        <w:trPr>
          <w:trHeight w:val="308"/>
        </w:trPr>
        <w:tc>
          <w:tcPr>
            <w:tcW w:w="2415" w:type="dxa"/>
            <w:vMerge w:val="restart"/>
            <w:tcBorders>
              <w:top w:val="single" w:sz="4" w:space="0" w:color="auto"/>
              <w:bottom w:val="single" w:sz="4" w:space="0" w:color="auto"/>
            </w:tcBorders>
            <w:shd w:val="clear" w:color="auto" w:fill="auto"/>
            <w:noWrap/>
            <w:vAlign w:val="center"/>
            <w:hideMark/>
          </w:tcPr>
          <w:p w14:paraId="3A97A32D" w14:textId="77777777" w:rsidR="00A63EFC" w:rsidRPr="0009295E" w:rsidRDefault="00A63EFC" w:rsidP="0009295E">
            <w:pPr>
              <w:spacing w:after="0" w:line="240" w:lineRule="auto"/>
              <w:jc w:val="center"/>
              <w:rPr>
                <w:rFonts w:ascii="Arial" w:eastAsia="Times New Roman" w:hAnsi="Arial" w:cs="Arial"/>
                <w:b/>
                <w:bCs/>
                <w:lang w:eastAsia="pt-BR"/>
              </w:rPr>
            </w:pPr>
            <w:r w:rsidRPr="0009295E">
              <w:rPr>
                <w:rFonts w:ascii="Arial" w:eastAsia="Times New Roman" w:hAnsi="Arial" w:cs="Arial"/>
                <w:b/>
                <w:bCs/>
                <w:lang w:eastAsia="pt-BR"/>
              </w:rPr>
              <w:t>Equação</w:t>
            </w:r>
          </w:p>
        </w:tc>
        <w:tc>
          <w:tcPr>
            <w:tcW w:w="2835" w:type="dxa"/>
            <w:gridSpan w:val="2"/>
            <w:tcBorders>
              <w:top w:val="single" w:sz="4" w:space="0" w:color="auto"/>
              <w:bottom w:val="single" w:sz="4" w:space="0" w:color="auto"/>
            </w:tcBorders>
            <w:shd w:val="clear" w:color="auto" w:fill="auto"/>
            <w:noWrap/>
            <w:vAlign w:val="center"/>
            <w:hideMark/>
          </w:tcPr>
          <w:p w14:paraId="665BB961" w14:textId="77777777" w:rsidR="00A63EFC" w:rsidRPr="0009295E" w:rsidRDefault="00A63EFC" w:rsidP="0009295E">
            <w:pPr>
              <w:spacing w:after="0" w:line="240" w:lineRule="auto"/>
              <w:jc w:val="center"/>
              <w:rPr>
                <w:rFonts w:ascii="Arial" w:eastAsia="Times New Roman" w:hAnsi="Arial" w:cs="Arial"/>
                <w:b/>
                <w:bCs/>
                <w:lang w:eastAsia="pt-BR"/>
              </w:rPr>
            </w:pPr>
            <w:proofErr w:type="spellStart"/>
            <w:r w:rsidRPr="0009295E">
              <w:rPr>
                <w:rFonts w:ascii="Arial" w:eastAsia="Times New Roman" w:hAnsi="Arial" w:cs="Arial"/>
                <w:b/>
                <w:bCs/>
                <w:lang w:eastAsia="pt-BR"/>
              </w:rPr>
              <w:t>t</w:t>
            </w:r>
            <w:r w:rsidRPr="0009295E">
              <w:rPr>
                <w:rFonts w:ascii="Arial" w:eastAsia="Times New Roman" w:hAnsi="Arial" w:cs="Arial"/>
                <w:b/>
                <w:bCs/>
                <w:vertAlign w:val="subscript"/>
                <w:lang w:eastAsia="pt-BR"/>
              </w:rPr>
              <w:t>c</w:t>
            </w:r>
            <w:proofErr w:type="spellEnd"/>
          </w:p>
        </w:tc>
        <w:tc>
          <w:tcPr>
            <w:tcW w:w="3260" w:type="dxa"/>
            <w:vMerge w:val="restart"/>
            <w:tcBorders>
              <w:top w:val="single" w:sz="4" w:space="0" w:color="auto"/>
              <w:bottom w:val="single" w:sz="4" w:space="0" w:color="auto"/>
            </w:tcBorders>
            <w:vAlign w:val="center"/>
          </w:tcPr>
          <w:p w14:paraId="67E3BBBE" w14:textId="77777777" w:rsidR="00A63EFC" w:rsidRPr="0009295E" w:rsidRDefault="00A63EFC" w:rsidP="0009295E">
            <w:pPr>
              <w:spacing w:after="0" w:line="240" w:lineRule="auto"/>
              <w:jc w:val="center"/>
              <w:rPr>
                <w:rFonts w:ascii="Arial" w:eastAsia="Times New Roman" w:hAnsi="Arial" w:cs="Arial"/>
                <w:b/>
                <w:bCs/>
                <w:lang w:eastAsia="pt-BR"/>
              </w:rPr>
            </w:pPr>
            <w:r w:rsidRPr="0009295E">
              <w:rPr>
                <w:rFonts w:ascii="Arial" w:eastAsia="Times New Roman" w:hAnsi="Arial" w:cs="Arial"/>
                <w:b/>
                <w:bCs/>
                <w:lang w:eastAsia="pt-BR"/>
              </w:rPr>
              <w:t>Equação</w:t>
            </w:r>
          </w:p>
        </w:tc>
      </w:tr>
      <w:tr w:rsidR="00A63EFC" w:rsidRPr="0009295E" w14:paraId="09966BB9" w14:textId="77777777" w:rsidTr="00BE7F56">
        <w:trPr>
          <w:trHeight w:val="308"/>
        </w:trPr>
        <w:tc>
          <w:tcPr>
            <w:tcW w:w="2415" w:type="dxa"/>
            <w:vMerge/>
            <w:tcBorders>
              <w:top w:val="single" w:sz="4" w:space="0" w:color="auto"/>
              <w:bottom w:val="single" w:sz="4" w:space="0" w:color="auto"/>
            </w:tcBorders>
            <w:vAlign w:val="center"/>
            <w:hideMark/>
          </w:tcPr>
          <w:p w14:paraId="54A69C88" w14:textId="77777777" w:rsidR="00A63EFC" w:rsidRPr="0009295E" w:rsidRDefault="00A63EFC" w:rsidP="0009295E">
            <w:pPr>
              <w:spacing w:after="0" w:line="240" w:lineRule="auto"/>
              <w:jc w:val="center"/>
              <w:rPr>
                <w:rFonts w:ascii="Arial" w:eastAsia="Times New Roman" w:hAnsi="Arial" w:cs="Arial"/>
                <w:b/>
                <w:bCs/>
                <w:lang w:eastAsia="pt-BR"/>
              </w:rPr>
            </w:pPr>
          </w:p>
        </w:tc>
        <w:tc>
          <w:tcPr>
            <w:tcW w:w="1418" w:type="dxa"/>
            <w:tcBorders>
              <w:top w:val="single" w:sz="4" w:space="0" w:color="auto"/>
              <w:bottom w:val="single" w:sz="4" w:space="0" w:color="auto"/>
            </w:tcBorders>
            <w:shd w:val="clear" w:color="auto" w:fill="auto"/>
            <w:noWrap/>
            <w:vAlign w:val="center"/>
            <w:hideMark/>
          </w:tcPr>
          <w:p w14:paraId="16CFF483" w14:textId="77777777" w:rsidR="00A63EFC" w:rsidRPr="0009295E" w:rsidRDefault="00A63EFC" w:rsidP="0009295E">
            <w:pPr>
              <w:spacing w:after="0" w:line="240" w:lineRule="auto"/>
              <w:jc w:val="center"/>
              <w:rPr>
                <w:rFonts w:ascii="Arial" w:eastAsia="Times New Roman" w:hAnsi="Arial" w:cs="Arial"/>
                <w:b/>
                <w:bCs/>
                <w:lang w:eastAsia="pt-BR"/>
              </w:rPr>
            </w:pPr>
            <w:r w:rsidRPr="0009295E">
              <w:rPr>
                <w:rFonts w:ascii="Arial" w:eastAsia="Times New Roman" w:hAnsi="Arial" w:cs="Arial"/>
                <w:b/>
                <w:bCs/>
                <w:lang w:eastAsia="pt-BR"/>
              </w:rPr>
              <w:t>min.</w:t>
            </w:r>
          </w:p>
        </w:tc>
        <w:tc>
          <w:tcPr>
            <w:tcW w:w="1417" w:type="dxa"/>
            <w:tcBorders>
              <w:top w:val="single" w:sz="4" w:space="0" w:color="auto"/>
              <w:bottom w:val="single" w:sz="4" w:space="0" w:color="auto"/>
            </w:tcBorders>
            <w:shd w:val="clear" w:color="auto" w:fill="auto"/>
            <w:noWrap/>
            <w:vAlign w:val="center"/>
            <w:hideMark/>
          </w:tcPr>
          <w:p w14:paraId="42E3F6AB" w14:textId="77777777" w:rsidR="00A63EFC" w:rsidRPr="0009295E" w:rsidRDefault="00EC2E43" w:rsidP="0009295E">
            <w:pPr>
              <w:spacing w:after="0" w:line="240" w:lineRule="auto"/>
              <w:jc w:val="center"/>
              <w:rPr>
                <w:rFonts w:ascii="Arial" w:eastAsia="Times New Roman" w:hAnsi="Arial" w:cs="Arial"/>
                <w:b/>
                <w:bCs/>
                <w:lang w:eastAsia="pt-BR"/>
              </w:rPr>
            </w:pPr>
            <w:r w:rsidRPr="0009295E">
              <w:rPr>
                <w:rFonts w:ascii="Arial" w:eastAsia="Times New Roman" w:hAnsi="Arial" w:cs="Arial"/>
                <w:b/>
                <w:bCs/>
                <w:lang w:eastAsia="pt-BR"/>
              </w:rPr>
              <w:t>H</w:t>
            </w:r>
            <w:r w:rsidR="00A63EFC" w:rsidRPr="0009295E">
              <w:rPr>
                <w:rFonts w:ascii="Arial" w:eastAsia="Times New Roman" w:hAnsi="Arial" w:cs="Arial"/>
                <w:b/>
                <w:bCs/>
                <w:lang w:eastAsia="pt-BR"/>
              </w:rPr>
              <w:t>ora</w:t>
            </w:r>
          </w:p>
        </w:tc>
        <w:tc>
          <w:tcPr>
            <w:tcW w:w="3260" w:type="dxa"/>
            <w:vMerge/>
            <w:tcBorders>
              <w:top w:val="single" w:sz="4" w:space="0" w:color="auto"/>
              <w:bottom w:val="single" w:sz="4" w:space="0" w:color="auto"/>
            </w:tcBorders>
            <w:vAlign w:val="center"/>
          </w:tcPr>
          <w:p w14:paraId="3E7AD6FD" w14:textId="77777777" w:rsidR="00A63EFC" w:rsidRPr="0009295E" w:rsidRDefault="00A63EFC" w:rsidP="0009295E">
            <w:pPr>
              <w:spacing w:after="0" w:line="240" w:lineRule="auto"/>
              <w:jc w:val="center"/>
              <w:rPr>
                <w:rFonts w:ascii="Arial" w:eastAsia="Times New Roman" w:hAnsi="Arial" w:cs="Arial"/>
                <w:b/>
                <w:bCs/>
                <w:lang w:eastAsia="pt-BR"/>
              </w:rPr>
            </w:pPr>
          </w:p>
        </w:tc>
      </w:tr>
      <w:tr w:rsidR="00A63EFC" w:rsidRPr="0009295E" w14:paraId="100A3D44" w14:textId="77777777" w:rsidTr="00BE7F56">
        <w:trPr>
          <w:trHeight w:val="308"/>
        </w:trPr>
        <w:tc>
          <w:tcPr>
            <w:tcW w:w="2415" w:type="dxa"/>
            <w:tcBorders>
              <w:top w:val="single" w:sz="4" w:space="0" w:color="auto"/>
            </w:tcBorders>
            <w:shd w:val="clear" w:color="auto" w:fill="auto"/>
            <w:noWrap/>
            <w:vAlign w:val="center"/>
            <w:hideMark/>
          </w:tcPr>
          <w:p w14:paraId="6AAF5A71" w14:textId="77777777" w:rsidR="00A63EFC" w:rsidRPr="0009295E" w:rsidRDefault="00A63EFC" w:rsidP="0009295E">
            <w:pPr>
              <w:spacing w:after="0" w:line="240" w:lineRule="auto"/>
              <w:jc w:val="center"/>
              <w:rPr>
                <w:rFonts w:ascii="Arial" w:eastAsia="Times New Roman" w:hAnsi="Arial" w:cs="Arial"/>
                <w:lang w:eastAsia="pt-BR"/>
              </w:rPr>
            </w:pPr>
            <w:proofErr w:type="spellStart"/>
            <w:r w:rsidRPr="0009295E">
              <w:rPr>
                <w:rFonts w:ascii="Arial" w:eastAsia="Times New Roman" w:hAnsi="Arial" w:cs="Arial"/>
                <w:lang w:eastAsia="pt-BR"/>
              </w:rPr>
              <w:t>Bransby</w:t>
            </w:r>
            <w:proofErr w:type="spellEnd"/>
            <w:r w:rsidRPr="0009295E">
              <w:rPr>
                <w:rFonts w:ascii="Arial" w:eastAsia="Times New Roman" w:hAnsi="Arial" w:cs="Arial"/>
                <w:lang w:eastAsia="pt-BR"/>
              </w:rPr>
              <w:t>-Willians</w:t>
            </w:r>
          </w:p>
        </w:tc>
        <w:tc>
          <w:tcPr>
            <w:tcW w:w="1418" w:type="dxa"/>
            <w:tcBorders>
              <w:top w:val="single" w:sz="4" w:space="0" w:color="auto"/>
            </w:tcBorders>
            <w:shd w:val="clear" w:color="auto" w:fill="auto"/>
            <w:noWrap/>
            <w:vAlign w:val="center"/>
            <w:hideMark/>
          </w:tcPr>
          <w:p w14:paraId="642D90C4" w14:textId="77777777" w:rsidR="00A63EFC" w:rsidRPr="0009295E" w:rsidRDefault="00A63EFC"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449</w:t>
            </w:r>
          </w:p>
        </w:tc>
        <w:tc>
          <w:tcPr>
            <w:tcW w:w="1417" w:type="dxa"/>
            <w:tcBorders>
              <w:top w:val="single" w:sz="4" w:space="0" w:color="auto"/>
            </w:tcBorders>
            <w:shd w:val="clear" w:color="auto" w:fill="auto"/>
            <w:noWrap/>
            <w:vAlign w:val="center"/>
            <w:hideMark/>
          </w:tcPr>
          <w:p w14:paraId="4317A8BD" w14:textId="77777777" w:rsidR="00A63EFC" w:rsidRPr="0009295E" w:rsidRDefault="00A63EFC"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7,5</w:t>
            </w:r>
          </w:p>
        </w:tc>
        <w:tc>
          <w:tcPr>
            <w:tcW w:w="3260" w:type="dxa"/>
            <w:tcBorders>
              <w:top w:val="single" w:sz="4" w:space="0" w:color="auto"/>
            </w:tcBorders>
            <w:vAlign w:val="center"/>
          </w:tcPr>
          <w:p w14:paraId="7DB125F6" w14:textId="77777777" w:rsidR="00A63EFC" w:rsidRPr="0009295E" w:rsidRDefault="0099793D" w:rsidP="0009295E">
            <w:pPr>
              <w:autoSpaceDE w:val="0"/>
              <w:autoSpaceDN w:val="0"/>
              <w:adjustRightInd w:val="0"/>
              <w:spacing w:after="0" w:line="240" w:lineRule="auto"/>
              <w:jc w:val="center"/>
              <w:rPr>
                <w:rFonts w:ascii="Arial" w:eastAsia="Times New Roman" w:hAnsi="Arial" w:cs="Arial"/>
                <w:lang w:eastAsia="pt-BR"/>
              </w:rPr>
            </w:pPr>
            <m:oMathPara>
              <m:oMath>
                <m:sSub>
                  <m:sSubPr>
                    <m:ctrlPr>
                      <w:rPr>
                        <w:rFonts w:ascii="Cambria Math" w:eastAsia="Times New Roman" w:hAnsi="Cambria Math" w:cs="Arial"/>
                        <w:i/>
                        <w:lang w:eastAsia="pt-BR"/>
                      </w:rPr>
                    </m:ctrlPr>
                  </m:sSubPr>
                  <m:e>
                    <m:r>
                      <w:rPr>
                        <w:rFonts w:ascii="Cambria Math" w:eastAsia="Times New Roman" w:hAnsi="Cambria Math" w:cs="Arial"/>
                        <w:lang w:eastAsia="pt-BR"/>
                      </w:rPr>
                      <m:t>t</m:t>
                    </m:r>
                  </m:e>
                  <m:sub>
                    <m:r>
                      <w:rPr>
                        <w:rFonts w:ascii="Cambria Math" w:eastAsia="Times New Roman" w:hAnsi="Cambria Math" w:cs="Arial"/>
                        <w:lang w:eastAsia="pt-BR"/>
                      </w:rPr>
                      <m:t>c</m:t>
                    </m:r>
                  </m:sub>
                </m:sSub>
                <m:r>
                  <w:rPr>
                    <w:rFonts w:ascii="Cambria Math" w:eastAsia="Times New Roman" w:hAnsi="Cambria Math" w:cs="Arial"/>
                    <w:lang w:eastAsia="pt-BR"/>
                  </w:rPr>
                  <m:t>=306.</m:t>
                </m:r>
                <m:f>
                  <m:fPr>
                    <m:ctrlPr>
                      <w:rPr>
                        <w:rFonts w:ascii="Cambria Math" w:eastAsia="Times New Roman" w:hAnsi="Cambria Math" w:cs="Arial"/>
                        <w:i/>
                        <w:lang w:eastAsia="pt-BR"/>
                      </w:rPr>
                    </m:ctrlPr>
                  </m:fPr>
                  <m:num>
                    <m:r>
                      <w:rPr>
                        <w:rFonts w:ascii="Cambria Math" w:eastAsia="Times New Roman" w:hAnsi="Cambria Math" w:cs="Arial"/>
                        <w:lang w:eastAsia="pt-BR"/>
                      </w:rPr>
                      <m:t>L</m:t>
                    </m:r>
                  </m:num>
                  <m:den>
                    <m:r>
                      <w:rPr>
                        <w:rFonts w:ascii="Cambria Math" w:eastAsia="Times New Roman" w:hAnsi="Cambria Math" w:cs="Arial"/>
                        <w:lang w:eastAsia="pt-BR"/>
                      </w:rPr>
                      <m:t>5280</m:t>
                    </m:r>
                  </m:den>
                </m:f>
                <m:r>
                  <w:rPr>
                    <w:rFonts w:ascii="Cambria Math" w:eastAsia="Times New Roman" w:hAnsi="Cambria Math" w:cs="Arial"/>
                    <w:lang w:eastAsia="pt-BR"/>
                  </w:rPr>
                  <m:t>(</m:t>
                </m:r>
                <m:f>
                  <m:fPr>
                    <m:ctrlPr>
                      <w:rPr>
                        <w:rFonts w:ascii="Cambria Math" w:eastAsia="Times New Roman" w:hAnsi="Cambria Math" w:cs="Arial"/>
                        <w:i/>
                        <w:lang w:eastAsia="pt-BR"/>
                      </w:rPr>
                    </m:ctrlPr>
                  </m:fPr>
                  <m:num>
                    <m:r>
                      <w:rPr>
                        <w:rFonts w:ascii="Cambria Math" w:eastAsia="Times New Roman" w:hAnsi="Cambria Math" w:cs="Arial"/>
                        <w:lang w:eastAsia="pt-BR"/>
                      </w:rPr>
                      <m:t>1</m:t>
                    </m:r>
                  </m:num>
                  <m:den>
                    <m:sSup>
                      <m:sSupPr>
                        <m:ctrlPr>
                          <w:rPr>
                            <w:rFonts w:ascii="Cambria Math" w:eastAsia="Times New Roman" w:hAnsi="Cambria Math" w:cs="Arial"/>
                            <w:i/>
                            <w:lang w:eastAsia="pt-BR"/>
                          </w:rPr>
                        </m:ctrlPr>
                      </m:sSupPr>
                      <m:e>
                        <m:r>
                          <w:rPr>
                            <w:rFonts w:ascii="Cambria Math" w:eastAsia="Times New Roman" w:hAnsi="Cambria Math" w:cs="Arial"/>
                            <w:lang w:eastAsia="pt-BR"/>
                          </w:rPr>
                          <m:t>A</m:t>
                        </m:r>
                      </m:e>
                      <m:sup>
                        <m:r>
                          <w:rPr>
                            <w:rFonts w:ascii="Cambria Math" w:eastAsia="Times New Roman" w:hAnsi="Cambria Math" w:cs="Arial"/>
                            <w:lang w:eastAsia="pt-BR"/>
                          </w:rPr>
                          <m:t>0,1</m:t>
                        </m:r>
                      </m:sup>
                    </m:sSup>
                    <m:r>
                      <w:rPr>
                        <w:rFonts w:ascii="Cambria Math" w:eastAsia="Times New Roman" w:hAnsi="Cambria Math" w:cs="Arial"/>
                        <w:lang w:eastAsia="pt-BR"/>
                      </w:rPr>
                      <m:t>.</m:t>
                    </m:r>
                    <m:sSubSup>
                      <m:sSubSupPr>
                        <m:ctrlPr>
                          <w:rPr>
                            <w:rFonts w:ascii="Cambria Math" w:eastAsia="Times New Roman" w:hAnsi="Cambria Math" w:cs="Arial"/>
                            <w:i/>
                            <w:lang w:eastAsia="pt-BR"/>
                          </w:rPr>
                        </m:ctrlPr>
                      </m:sSubSupPr>
                      <m:e>
                        <m:r>
                          <w:rPr>
                            <w:rFonts w:ascii="Cambria Math" w:eastAsia="Times New Roman" w:hAnsi="Cambria Math" w:cs="Arial"/>
                            <w:lang w:eastAsia="pt-BR"/>
                          </w:rPr>
                          <m:t>S</m:t>
                        </m:r>
                      </m:e>
                      <m:sub>
                        <m:r>
                          <w:rPr>
                            <w:rFonts w:ascii="Cambria Math" w:eastAsia="Times New Roman" w:hAnsi="Cambria Math" w:cs="Arial"/>
                            <w:lang w:eastAsia="pt-BR"/>
                          </w:rPr>
                          <m:t>i</m:t>
                        </m:r>
                      </m:sub>
                      <m:sup>
                        <m:r>
                          <w:rPr>
                            <w:rFonts w:ascii="Cambria Math" w:eastAsia="Times New Roman" w:hAnsi="Cambria Math" w:cs="Arial"/>
                            <w:lang w:eastAsia="pt-BR"/>
                          </w:rPr>
                          <m:t>0,2</m:t>
                        </m:r>
                      </m:sup>
                    </m:sSubSup>
                  </m:den>
                </m:f>
                <m:r>
                  <w:rPr>
                    <w:rFonts w:ascii="Cambria Math" w:eastAsia="Times New Roman" w:hAnsi="Cambria Math" w:cs="Arial"/>
                    <w:lang w:eastAsia="pt-BR"/>
                  </w:rPr>
                  <m:t>)</m:t>
                </m:r>
              </m:oMath>
            </m:oMathPara>
          </w:p>
        </w:tc>
      </w:tr>
      <w:tr w:rsidR="00A63EFC" w:rsidRPr="0009295E" w14:paraId="4A1C6A07" w14:textId="77777777" w:rsidTr="00BE7F56">
        <w:trPr>
          <w:trHeight w:val="308"/>
        </w:trPr>
        <w:tc>
          <w:tcPr>
            <w:tcW w:w="2415" w:type="dxa"/>
            <w:shd w:val="clear" w:color="auto" w:fill="auto"/>
            <w:noWrap/>
            <w:vAlign w:val="center"/>
            <w:hideMark/>
          </w:tcPr>
          <w:p w14:paraId="73DD0695" w14:textId="77777777" w:rsidR="00A63EFC" w:rsidRPr="0009295E" w:rsidRDefault="00A63EFC" w:rsidP="0009295E">
            <w:pPr>
              <w:spacing w:after="0" w:line="240" w:lineRule="auto"/>
              <w:jc w:val="center"/>
              <w:rPr>
                <w:rFonts w:ascii="Arial" w:eastAsia="Times New Roman" w:hAnsi="Arial" w:cs="Arial"/>
                <w:bCs/>
                <w:lang w:eastAsia="pt-BR"/>
              </w:rPr>
            </w:pPr>
            <w:proofErr w:type="spellStart"/>
            <w:r w:rsidRPr="0009295E">
              <w:rPr>
                <w:rFonts w:ascii="Arial" w:eastAsia="Times New Roman" w:hAnsi="Arial" w:cs="Arial"/>
                <w:bCs/>
                <w:lang w:eastAsia="pt-BR"/>
              </w:rPr>
              <w:t>Dooge</w:t>
            </w:r>
            <w:proofErr w:type="spellEnd"/>
          </w:p>
        </w:tc>
        <w:tc>
          <w:tcPr>
            <w:tcW w:w="1418" w:type="dxa"/>
            <w:shd w:val="clear" w:color="auto" w:fill="auto"/>
            <w:noWrap/>
            <w:vAlign w:val="center"/>
            <w:hideMark/>
          </w:tcPr>
          <w:p w14:paraId="01527AC5" w14:textId="77777777" w:rsidR="00A63EFC" w:rsidRPr="0009295E" w:rsidRDefault="00A63EFC" w:rsidP="0009295E">
            <w:pPr>
              <w:spacing w:after="0" w:line="240" w:lineRule="auto"/>
              <w:jc w:val="center"/>
              <w:rPr>
                <w:rFonts w:ascii="Arial" w:eastAsia="Times New Roman" w:hAnsi="Arial" w:cs="Arial"/>
                <w:bCs/>
                <w:lang w:eastAsia="pt-BR"/>
              </w:rPr>
            </w:pPr>
            <w:r w:rsidRPr="0009295E">
              <w:rPr>
                <w:rFonts w:ascii="Arial" w:eastAsia="Times New Roman" w:hAnsi="Arial" w:cs="Arial"/>
                <w:bCs/>
                <w:lang w:eastAsia="pt-BR"/>
              </w:rPr>
              <w:t>291</w:t>
            </w:r>
          </w:p>
        </w:tc>
        <w:tc>
          <w:tcPr>
            <w:tcW w:w="1417" w:type="dxa"/>
            <w:shd w:val="clear" w:color="auto" w:fill="auto"/>
            <w:noWrap/>
            <w:vAlign w:val="center"/>
            <w:hideMark/>
          </w:tcPr>
          <w:p w14:paraId="543C75C3" w14:textId="77777777" w:rsidR="00A63EFC" w:rsidRPr="0009295E" w:rsidRDefault="00A63EFC" w:rsidP="0009295E">
            <w:pPr>
              <w:spacing w:after="0" w:line="240" w:lineRule="auto"/>
              <w:jc w:val="center"/>
              <w:rPr>
                <w:rFonts w:ascii="Arial" w:eastAsia="Times New Roman" w:hAnsi="Arial" w:cs="Arial"/>
                <w:bCs/>
                <w:lang w:eastAsia="pt-BR"/>
              </w:rPr>
            </w:pPr>
            <w:r w:rsidRPr="0009295E">
              <w:rPr>
                <w:rFonts w:ascii="Arial" w:eastAsia="Times New Roman" w:hAnsi="Arial" w:cs="Arial"/>
                <w:bCs/>
                <w:lang w:eastAsia="pt-BR"/>
              </w:rPr>
              <w:t>4,9</w:t>
            </w:r>
          </w:p>
        </w:tc>
        <w:tc>
          <w:tcPr>
            <w:tcW w:w="3260" w:type="dxa"/>
            <w:vAlign w:val="center"/>
          </w:tcPr>
          <w:p w14:paraId="2E7E9B66" w14:textId="77777777" w:rsidR="00A63EFC" w:rsidRPr="0009295E" w:rsidRDefault="0099793D" w:rsidP="0009295E">
            <w:pPr>
              <w:autoSpaceDE w:val="0"/>
              <w:autoSpaceDN w:val="0"/>
              <w:adjustRightInd w:val="0"/>
              <w:spacing w:after="0" w:line="240" w:lineRule="auto"/>
              <w:jc w:val="center"/>
              <w:rPr>
                <w:rFonts w:ascii="Arial" w:eastAsia="Times New Roman" w:hAnsi="Arial" w:cs="Arial"/>
                <w:bCs/>
                <w:lang w:eastAsia="pt-BR"/>
              </w:rPr>
            </w:pPr>
            <m:oMathPara>
              <m:oMath>
                <m:sSub>
                  <m:sSubPr>
                    <m:ctrlPr>
                      <w:rPr>
                        <w:rFonts w:ascii="Cambria Math" w:eastAsia="Times New Roman" w:hAnsi="Cambria Math" w:cs="Arial"/>
                        <w:i/>
                        <w:lang w:eastAsia="pt-BR"/>
                      </w:rPr>
                    </m:ctrlPr>
                  </m:sSubPr>
                  <m:e>
                    <m:r>
                      <w:rPr>
                        <w:rFonts w:ascii="Cambria Math" w:eastAsia="Times New Roman" w:hAnsi="Cambria Math" w:cs="Arial"/>
                        <w:lang w:eastAsia="pt-BR"/>
                      </w:rPr>
                      <m:t>t</m:t>
                    </m:r>
                  </m:e>
                  <m:sub>
                    <m:r>
                      <w:rPr>
                        <w:rFonts w:ascii="Cambria Math" w:eastAsia="Times New Roman" w:hAnsi="Cambria Math" w:cs="Arial"/>
                        <w:lang w:eastAsia="pt-BR"/>
                      </w:rPr>
                      <m:t>c</m:t>
                    </m:r>
                  </m:sub>
                </m:sSub>
                <m:r>
                  <w:rPr>
                    <w:rFonts w:ascii="Cambria Math" w:eastAsia="Times New Roman" w:hAnsi="Cambria Math" w:cs="Arial"/>
                    <w:lang w:eastAsia="pt-BR"/>
                  </w:rPr>
                  <m:t>=70,8.(</m:t>
                </m:r>
                <m:f>
                  <m:fPr>
                    <m:ctrlPr>
                      <w:rPr>
                        <w:rFonts w:ascii="Cambria Math" w:eastAsia="Times New Roman" w:hAnsi="Cambria Math" w:cs="Arial"/>
                        <w:i/>
                        <w:lang w:eastAsia="pt-BR"/>
                      </w:rPr>
                    </m:ctrlPr>
                  </m:fPr>
                  <m:num>
                    <m:sSup>
                      <m:sSupPr>
                        <m:ctrlPr>
                          <w:rPr>
                            <w:rFonts w:ascii="Cambria Math" w:eastAsia="Times New Roman" w:hAnsi="Cambria Math" w:cs="Arial"/>
                            <w:i/>
                            <w:lang w:eastAsia="pt-BR"/>
                          </w:rPr>
                        </m:ctrlPr>
                      </m:sSupPr>
                      <m:e>
                        <m:r>
                          <w:rPr>
                            <w:rFonts w:ascii="Cambria Math" w:eastAsia="Times New Roman" w:hAnsi="Cambria Math" w:cs="Arial"/>
                            <w:lang w:eastAsia="pt-BR"/>
                          </w:rPr>
                          <m:t>A</m:t>
                        </m:r>
                      </m:e>
                      <m:sup>
                        <m:r>
                          <w:rPr>
                            <w:rFonts w:ascii="Cambria Math" w:eastAsia="Times New Roman" w:hAnsi="Cambria Math" w:cs="Arial"/>
                            <w:lang w:eastAsia="pt-BR"/>
                          </w:rPr>
                          <m:t>0,41</m:t>
                        </m:r>
                      </m:sup>
                    </m:sSup>
                  </m:num>
                  <m:den>
                    <m:sSubSup>
                      <m:sSubSupPr>
                        <m:ctrlPr>
                          <w:rPr>
                            <w:rFonts w:ascii="Cambria Math" w:eastAsia="Times New Roman" w:hAnsi="Cambria Math" w:cs="Arial"/>
                            <w:i/>
                            <w:lang w:eastAsia="pt-BR"/>
                          </w:rPr>
                        </m:ctrlPr>
                      </m:sSubSupPr>
                      <m:e>
                        <m:r>
                          <w:rPr>
                            <w:rFonts w:ascii="Cambria Math" w:eastAsia="Times New Roman" w:hAnsi="Cambria Math" w:cs="Arial"/>
                            <w:lang w:eastAsia="pt-BR"/>
                          </w:rPr>
                          <m:t>S</m:t>
                        </m:r>
                      </m:e>
                      <m:sub>
                        <m:r>
                          <w:rPr>
                            <w:rFonts w:ascii="Cambria Math" w:eastAsia="Times New Roman" w:hAnsi="Cambria Math" w:cs="Arial"/>
                            <w:lang w:eastAsia="pt-BR"/>
                          </w:rPr>
                          <m:t>i</m:t>
                        </m:r>
                      </m:sub>
                      <m:sup>
                        <m:r>
                          <w:rPr>
                            <w:rFonts w:ascii="Cambria Math" w:eastAsia="Times New Roman" w:hAnsi="Cambria Math" w:cs="Arial"/>
                            <w:lang w:eastAsia="pt-BR"/>
                          </w:rPr>
                          <m:t>0,17</m:t>
                        </m:r>
                      </m:sup>
                    </m:sSubSup>
                  </m:den>
                </m:f>
                <m:r>
                  <w:rPr>
                    <w:rFonts w:ascii="Cambria Math" w:eastAsia="Times New Roman" w:hAnsi="Cambria Math" w:cs="Arial"/>
                    <w:lang w:eastAsia="pt-BR"/>
                  </w:rPr>
                  <m:t>)</m:t>
                </m:r>
              </m:oMath>
            </m:oMathPara>
          </w:p>
        </w:tc>
      </w:tr>
      <w:tr w:rsidR="00A63EFC" w:rsidRPr="0009295E" w14:paraId="3A0A20D5" w14:textId="77777777" w:rsidTr="00BE7F56">
        <w:trPr>
          <w:trHeight w:val="308"/>
        </w:trPr>
        <w:tc>
          <w:tcPr>
            <w:tcW w:w="2415" w:type="dxa"/>
            <w:shd w:val="clear" w:color="auto" w:fill="auto"/>
            <w:noWrap/>
            <w:vAlign w:val="center"/>
            <w:hideMark/>
          </w:tcPr>
          <w:p w14:paraId="3F1C5D71" w14:textId="77777777" w:rsidR="00A63EFC" w:rsidRPr="0009295E" w:rsidRDefault="00A63EFC" w:rsidP="0009295E">
            <w:pPr>
              <w:spacing w:after="0" w:line="240" w:lineRule="auto"/>
              <w:jc w:val="center"/>
              <w:rPr>
                <w:rFonts w:ascii="Arial" w:eastAsia="Times New Roman" w:hAnsi="Arial" w:cs="Arial"/>
                <w:lang w:eastAsia="pt-BR"/>
              </w:rPr>
            </w:pPr>
            <w:proofErr w:type="spellStart"/>
            <w:r w:rsidRPr="0009295E">
              <w:rPr>
                <w:rFonts w:ascii="Arial" w:eastAsia="Times New Roman" w:hAnsi="Arial" w:cs="Arial"/>
                <w:lang w:eastAsia="pt-BR"/>
              </w:rPr>
              <w:t>Kerby</w:t>
            </w:r>
            <w:proofErr w:type="spellEnd"/>
          </w:p>
        </w:tc>
        <w:tc>
          <w:tcPr>
            <w:tcW w:w="1418" w:type="dxa"/>
            <w:shd w:val="clear" w:color="auto" w:fill="auto"/>
            <w:noWrap/>
            <w:vAlign w:val="center"/>
            <w:hideMark/>
          </w:tcPr>
          <w:p w14:paraId="3E399C28" w14:textId="77777777" w:rsidR="00A63EFC" w:rsidRPr="0009295E" w:rsidRDefault="00A63EFC"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68</w:t>
            </w:r>
          </w:p>
        </w:tc>
        <w:tc>
          <w:tcPr>
            <w:tcW w:w="1417" w:type="dxa"/>
            <w:shd w:val="clear" w:color="auto" w:fill="auto"/>
            <w:noWrap/>
            <w:vAlign w:val="center"/>
            <w:hideMark/>
          </w:tcPr>
          <w:p w14:paraId="432877C8" w14:textId="77777777" w:rsidR="00A63EFC" w:rsidRPr="0009295E" w:rsidRDefault="00A63EFC"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1,1</w:t>
            </w:r>
          </w:p>
        </w:tc>
        <w:tc>
          <w:tcPr>
            <w:tcW w:w="3260" w:type="dxa"/>
            <w:vAlign w:val="center"/>
          </w:tcPr>
          <w:p w14:paraId="028817EA" w14:textId="77777777" w:rsidR="00A63EFC" w:rsidRPr="0009295E" w:rsidRDefault="0099793D" w:rsidP="0009295E">
            <w:pPr>
              <w:spacing w:after="0" w:line="240" w:lineRule="auto"/>
              <w:jc w:val="center"/>
              <w:rPr>
                <w:rFonts w:ascii="Arial" w:eastAsia="Times New Roman" w:hAnsi="Arial" w:cs="Arial"/>
                <w:lang w:eastAsia="pt-BR"/>
              </w:rPr>
            </w:pPr>
            <m:oMathPara>
              <m:oMath>
                <m:sSub>
                  <m:sSubPr>
                    <m:ctrlPr>
                      <w:rPr>
                        <w:rFonts w:ascii="Cambria Math" w:eastAsia="Times New Roman" w:hAnsi="Cambria Math" w:cs="Arial"/>
                        <w:i/>
                        <w:lang w:eastAsia="pt-BR"/>
                      </w:rPr>
                    </m:ctrlPr>
                  </m:sSubPr>
                  <m:e>
                    <m:r>
                      <w:rPr>
                        <w:rFonts w:ascii="Cambria Math" w:eastAsia="Times New Roman" w:hAnsi="Cambria Math" w:cs="Arial"/>
                        <w:lang w:eastAsia="pt-BR"/>
                      </w:rPr>
                      <m:t>t</m:t>
                    </m:r>
                  </m:e>
                  <m:sub>
                    <m:r>
                      <w:rPr>
                        <w:rFonts w:ascii="Cambria Math" w:eastAsia="Times New Roman" w:hAnsi="Cambria Math" w:cs="Arial"/>
                        <w:lang w:eastAsia="pt-BR"/>
                      </w:rPr>
                      <m:t>c</m:t>
                    </m:r>
                  </m:sub>
                </m:sSub>
                <m:r>
                  <w:rPr>
                    <w:rFonts w:ascii="Cambria Math" w:eastAsia="Times New Roman" w:hAnsi="Cambria Math" w:cs="Arial"/>
                    <w:lang w:eastAsia="pt-BR"/>
                  </w:rPr>
                  <m:t>=7,23.</m:t>
                </m:r>
                <m:sSup>
                  <m:sSupPr>
                    <m:ctrlPr>
                      <w:rPr>
                        <w:rFonts w:ascii="Cambria Math" w:eastAsia="Times New Roman" w:hAnsi="Cambria Math" w:cs="Arial"/>
                        <w:i/>
                        <w:lang w:eastAsia="pt-BR"/>
                      </w:rPr>
                    </m:ctrlPr>
                  </m:sSupPr>
                  <m:e>
                    <m:r>
                      <w:rPr>
                        <w:rFonts w:ascii="Cambria Math" w:eastAsia="Times New Roman" w:hAnsi="Cambria Math" w:cs="Arial"/>
                        <w:lang w:eastAsia="pt-BR"/>
                      </w:rPr>
                      <m:t>(</m:t>
                    </m:r>
                    <m:f>
                      <m:fPr>
                        <m:ctrlPr>
                          <w:rPr>
                            <w:rFonts w:ascii="Cambria Math" w:eastAsia="Times New Roman" w:hAnsi="Cambria Math" w:cs="Arial"/>
                            <w:i/>
                            <w:lang w:eastAsia="pt-BR"/>
                          </w:rPr>
                        </m:ctrlPr>
                      </m:fPr>
                      <m:num>
                        <m:r>
                          <w:rPr>
                            <w:rFonts w:ascii="Cambria Math" w:eastAsia="Times New Roman" w:hAnsi="Cambria Math" w:cs="Arial"/>
                            <w:lang w:eastAsia="pt-BR"/>
                          </w:rPr>
                          <m:t>L.c</m:t>
                        </m:r>
                      </m:num>
                      <m:den>
                        <m:sSubSup>
                          <m:sSubSupPr>
                            <m:ctrlPr>
                              <w:rPr>
                                <w:rFonts w:ascii="Cambria Math" w:eastAsia="Times New Roman" w:hAnsi="Cambria Math" w:cs="Arial"/>
                                <w:i/>
                                <w:lang w:eastAsia="pt-BR"/>
                              </w:rPr>
                            </m:ctrlPr>
                          </m:sSubSupPr>
                          <m:e>
                            <m:r>
                              <w:rPr>
                                <w:rFonts w:ascii="Cambria Math" w:eastAsia="Times New Roman" w:hAnsi="Cambria Math" w:cs="Arial"/>
                                <w:lang w:eastAsia="pt-BR"/>
                              </w:rPr>
                              <m:t>S</m:t>
                            </m:r>
                          </m:e>
                          <m:sub>
                            <m:r>
                              <w:rPr>
                                <w:rFonts w:ascii="Cambria Math" w:eastAsia="Times New Roman" w:hAnsi="Cambria Math" w:cs="Arial"/>
                                <w:lang w:eastAsia="pt-BR"/>
                              </w:rPr>
                              <m:t>i</m:t>
                            </m:r>
                          </m:sub>
                          <m:sup>
                            <m:r>
                              <w:rPr>
                                <w:rFonts w:ascii="Cambria Math" w:eastAsia="Times New Roman" w:hAnsi="Cambria Math" w:cs="Arial"/>
                                <w:lang w:eastAsia="pt-BR"/>
                              </w:rPr>
                              <m:t>0,5</m:t>
                            </m:r>
                          </m:sup>
                        </m:sSubSup>
                      </m:den>
                    </m:f>
                    <m:r>
                      <w:rPr>
                        <w:rFonts w:ascii="Cambria Math" w:eastAsia="Times New Roman" w:hAnsi="Cambria Math" w:cs="Arial"/>
                        <w:lang w:eastAsia="pt-BR"/>
                      </w:rPr>
                      <m:t>)</m:t>
                    </m:r>
                  </m:e>
                  <m:sup>
                    <m:r>
                      <w:rPr>
                        <w:rFonts w:ascii="Cambria Math" w:eastAsia="Times New Roman" w:hAnsi="Cambria Math" w:cs="Arial"/>
                        <w:lang w:eastAsia="pt-BR"/>
                      </w:rPr>
                      <m:t>0,467</m:t>
                    </m:r>
                  </m:sup>
                </m:sSup>
              </m:oMath>
            </m:oMathPara>
          </w:p>
        </w:tc>
      </w:tr>
      <w:tr w:rsidR="00A63EFC" w:rsidRPr="0009295E" w14:paraId="75D70D5D" w14:textId="77777777" w:rsidTr="00BE7F56">
        <w:trPr>
          <w:trHeight w:val="308"/>
        </w:trPr>
        <w:tc>
          <w:tcPr>
            <w:tcW w:w="2415" w:type="dxa"/>
            <w:shd w:val="clear" w:color="auto" w:fill="auto"/>
            <w:noWrap/>
            <w:vAlign w:val="center"/>
            <w:hideMark/>
          </w:tcPr>
          <w:p w14:paraId="319A6765" w14:textId="77777777" w:rsidR="00A63EFC" w:rsidRPr="0009295E" w:rsidRDefault="00A63EFC" w:rsidP="0009295E">
            <w:pPr>
              <w:spacing w:after="0" w:line="240" w:lineRule="auto"/>
              <w:jc w:val="center"/>
              <w:rPr>
                <w:rFonts w:ascii="Arial" w:eastAsia="Times New Roman" w:hAnsi="Arial" w:cs="Arial"/>
                <w:bCs/>
                <w:lang w:eastAsia="pt-BR"/>
              </w:rPr>
            </w:pPr>
            <w:proofErr w:type="spellStart"/>
            <w:r w:rsidRPr="0009295E">
              <w:rPr>
                <w:rFonts w:ascii="Arial" w:eastAsia="Times New Roman" w:hAnsi="Arial" w:cs="Arial"/>
                <w:bCs/>
                <w:lang w:eastAsia="pt-BR"/>
              </w:rPr>
              <w:t>Kirpich</w:t>
            </w:r>
            <w:proofErr w:type="spellEnd"/>
            <w:r w:rsidRPr="0009295E">
              <w:rPr>
                <w:rFonts w:ascii="Arial" w:eastAsia="Times New Roman" w:hAnsi="Arial" w:cs="Arial"/>
                <w:bCs/>
                <w:lang w:eastAsia="pt-BR"/>
              </w:rPr>
              <w:t xml:space="preserve"> I</w:t>
            </w:r>
          </w:p>
        </w:tc>
        <w:tc>
          <w:tcPr>
            <w:tcW w:w="1418" w:type="dxa"/>
            <w:shd w:val="clear" w:color="auto" w:fill="auto"/>
            <w:noWrap/>
            <w:vAlign w:val="center"/>
            <w:hideMark/>
          </w:tcPr>
          <w:p w14:paraId="0B7D5A46" w14:textId="77777777" w:rsidR="00A63EFC" w:rsidRPr="0009295E" w:rsidRDefault="00A63EFC" w:rsidP="0009295E">
            <w:pPr>
              <w:spacing w:after="0" w:line="240" w:lineRule="auto"/>
              <w:jc w:val="center"/>
              <w:rPr>
                <w:rFonts w:ascii="Arial" w:eastAsia="Times New Roman" w:hAnsi="Arial" w:cs="Arial"/>
                <w:bCs/>
                <w:lang w:eastAsia="pt-BR"/>
              </w:rPr>
            </w:pPr>
            <w:r w:rsidRPr="0009295E">
              <w:rPr>
                <w:rFonts w:ascii="Arial" w:eastAsia="Times New Roman" w:hAnsi="Arial" w:cs="Arial"/>
                <w:bCs/>
                <w:lang w:eastAsia="pt-BR"/>
              </w:rPr>
              <w:t>262</w:t>
            </w:r>
          </w:p>
        </w:tc>
        <w:tc>
          <w:tcPr>
            <w:tcW w:w="1417" w:type="dxa"/>
            <w:shd w:val="clear" w:color="auto" w:fill="auto"/>
            <w:noWrap/>
            <w:vAlign w:val="center"/>
            <w:hideMark/>
          </w:tcPr>
          <w:p w14:paraId="62FCD4F8" w14:textId="77777777" w:rsidR="00A63EFC" w:rsidRPr="0009295E" w:rsidRDefault="00A63EFC" w:rsidP="0009295E">
            <w:pPr>
              <w:spacing w:after="0" w:line="240" w:lineRule="auto"/>
              <w:jc w:val="center"/>
              <w:rPr>
                <w:rFonts w:ascii="Arial" w:eastAsia="Times New Roman" w:hAnsi="Arial" w:cs="Arial"/>
                <w:bCs/>
                <w:lang w:eastAsia="pt-BR"/>
              </w:rPr>
            </w:pPr>
            <w:r w:rsidRPr="0009295E">
              <w:rPr>
                <w:rFonts w:ascii="Arial" w:eastAsia="Times New Roman" w:hAnsi="Arial" w:cs="Arial"/>
                <w:bCs/>
                <w:lang w:eastAsia="pt-BR"/>
              </w:rPr>
              <w:t>4,4</w:t>
            </w:r>
          </w:p>
        </w:tc>
        <w:tc>
          <w:tcPr>
            <w:tcW w:w="3260" w:type="dxa"/>
            <w:vAlign w:val="center"/>
          </w:tcPr>
          <w:p w14:paraId="18830803" w14:textId="77777777" w:rsidR="00A63EFC" w:rsidRPr="0009295E" w:rsidRDefault="0099793D" w:rsidP="0009295E">
            <w:pPr>
              <w:autoSpaceDE w:val="0"/>
              <w:autoSpaceDN w:val="0"/>
              <w:adjustRightInd w:val="0"/>
              <w:spacing w:after="0" w:line="240" w:lineRule="auto"/>
              <w:jc w:val="center"/>
              <w:rPr>
                <w:rFonts w:ascii="Arial" w:eastAsia="Times New Roman" w:hAnsi="Arial" w:cs="Arial"/>
                <w:bCs/>
                <w:lang w:eastAsia="pt-BR"/>
              </w:rPr>
            </w:pPr>
            <m:oMathPara>
              <m:oMath>
                <m:sSub>
                  <m:sSubPr>
                    <m:ctrlPr>
                      <w:rPr>
                        <w:rFonts w:ascii="Cambria Math" w:eastAsia="Times New Roman" w:hAnsi="Cambria Math" w:cs="Arial"/>
                        <w:i/>
                        <w:lang w:eastAsia="pt-BR"/>
                      </w:rPr>
                    </m:ctrlPr>
                  </m:sSubPr>
                  <m:e>
                    <m:r>
                      <w:rPr>
                        <w:rFonts w:ascii="Cambria Math" w:eastAsia="Times New Roman" w:hAnsi="Cambria Math" w:cs="Arial"/>
                        <w:lang w:eastAsia="pt-BR"/>
                      </w:rPr>
                      <m:t>t</m:t>
                    </m:r>
                  </m:e>
                  <m:sub>
                    <m:r>
                      <w:rPr>
                        <w:rFonts w:ascii="Cambria Math" w:eastAsia="Times New Roman" w:hAnsi="Cambria Math" w:cs="Arial"/>
                        <w:lang w:eastAsia="pt-BR"/>
                      </w:rPr>
                      <m:t>c</m:t>
                    </m:r>
                  </m:sub>
                </m:sSub>
                <m:r>
                  <w:rPr>
                    <w:rFonts w:ascii="Cambria Math" w:eastAsia="Times New Roman" w:hAnsi="Cambria Math" w:cs="Arial"/>
                    <w:lang w:eastAsia="pt-BR"/>
                  </w:rPr>
                  <m:t>=0,0196.</m:t>
                </m:r>
                <m:sSup>
                  <m:sSupPr>
                    <m:ctrlPr>
                      <w:rPr>
                        <w:rFonts w:ascii="Cambria Math" w:eastAsia="Times New Roman" w:hAnsi="Cambria Math" w:cs="Arial"/>
                        <w:i/>
                        <w:lang w:eastAsia="pt-BR"/>
                      </w:rPr>
                    </m:ctrlPr>
                  </m:sSupPr>
                  <m:e>
                    <m:r>
                      <w:rPr>
                        <w:rFonts w:ascii="Cambria Math" w:eastAsia="Times New Roman" w:hAnsi="Cambria Math" w:cs="Arial"/>
                        <w:lang w:eastAsia="pt-BR"/>
                      </w:rPr>
                      <m:t>(</m:t>
                    </m:r>
                    <m:f>
                      <m:fPr>
                        <m:ctrlPr>
                          <w:rPr>
                            <w:rFonts w:ascii="Cambria Math" w:eastAsia="Times New Roman" w:hAnsi="Cambria Math" w:cs="Arial"/>
                            <w:i/>
                            <w:lang w:eastAsia="pt-BR"/>
                          </w:rPr>
                        </m:ctrlPr>
                      </m:fPr>
                      <m:num>
                        <m:sSup>
                          <m:sSupPr>
                            <m:ctrlPr>
                              <w:rPr>
                                <w:rFonts w:ascii="Cambria Math" w:eastAsia="Times New Roman" w:hAnsi="Cambria Math" w:cs="Arial"/>
                                <w:i/>
                                <w:lang w:eastAsia="pt-BR"/>
                              </w:rPr>
                            </m:ctrlPr>
                          </m:sSupPr>
                          <m:e>
                            <m:r>
                              <w:rPr>
                                <w:rFonts w:ascii="Cambria Math" w:eastAsia="Times New Roman" w:hAnsi="Cambria Math" w:cs="Arial"/>
                                <w:lang w:eastAsia="pt-BR"/>
                              </w:rPr>
                              <m:t>L</m:t>
                            </m:r>
                          </m:e>
                          <m:sup>
                            <m:r>
                              <w:rPr>
                                <w:rFonts w:ascii="Cambria Math" w:eastAsia="Times New Roman" w:hAnsi="Cambria Math" w:cs="Arial"/>
                                <w:lang w:eastAsia="pt-BR"/>
                              </w:rPr>
                              <m:t>3</m:t>
                            </m:r>
                          </m:sup>
                        </m:sSup>
                      </m:num>
                      <m:den>
                        <m:r>
                          <w:rPr>
                            <w:rFonts w:ascii="Cambria Math" w:eastAsia="Times New Roman" w:hAnsi="Cambria Math" w:cs="Arial"/>
                            <w:i/>
                            <w:lang w:eastAsia="pt-BR"/>
                          </w:rPr>
                          <w:sym w:font="Symbol" w:char="F044"/>
                        </m:r>
                        <m:r>
                          <w:rPr>
                            <w:rFonts w:ascii="Cambria Math" w:eastAsia="Times New Roman" w:hAnsi="Cambria Math" w:cs="Arial"/>
                            <w:lang w:eastAsia="pt-BR"/>
                          </w:rPr>
                          <m:t>h</m:t>
                        </m:r>
                      </m:den>
                    </m:f>
                    <m:r>
                      <w:rPr>
                        <w:rFonts w:ascii="Cambria Math" w:eastAsia="Times New Roman" w:hAnsi="Cambria Math" w:cs="Arial"/>
                        <w:lang w:eastAsia="pt-BR"/>
                      </w:rPr>
                      <m:t>)</m:t>
                    </m:r>
                  </m:e>
                  <m:sup>
                    <m:r>
                      <w:rPr>
                        <w:rFonts w:ascii="Cambria Math" w:eastAsia="Times New Roman" w:hAnsi="Cambria Math" w:cs="Arial"/>
                        <w:lang w:eastAsia="pt-BR"/>
                      </w:rPr>
                      <m:t>0,385</m:t>
                    </m:r>
                  </m:sup>
                </m:sSup>
              </m:oMath>
            </m:oMathPara>
          </w:p>
        </w:tc>
      </w:tr>
      <w:tr w:rsidR="00A63EFC" w:rsidRPr="0009295E" w14:paraId="1BEF1EE4" w14:textId="77777777" w:rsidTr="00BE7F56">
        <w:trPr>
          <w:trHeight w:val="308"/>
        </w:trPr>
        <w:tc>
          <w:tcPr>
            <w:tcW w:w="2415" w:type="dxa"/>
            <w:shd w:val="clear" w:color="auto" w:fill="auto"/>
            <w:noWrap/>
            <w:vAlign w:val="center"/>
            <w:hideMark/>
          </w:tcPr>
          <w:p w14:paraId="5628A46A" w14:textId="77777777" w:rsidR="00A63EFC" w:rsidRPr="0009295E" w:rsidRDefault="00A63EFC"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Onda Cinemática</w:t>
            </w:r>
          </w:p>
        </w:tc>
        <w:tc>
          <w:tcPr>
            <w:tcW w:w="1418" w:type="dxa"/>
            <w:shd w:val="clear" w:color="auto" w:fill="auto"/>
            <w:noWrap/>
            <w:vAlign w:val="center"/>
            <w:hideMark/>
          </w:tcPr>
          <w:p w14:paraId="70386B9E" w14:textId="77777777" w:rsidR="00A63EFC" w:rsidRPr="0009295E" w:rsidRDefault="00A63EFC"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1.166</w:t>
            </w:r>
          </w:p>
        </w:tc>
        <w:tc>
          <w:tcPr>
            <w:tcW w:w="1417" w:type="dxa"/>
            <w:shd w:val="clear" w:color="auto" w:fill="auto"/>
            <w:noWrap/>
            <w:vAlign w:val="center"/>
            <w:hideMark/>
          </w:tcPr>
          <w:p w14:paraId="3F8588EE" w14:textId="77777777" w:rsidR="00A63EFC" w:rsidRPr="0009295E" w:rsidRDefault="00A63EFC"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19,4</w:t>
            </w:r>
          </w:p>
        </w:tc>
        <w:tc>
          <w:tcPr>
            <w:tcW w:w="3260" w:type="dxa"/>
            <w:vAlign w:val="center"/>
          </w:tcPr>
          <w:p w14:paraId="00E2E81C" w14:textId="77777777" w:rsidR="00A63EFC" w:rsidRPr="0009295E" w:rsidRDefault="0099793D" w:rsidP="0009295E">
            <w:pPr>
              <w:autoSpaceDE w:val="0"/>
              <w:autoSpaceDN w:val="0"/>
              <w:adjustRightInd w:val="0"/>
              <w:spacing w:after="0" w:line="240" w:lineRule="auto"/>
              <w:jc w:val="center"/>
              <w:rPr>
                <w:rFonts w:ascii="Arial" w:eastAsia="Times New Roman" w:hAnsi="Arial" w:cs="Arial"/>
                <w:lang w:eastAsia="pt-BR"/>
              </w:rPr>
            </w:pPr>
            <m:oMathPara>
              <m:oMath>
                <m:sSub>
                  <m:sSubPr>
                    <m:ctrlPr>
                      <w:rPr>
                        <w:rFonts w:ascii="Cambria Math" w:eastAsia="Times New Roman" w:hAnsi="Cambria Math" w:cs="Arial"/>
                        <w:i/>
                        <w:lang w:eastAsia="pt-BR"/>
                      </w:rPr>
                    </m:ctrlPr>
                  </m:sSubPr>
                  <m:e>
                    <m:r>
                      <w:rPr>
                        <w:rFonts w:ascii="Cambria Math" w:eastAsia="Times New Roman" w:hAnsi="Cambria Math" w:cs="Arial"/>
                        <w:lang w:eastAsia="pt-BR"/>
                      </w:rPr>
                      <m:t>t</m:t>
                    </m:r>
                  </m:e>
                  <m:sub>
                    <m:r>
                      <w:rPr>
                        <w:rFonts w:ascii="Cambria Math" w:eastAsia="Times New Roman" w:hAnsi="Cambria Math" w:cs="Arial"/>
                        <w:lang w:eastAsia="pt-BR"/>
                      </w:rPr>
                      <m:t>c</m:t>
                    </m:r>
                  </m:sub>
                </m:sSub>
                <m:r>
                  <w:rPr>
                    <w:rFonts w:ascii="Cambria Math" w:eastAsia="Times New Roman" w:hAnsi="Cambria Math" w:cs="Arial"/>
                    <w:lang w:eastAsia="pt-BR"/>
                  </w:rPr>
                  <m:t>=55.(</m:t>
                </m:r>
                <m:f>
                  <m:fPr>
                    <m:ctrlPr>
                      <w:rPr>
                        <w:rFonts w:ascii="Cambria Math" w:eastAsia="Times New Roman" w:hAnsi="Cambria Math" w:cs="Arial"/>
                        <w:i/>
                        <w:lang w:eastAsia="pt-BR"/>
                      </w:rPr>
                    </m:ctrlPr>
                  </m:fPr>
                  <m:num>
                    <m:sSup>
                      <m:sSupPr>
                        <m:ctrlPr>
                          <w:rPr>
                            <w:rFonts w:ascii="Cambria Math" w:eastAsia="Times New Roman" w:hAnsi="Cambria Math" w:cs="Arial"/>
                            <w:i/>
                            <w:lang w:eastAsia="pt-BR"/>
                          </w:rPr>
                        </m:ctrlPr>
                      </m:sSupPr>
                      <m:e>
                        <m:r>
                          <w:rPr>
                            <w:rFonts w:ascii="Cambria Math" w:eastAsia="Times New Roman" w:hAnsi="Cambria Math" w:cs="Arial"/>
                            <w:lang w:eastAsia="pt-BR"/>
                          </w:rPr>
                          <m:t>n</m:t>
                        </m:r>
                      </m:e>
                      <m:sup>
                        <m:r>
                          <w:rPr>
                            <w:rFonts w:ascii="Cambria Math" w:eastAsia="Times New Roman" w:hAnsi="Cambria Math" w:cs="Arial"/>
                            <w:lang w:eastAsia="pt-BR"/>
                          </w:rPr>
                          <m:t>0,6</m:t>
                        </m:r>
                      </m:sup>
                    </m:sSup>
                    <m:r>
                      <w:rPr>
                        <w:rFonts w:ascii="Cambria Math" w:eastAsia="Times New Roman" w:hAnsi="Cambria Math" w:cs="Arial"/>
                        <w:lang w:eastAsia="pt-BR"/>
                      </w:rPr>
                      <m:t>.</m:t>
                    </m:r>
                    <m:sSup>
                      <m:sSupPr>
                        <m:ctrlPr>
                          <w:rPr>
                            <w:rFonts w:ascii="Cambria Math" w:eastAsia="Times New Roman" w:hAnsi="Cambria Math" w:cs="Arial"/>
                            <w:i/>
                            <w:lang w:eastAsia="pt-BR"/>
                          </w:rPr>
                        </m:ctrlPr>
                      </m:sSupPr>
                      <m:e>
                        <m:r>
                          <w:rPr>
                            <w:rFonts w:ascii="Cambria Math" w:eastAsia="Times New Roman" w:hAnsi="Cambria Math" w:cs="Arial"/>
                            <w:lang w:eastAsia="pt-BR"/>
                          </w:rPr>
                          <m:t>L</m:t>
                        </m:r>
                      </m:e>
                      <m:sup>
                        <m:r>
                          <w:rPr>
                            <w:rFonts w:ascii="Cambria Math" w:eastAsia="Times New Roman" w:hAnsi="Cambria Math" w:cs="Arial"/>
                            <w:lang w:eastAsia="pt-BR"/>
                          </w:rPr>
                          <m:t>0,6</m:t>
                        </m:r>
                      </m:sup>
                    </m:sSup>
                  </m:num>
                  <m:den>
                    <m:sSup>
                      <m:sSupPr>
                        <m:ctrlPr>
                          <w:rPr>
                            <w:rFonts w:ascii="Cambria Math" w:eastAsia="Times New Roman" w:hAnsi="Cambria Math" w:cs="Arial"/>
                            <w:i/>
                            <w:lang w:eastAsia="pt-BR"/>
                          </w:rPr>
                        </m:ctrlPr>
                      </m:sSupPr>
                      <m:e>
                        <m:r>
                          <w:rPr>
                            <w:rFonts w:ascii="Cambria Math" w:eastAsia="Times New Roman" w:hAnsi="Cambria Math" w:cs="Arial"/>
                            <w:lang w:eastAsia="pt-BR"/>
                          </w:rPr>
                          <m:t>I</m:t>
                        </m:r>
                      </m:e>
                      <m:sup>
                        <m:r>
                          <w:rPr>
                            <w:rFonts w:ascii="Cambria Math" w:eastAsia="Times New Roman" w:hAnsi="Cambria Math" w:cs="Arial"/>
                            <w:lang w:eastAsia="pt-BR"/>
                          </w:rPr>
                          <m:t>0,4</m:t>
                        </m:r>
                      </m:sup>
                    </m:sSup>
                    <m:r>
                      <w:rPr>
                        <w:rFonts w:ascii="Cambria Math" w:eastAsia="Times New Roman" w:hAnsi="Cambria Math" w:cs="Arial"/>
                        <w:lang w:eastAsia="pt-BR"/>
                      </w:rPr>
                      <m:t>.</m:t>
                    </m:r>
                    <m:sSubSup>
                      <m:sSubSupPr>
                        <m:ctrlPr>
                          <w:rPr>
                            <w:rFonts w:ascii="Cambria Math" w:eastAsia="Times New Roman" w:hAnsi="Cambria Math" w:cs="Arial"/>
                            <w:i/>
                            <w:lang w:eastAsia="pt-BR"/>
                          </w:rPr>
                        </m:ctrlPr>
                      </m:sSubSupPr>
                      <m:e>
                        <m:r>
                          <w:rPr>
                            <w:rFonts w:ascii="Cambria Math" w:eastAsia="Times New Roman" w:hAnsi="Cambria Math" w:cs="Arial"/>
                            <w:lang w:eastAsia="pt-BR"/>
                          </w:rPr>
                          <m:t>S</m:t>
                        </m:r>
                      </m:e>
                      <m:sub>
                        <m:r>
                          <w:rPr>
                            <w:rFonts w:ascii="Cambria Math" w:eastAsia="Times New Roman" w:hAnsi="Cambria Math" w:cs="Arial"/>
                            <w:lang w:eastAsia="pt-BR"/>
                          </w:rPr>
                          <m:t>i</m:t>
                        </m:r>
                      </m:sub>
                      <m:sup>
                        <m:r>
                          <w:rPr>
                            <w:rFonts w:ascii="Cambria Math" w:eastAsia="Times New Roman" w:hAnsi="Cambria Math" w:cs="Arial"/>
                            <w:lang w:eastAsia="pt-BR"/>
                          </w:rPr>
                          <m:t>0,3</m:t>
                        </m:r>
                      </m:sup>
                    </m:sSubSup>
                  </m:den>
                </m:f>
                <m:r>
                  <w:rPr>
                    <w:rFonts w:ascii="Cambria Math" w:eastAsia="Times New Roman" w:hAnsi="Cambria Math" w:cs="Arial"/>
                    <w:lang w:eastAsia="pt-BR"/>
                  </w:rPr>
                  <m:t>)</m:t>
                </m:r>
              </m:oMath>
            </m:oMathPara>
          </w:p>
        </w:tc>
      </w:tr>
      <w:tr w:rsidR="00A63EFC" w:rsidRPr="0009295E" w14:paraId="5890854B" w14:textId="77777777" w:rsidTr="00BE7F56">
        <w:trPr>
          <w:trHeight w:val="308"/>
        </w:trPr>
        <w:tc>
          <w:tcPr>
            <w:tcW w:w="2415" w:type="dxa"/>
            <w:shd w:val="clear" w:color="auto" w:fill="auto"/>
            <w:noWrap/>
            <w:vAlign w:val="center"/>
            <w:hideMark/>
          </w:tcPr>
          <w:p w14:paraId="3F80C475" w14:textId="77777777" w:rsidR="00A63EFC" w:rsidRPr="0009295E" w:rsidRDefault="00A63EFC"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SCS</w:t>
            </w:r>
          </w:p>
        </w:tc>
        <w:tc>
          <w:tcPr>
            <w:tcW w:w="1418" w:type="dxa"/>
            <w:shd w:val="clear" w:color="auto" w:fill="auto"/>
            <w:noWrap/>
            <w:vAlign w:val="center"/>
            <w:hideMark/>
          </w:tcPr>
          <w:p w14:paraId="49FD8140" w14:textId="77777777" w:rsidR="00A63EFC" w:rsidRPr="0009295E" w:rsidRDefault="007F0824"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 xml:space="preserve">1.435 </w:t>
            </w:r>
            <w:r w:rsidR="00EC2E43" w:rsidRPr="0009295E">
              <w:rPr>
                <w:rFonts w:ascii="Arial" w:eastAsia="Times New Roman" w:hAnsi="Arial" w:cs="Arial"/>
                <w:lang w:eastAsia="pt-BR"/>
              </w:rPr>
              <w:t>–</w:t>
            </w:r>
            <w:r w:rsidRPr="0009295E">
              <w:rPr>
                <w:rFonts w:ascii="Arial" w:eastAsia="Times New Roman" w:hAnsi="Arial" w:cs="Arial"/>
                <w:lang w:eastAsia="pt-BR"/>
              </w:rPr>
              <w:t xml:space="preserve"> 602</w:t>
            </w:r>
            <w:r w:rsidR="00A63EFC" w:rsidRPr="0009295E">
              <w:rPr>
                <w:rFonts w:ascii="Arial" w:eastAsia="Times New Roman" w:hAnsi="Arial" w:cs="Arial"/>
                <w:lang w:eastAsia="pt-BR"/>
              </w:rPr>
              <w:t xml:space="preserve"> </w:t>
            </w:r>
          </w:p>
        </w:tc>
        <w:tc>
          <w:tcPr>
            <w:tcW w:w="1417" w:type="dxa"/>
            <w:shd w:val="clear" w:color="auto" w:fill="auto"/>
            <w:noWrap/>
            <w:vAlign w:val="center"/>
            <w:hideMark/>
          </w:tcPr>
          <w:p w14:paraId="1D545403" w14:textId="77777777" w:rsidR="00A63EFC" w:rsidRPr="0009295E" w:rsidRDefault="007F0824"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 xml:space="preserve">23,9 </w:t>
            </w:r>
            <w:r w:rsidR="00EC2E43" w:rsidRPr="0009295E">
              <w:rPr>
                <w:rFonts w:ascii="Arial" w:eastAsia="Times New Roman" w:hAnsi="Arial" w:cs="Arial"/>
                <w:lang w:eastAsia="pt-BR"/>
              </w:rPr>
              <w:t>–</w:t>
            </w:r>
            <w:r w:rsidRPr="0009295E">
              <w:rPr>
                <w:rFonts w:ascii="Arial" w:eastAsia="Times New Roman" w:hAnsi="Arial" w:cs="Arial"/>
                <w:lang w:eastAsia="pt-BR"/>
              </w:rPr>
              <w:t xml:space="preserve"> </w:t>
            </w:r>
            <w:r w:rsidR="00A63EFC" w:rsidRPr="0009295E">
              <w:rPr>
                <w:rFonts w:ascii="Arial" w:eastAsia="Times New Roman" w:hAnsi="Arial" w:cs="Arial"/>
                <w:lang w:eastAsia="pt-BR"/>
              </w:rPr>
              <w:t>10,0</w:t>
            </w:r>
          </w:p>
        </w:tc>
        <w:tc>
          <w:tcPr>
            <w:tcW w:w="3260" w:type="dxa"/>
            <w:vAlign w:val="center"/>
          </w:tcPr>
          <w:p w14:paraId="4727AFCF" w14:textId="77777777" w:rsidR="00A63EFC" w:rsidRPr="0009295E" w:rsidRDefault="0099793D" w:rsidP="0009295E">
            <w:pPr>
              <w:autoSpaceDE w:val="0"/>
              <w:autoSpaceDN w:val="0"/>
              <w:adjustRightInd w:val="0"/>
              <w:spacing w:after="0" w:line="240" w:lineRule="auto"/>
              <w:jc w:val="center"/>
              <w:rPr>
                <w:rFonts w:ascii="Arial" w:hAnsi="Arial" w:cs="Arial"/>
              </w:rPr>
            </w:pPr>
            <m:oMathPara>
              <m:oMath>
                <m:sSub>
                  <m:sSubPr>
                    <m:ctrlPr>
                      <w:rPr>
                        <w:rFonts w:ascii="Cambria Math" w:eastAsia="Times New Roman" w:hAnsi="Cambria Math" w:cs="Arial"/>
                        <w:i/>
                        <w:lang w:eastAsia="pt-BR"/>
                      </w:rPr>
                    </m:ctrlPr>
                  </m:sSubPr>
                  <m:e>
                    <m:r>
                      <w:rPr>
                        <w:rFonts w:ascii="Cambria Math" w:eastAsia="Times New Roman" w:hAnsi="Cambria Math" w:cs="Arial"/>
                        <w:lang w:eastAsia="pt-BR"/>
                      </w:rPr>
                      <m:t>t</m:t>
                    </m:r>
                  </m:e>
                  <m:sub>
                    <m:r>
                      <w:rPr>
                        <w:rFonts w:ascii="Cambria Math" w:eastAsia="Times New Roman" w:hAnsi="Cambria Math" w:cs="Arial"/>
                        <w:lang w:eastAsia="pt-BR"/>
                      </w:rPr>
                      <m:t>c</m:t>
                    </m:r>
                  </m:sub>
                </m:sSub>
                <m:r>
                  <w:rPr>
                    <w:rFonts w:ascii="Cambria Math" w:eastAsia="Times New Roman" w:hAnsi="Cambria Math" w:cs="Arial"/>
                    <w:lang w:eastAsia="pt-BR"/>
                  </w:rPr>
                  <m:t>=0,43.</m:t>
                </m:r>
                <m:sSup>
                  <m:sSupPr>
                    <m:ctrlPr>
                      <w:rPr>
                        <w:rFonts w:ascii="Cambria Math" w:eastAsia="Times New Roman" w:hAnsi="Cambria Math" w:cs="Arial"/>
                        <w:i/>
                        <w:lang w:eastAsia="pt-BR"/>
                      </w:rPr>
                    </m:ctrlPr>
                  </m:sSupPr>
                  <m:e>
                    <m:f>
                      <m:fPr>
                        <m:ctrlPr>
                          <w:rPr>
                            <w:rFonts w:ascii="Cambria Math" w:eastAsia="Times New Roman" w:hAnsi="Cambria Math" w:cs="Arial"/>
                            <w:i/>
                            <w:lang w:eastAsia="pt-BR"/>
                          </w:rPr>
                        </m:ctrlPr>
                      </m:fPr>
                      <m:num>
                        <m:sSup>
                          <m:sSupPr>
                            <m:ctrlPr>
                              <w:rPr>
                                <w:rFonts w:ascii="Cambria Math" w:eastAsia="Times New Roman" w:hAnsi="Cambria Math" w:cs="Arial"/>
                                <w:i/>
                                <w:lang w:eastAsia="pt-BR"/>
                              </w:rPr>
                            </m:ctrlPr>
                          </m:sSupPr>
                          <m:e>
                            <m:r>
                              <w:rPr>
                                <w:rFonts w:ascii="Cambria Math" w:eastAsia="Times New Roman" w:hAnsi="Cambria Math" w:cs="Arial"/>
                                <w:lang w:eastAsia="pt-BR"/>
                              </w:rPr>
                              <m:t>L</m:t>
                            </m:r>
                          </m:e>
                          <m:sup>
                            <m:r>
                              <w:rPr>
                                <w:rFonts w:ascii="Cambria Math" w:eastAsia="Times New Roman" w:hAnsi="Cambria Math" w:cs="Arial"/>
                                <w:lang w:eastAsia="pt-BR"/>
                              </w:rPr>
                              <m:t>0,8</m:t>
                            </m:r>
                          </m:sup>
                        </m:sSup>
                      </m:num>
                      <m:den>
                        <m:sSubSup>
                          <m:sSubSupPr>
                            <m:ctrlPr>
                              <w:rPr>
                                <w:rFonts w:ascii="Cambria Math" w:eastAsia="Times New Roman" w:hAnsi="Cambria Math" w:cs="Arial"/>
                                <w:i/>
                                <w:lang w:eastAsia="pt-BR"/>
                              </w:rPr>
                            </m:ctrlPr>
                          </m:sSubSupPr>
                          <m:e>
                            <m:r>
                              <w:rPr>
                                <w:rFonts w:ascii="Cambria Math" w:eastAsia="Times New Roman" w:hAnsi="Cambria Math" w:cs="Arial"/>
                                <w:lang w:eastAsia="pt-BR"/>
                              </w:rPr>
                              <m:t>S</m:t>
                            </m:r>
                          </m:e>
                          <m:sub>
                            <m:r>
                              <w:rPr>
                                <w:rFonts w:ascii="Cambria Math" w:eastAsia="Times New Roman" w:hAnsi="Cambria Math" w:cs="Arial"/>
                                <w:lang w:eastAsia="pt-BR"/>
                              </w:rPr>
                              <m:t>i</m:t>
                            </m:r>
                          </m:sub>
                          <m:sup>
                            <m:r>
                              <w:rPr>
                                <w:rFonts w:ascii="Cambria Math" w:eastAsia="Times New Roman" w:hAnsi="Cambria Math" w:cs="Arial"/>
                                <w:lang w:eastAsia="pt-BR"/>
                              </w:rPr>
                              <m:t>0,5</m:t>
                            </m:r>
                          </m:sup>
                        </m:sSubSup>
                      </m:den>
                    </m:f>
                    <m:r>
                      <w:rPr>
                        <w:rFonts w:ascii="Cambria Math" w:eastAsia="Times New Roman" w:hAnsi="Cambria Math" w:cs="Arial"/>
                        <w:lang w:eastAsia="pt-BR"/>
                      </w:rPr>
                      <m:t>(</m:t>
                    </m:r>
                    <m:f>
                      <m:fPr>
                        <m:ctrlPr>
                          <w:rPr>
                            <w:rFonts w:ascii="Cambria Math" w:eastAsia="Times New Roman" w:hAnsi="Cambria Math" w:cs="Arial"/>
                            <w:i/>
                            <w:lang w:eastAsia="pt-BR"/>
                          </w:rPr>
                        </m:ctrlPr>
                      </m:fPr>
                      <m:num>
                        <m:r>
                          <w:rPr>
                            <w:rFonts w:ascii="Cambria Math" w:eastAsia="Times New Roman" w:hAnsi="Cambria Math" w:cs="Arial"/>
                            <w:lang w:eastAsia="pt-BR"/>
                          </w:rPr>
                          <m:t>1000</m:t>
                        </m:r>
                      </m:num>
                      <m:den>
                        <m:r>
                          <w:rPr>
                            <w:rFonts w:ascii="Cambria Math" w:eastAsia="Times New Roman" w:hAnsi="Cambria Math" w:cs="Arial"/>
                            <w:lang w:eastAsia="pt-BR"/>
                          </w:rPr>
                          <m:t>CN</m:t>
                        </m:r>
                      </m:den>
                    </m:f>
                    <m:r>
                      <w:rPr>
                        <w:rFonts w:ascii="Cambria Math" w:eastAsia="Times New Roman" w:hAnsi="Cambria Math" w:cs="Arial"/>
                        <w:lang w:eastAsia="pt-BR"/>
                      </w:rPr>
                      <m:t>-9)</m:t>
                    </m:r>
                  </m:e>
                  <m:sup>
                    <m:r>
                      <w:rPr>
                        <w:rFonts w:ascii="Cambria Math" w:eastAsia="Times New Roman" w:hAnsi="Cambria Math" w:cs="Arial"/>
                        <w:lang w:eastAsia="pt-BR"/>
                      </w:rPr>
                      <m:t>0,7</m:t>
                    </m:r>
                  </m:sup>
                </m:sSup>
              </m:oMath>
            </m:oMathPara>
          </w:p>
        </w:tc>
      </w:tr>
      <w:tr w:rsidR="000045EB" w:rsidRPr="0009295E" w14:paraId="2A4CEB17" w14:textId="77777777" w:rsidTr="00BA1F87">
        <w:trPr>
          <w:trHeight w:val="80"/>
        </w:trPr>
        <w:tc>
          <w:tcPr>
            <w:tcW w:w="2415" w:type="dxa"/>
            <w:tcBorders>
              <w:bottom w:val="single" w:sz="4" w:space="0" w:color="auto"/>
            </w:tcBorders>
            <w:shd w:val="clear" w:color="auto" w:fill="auto"/>
            <w:noWrap/>
            <w:vAlign w:val="center"/>
            <w:hideMark/>
          </w:tcPr>
          <w:p w14:paraId="3B567A12" w14:textId="77777777" w:rsidR="000045EB" w:rsidRPr="0009295E" w:rsidRDefault="000045EB"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lastRenderedPageBreak/>
              <w:t>Padrão ABC6</w:t>
            </w:r>
          </w:p>
        </w:tc>
        <w:tc>
          <w:tcPr>
            <w:tcW w:w="1418" w:type="dxa"/>
            <w:tcBorders>
              <w:bottom w:val="single" w:sz="4" w:space="0" w:color="auto"/>
            </w:tcBorders>
            <w:shd w:val="clear" w:color="auto" w:fill="auto"/>
            <w:noWrap/>
            <w:vAlign w:val="center"/>
            <w:hideMark/>
          </w:tcPr>
          <w:p w14:paraId="7F95C69F" w14:textId="77777777" w:rsidR="000045EB" w:rsidRPr="0009295E" w:rsidRDefault="000045EB"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234,9</w:t>
            </w:r>
          </w:p>
        </w:tc>
        <w:tc>
          <w:tcPr>
            <w:tcW w:w="1417" w:type="dxa"/>
            <w:tcBorders>
              <w:bottom w:val="single" w:sz="4" w:space="0" w:color="auto"/>
            </w:tcBorders>
            <w:shd w:val="clear" w:color="auto" w:fill="auto"/>
            <w:noWrap/>
            <w:vAlign w:val="center"/>
            <w:hideMark/>
          </w:tcPr>
          <w:p w14:paraId="2FF1C9E8" w14:textId="77777777" w:rsidR="000045EB" w:rsidRPr="0009295E" w:rsidRDefault="000045EB" w:rsidP="0009295E">
            <w:pPr>
              <w:spacing w:after="0" w:line="240" w:lineRule="auto"/>
              <w:jc w:val="center"/>
              <w:rPr>
                <w:rFonts w:ascii="Arial" w:eastAsia="Times New Roman" w:hAnsi="Arial" w:cs="Arial"/>
                <w:lang w:eastAsia="pt-BR"/>
              </w:rPr>
            </w:pPr>
            <w:r w:rsidRPr="0009295E">
              <w:rPr>
                <w:rFonts w:ascii="Arial" w:eastAsia="Times New Roman" w:hAnsi="Arial" w:cs="Arial"/>
                <w:lang w:eastAsia="pt-BR"/>
              </w:rPr>
              <w:t>3,9</w:t>
            </w:r>
          </w:p>
        </w:tc>
        <w:tc>
          <w:tcPr>
            <w:tcW w:w="3260" w:type="dxa"/>
            <w:tcBorders>
              <w:bottom w:val="single" w:sz="4" w:space="0" w:color="auto"/>
            </w:tcBorders>
            <w:vAlign w:val="center"/>
          </w:tcPr>
          <w:p w14:paraId="69DBA4C4" w14:textId="77777777" w:rsidR="000045EB" w:rsidRPr="0009295E" w:rsidRDefault="0099793D" w:rsidP="0009295E">
            <w:pPr>
              <w:autoSpaceDE w:val="0"/>
              <w:autoSpaceDN w:val="0"/>
              <w:adjustRightInd w:val="0"/>
              <w:spacing w:after="0" w:line="240" w:lineRule="auto"/>
              <w:jc w:val="center"/>
              <w:rPr>
                <w:rFonts w:ascii="Arial" w:hAnsi="Arial" w:cs="Arial"/>
                <w:noProof/>
                <w:position w:val="-35"/>
                <w:lang w:eastAsia="pt-BR"/>
              </w:rPr>
            </w:pPr>
            <m:oMathPara>
              <m:oMath>
                <m:sSub>
                  <m:sSubPr>
                    <m:ctrlPr>
                      <w:rPr>
                        <w:rFonts w:ascii="Cambria Math" w:eastAsia="Times New Roman" w:hAnsi="Cambria Math" w:cs="Arial"/>
                        <w:i/>
                        <w:lang w:eastAsia="pt-BR"/>
                      </w:rPr>
                    </m:ctrlPr>
                  </m:sSubPr>
                  <m:e>
                    <m:r>
                      <w:rPr>
                        <w:rFonts w:ascii="Cambria Math" w:eastAsia="Times New Roman" w:hAnsi="Cambria Math" w:cs="Arial"/>
                        <w:lang w:eastAsia="pt-BR"/>
                      </w:rPr>
                      <m:t>t</m:t>
                    </m:r>
                  </m:e>
                  <m:sub>
                    <m:r>
                      <w:rPr>
                        <w:rFonts w:ascii="Cambria Math" w:eastAsia="Times New Roman" w:hAnsi="Cambria Math" w:cs="Arial"/>
                        <w:lang w:eastAsia="pt-BR"/>
                      </w:rPr>
                      <m:t>c</m:t>
                    </m:r>
                  </m:sub>
                </m:sSub>
                <m:r>
                  <w:rPr>
                    <w:rFonts w:ascii="Cambria Math" w:eastAsia="Times New Roman" w:hAnsi="Cambria Math" w:cs="Arial"/>
                    <w:lang w:eastAsia="pt-BR"/>
                  </w:rPr>
                  <m:t>=</m:t>
                </m:r>
                <m:f>
                  <m:fPr>
                    <m:ctrlPr>
                      <w:rPr>
                        <w:rFonts w:ascii="Cambria Math" w:eastAsia="Times New Roman" w:hAnsi="Cambria Math" w:cs="Arial"/>
                        <w:i/>
                        <w:lang w:eastAsia="pt-BR"/>
                      </w:rPr>
                    </m:ctrlPr>
                  </m:fPr>
                  <m:num>
                    <m:rad>
                      <m:radPr>
                        <m:degHide m:val="1"/>
                        <m:ctrlPr>
                          <w:rPr>
                            <w:rFonts w:ascii="Cambria Math" w:eastAsia="Times New Roman" w:hAnsi="Cambria Math" w:cs="Arial"/>
                            <w:i/>
                            <w:lang w:eastAsia="pt-BR"/>
                          </w:rPr>
                        </m:ctrlPr>
                      </m:radPr>
                      <m:deg/>
                      <m:e>
                        <m:r>
                          <w:rPr>
                            <w:rFonts w:ascii="Cambria Math" w:eastAsia="Times New Roman" w:hAnsi="Cambria Math" w:cs="Arial"/>
                            <w:lang w:eastAsia="pt-BR"/>
                          </w:rPr>
                          <m:t>A</m:t>
                        </m:r>
                      </m:e>
                    </m:rad>
                  </m:num>
                  <m:den>
                    <m:r>
                      <w:rPr>
                        <w:rFonts w:ascii="Cambria Math" w:eastAsia="Times New Roman" w:hAnsi="Cambria Math" w:cs="Arial"/>
                        <w:lang w:eastAsia="pt-BR"/>
                      </w:rPr>
                      <m:t>2</m:t>
                    </m:r>
                  </m:den>
                </m:f>
              </m:oMath>
            </m:oMathPara>
          </w:p>
        </w:tc>
      </w:tr>
    </w:tbl>
    <w:p w14:paraId="20587CA6" w14:textId="2E74D84C" w:rsidR="00781A0F" w:rsidRPr="005D48FA" w:rsidRDefault="00781A0F" w:rsidP="00784BA8">
      <w:pPr>
        <w:spacing w:before="240" w:after="0" w:line="480" w:lineRule="auto"/>
        <w:jc w:val="both"/>
        <w:rPr>
          <w:rFonts w:ascii="Arial" w:hAnsi="Arial" w:cs="Arial"/>
          <w:sz w:val="24"/>
          <w:szCs w:val="24"/>
        </w:rPr>
      </w:pPr>
      <w:r w:rsidRPr="005D48FA">
        <w:rPr>
          <w:rFonts w:ascii="Arial" w:hAnsi="Arial" w:cs="Arial"/>
          <w:sz w:val="24"/>
          <w:szCs w:val="24"/>
        </w:rPr>
        <w:tab/>
      </w:r>
      <w:r w:rsidR="00AE530A" w:rsidRPr="00AE530A">
        <w:rPr>
          <w:rFonts w:ascii="Arial" w:hAnsi="Arial" w:cs="Arial"/>
          <w:sz w:val="24"/>
          <w:szCs w:val="24"/>
        </w:rPr>
        <w:t>Em que: L é o comprimento do talvegue (m); A é a área da bacia (km</w:t>
      </w:r>
      <w:r w:rsidR="00AE530A" w:rsidRPr="00BA1F87">
        <w:rPr>
          <w:rFonts w:ascii="Arial" w:hAnsi="Arial" w:cs="Arial"/>
          <w:sz w:val="24"/>
          <w:szCs w:val="24"/>
          <w:vertAlign w:val="superscript"/>
        </w:rPr>
        <w:t>2</w:t>
      </w:r>
      <w:r w:rsidR="00AE530A" w:rsidRPr="00AE530A">
        <w:rPr>
          <w:rFonts w:ascii="Arial" w:hAnsi="Arial" w:cs="Arial"/>
          <w:sz w:val="24"/>
          <w:szCs w:val="24"/>
        </w:rPr>
        <w:t xml:space="preserve">); Si é a declividade equivalente (m/km); c é a rugosidade de retardo (depende da superfície e é adimensional); </w:t>
      </w:r>
      <w:r w:rsidR="00AE530A" w:rsidRPr="00BA1F87">
        <w:rPr>
          <w:rFonts w:ascii="Symbol" w:hAnsi="Symbol" w:cs="Arial"/>
          <w:sz w:val="24"/>
          <w:szCs w:val="24"/>
        </w:rPr>
        <w:t></w:t>
      </w:r>
      <w:r w:rsidR="00AE530A" w:rsidRPr="00AE530A">
        <w:rPr>
          <w:rFonts w:ascii="Arial" w:hAnsi="Arial" w:cs="Arial"/>
          <w:sz w:val="24"/>
          <w:szCs w:val="24"/>
        </w:rPr>
        <w:t>h é a diferença de cotas (m); n é a rugosidade de Manning (adimensional); I é a intensidade da chuva associada ao período de retorno (mm/h) e CN é o número da curva número do método SCS</w:t>
      </w:r>
      <w:r w:rsidR="0039133C">
        <w:rPr>
          <w:rFonts w:ascii="Arial" w:hAnsi="Arial" w:cs="Arial"/>
          <w:sz w:val="24"/>
          <w:szCs w:val="24"/>
        </w:rPr>
        <w:t>.</w:t>
      </w:r>
      <w:r w:rsidR="006D1763">
        <w:rPr>
          <w:rFonts w:ascii="Arial" w:hAnsi="Arial" w:cs="Arial"/>
          <w:sz w:val="24"/>
          <w:szCs w:val="24"/>
        </w:rPr>
        <w:t xml:space="preserve"> </w:t>
      </w:r>
      <w:r w:rsidRPr="005D48FA">
        <w:rPr>
          <w:rFonts w:ascii="Arial" w:hAnsi="Arial" w:cs="Arial"/>
          <w:sz w:val="24"/>
          <w:szCs w:val="24"/>
        </w:rPr>
        <w:t xml:space="preserve">Detalhes da formulação das equações apresentadas na Tabela </w:t>
      </w:r>
      <w:r w:rsidR="001003BF" w:rsidRPr="005D48FA">
        <w:rPr>
          <w:rFonts w:ascii="Arial" w:hAnsi="Arial" w:cs="Arial"/>
          <w:sz w:val="24"/>
          <w:szCs w:val="24"/>
        </w:rPr>
        <w:t>1</w:t>
      </w:r>
      <w:r w:rsidRPr="005D48FA">
        <w:rPr>
          <w:rFonts w:ascii="Arial" w:hAnsi="Arial" w:cs="Arial"/>
          <w:sz w:val="24"/>
          <w:szCs w:val="24"/>
        </w:rPr>
        <w:t xml:space="preserve"> </w:t>
      </w:r>
      <w:r w:rsidR="00A55361" w:rsidRPr="005D48FA">
        <w:rPr>
          <w:rFonts w:ascii="Arial" w:hAnsi="Arial" w:cs="Arial"/>
          <w:sz w:val="24"/>
          <w:szCs w:val="24"/>
        </w:rPr>
        <w:t xml:space="preserve">e recomendações de uso </w:t>
      </w:r>
      <w:r w:rsidRPr="005D48FA">
        <w:rPr>
          <w:rFonts w:ascii="Arial" w:hAnsi="Arial" w:cs="Arial"/>
          <w:sz w:val="24"/>
          <w:szCs w:val="24"/>
        </w:rPr>
        <w:t xml:space="preserve">podem ser encontrado em Mata-Lima </w:t>
      </w:r>
      <w:r w:rsidRPr="00CF26B4">
        <w:rPr>
          <w:rFonts w:ascii="Arial" w:hAnsi="Arial" w:cs="Arial"/>
          <w:i/>
          <w:sz w:val="24"/>
          <w:szCs w:val="24"/>
        </w:rPr>
        <w:t>et al.</w:t>
      </w:r>
      <w:r w:rsidRPr="005D48FA">
        <w:rPr>
          <w:rFonts w:ascii="Arial" w:hAnsi="Arial" w:cs="Arial"/>
          <w:sz w:val="24"/>
          <w:szCs w:val="24"/>
        </w:rPr>
        <w:t xml:space="preserve"> (2007), </w:t>
      </w:r>
      <w:r w:rsidR="00A12B25" w:rsidRPr="005D48FA">
        <w:rPr>
          <w:rFonts w:ascii="Arial" w:hAnsi="Arial" w:cs="Arial"/>
          <w:sz w:val="24"/>
          <w:szCs w:val="24"/>
        </w:rPr>
        <w:t>Porto</w:t>
      </w:r>
      <w:r w:rsidR="003B25C7">
        <w:rPr>
          <w:rFonts w:ascii="Arial" w:hAnsi="Arial" w:cs="Arial"/>
          <w:sz w:val="24"/>
          <w:szCs w:val="24"/>
        </w:rPr>
        <w:t xml:space="preserve"> </w:t>
      </w:r>
      <w:r w:rsidR="003B25C7" w:rsidRPr="0091684D">
        <w:rPr>
          <w:rFonts w:ascii="Arial" w:hAnsi="Arial" w:cs="Arial"/>
          <w:i/>
          <w:sz w:val="24"/>
          <w:szCs w:val="24"/>
        </w:rPr>
        <w:t>et al.</w:t>
      </w:r>
      <w:r w:rsidR="00A12B25" w:rsidRPr="005D48FA">
        <w:rPr>
          <w:rFonts w:ascii="Arial" w:hAnsi="Arial" w:cs="Arial"/>
          <w:sz w:val="24"/>
          <w:szCs w:val="24"/>
        </w:rPr>
        <w:t xml:space="preserve"> (2004) e Porto (1995)</w:t>
      </w:r>
      <w:r w:rsidRPr="005D48FA">
        <w:rPr>
          <w:rFonts w:ascii="Arial" w:hAnsi="Arial" w:cs="Arial"/>
          <w:sz w:val="24"/>
          <w:szCs w:val="24"/>
        </w:rPr>
        <w:t>.</w:t>
      </w:r>
    </w:p>
    <w:p w14:paraId="7DB2A9AB" w14:textId="77777777" w:rsidR="00E74522" w:rsidRPr="005D48FA" w:rsidRDefault="00E74522" w:rsidP="005D48FA">
      <w:pPr>
        <w:spacing w:after="0" w:line="480" w:lineRule="auto"/>
        <w:jc w:val="both"/>
        <w:rPr>
          <w:rFonts w:ascii="Arial" w:hAnsi="Arial" w:cs="Arial"/>
          <w:sz w:val="24"/>
          <w:szCs w:val="24"/>
        </w:rPr>
      </w:pPr>
      <w:r w:rsidRPr="005D48FA">
        <w:rPr>
          <w:rFonts w:ascii="Arial" w:hAnsi="Arial" w:cs="Arial"/>
          <w:sz w:val="24"/>
          <w:szCs w:val="24"/>
        </w:rPr>
        <w:tab/>
      </w:r>
      <w:r w:rsidR="00711AB7" w:rsidRPr="005D48FA">
        <w:rPr>
          <w:rFonts w:ascii="Arial" w:hAnsi="Arial" w:cs="Arial"/>
          <w:sz w:val="24"/>
          <w:szCs w:val="24"/>
        </w:rPr>
        <w:t xml:space="preserve">As equações dos tempos de concentração (Tabela 1) indicaram valores </w:t>
      </w:r>
      <w:r w:rsidRPr="005D48FA">
        <w:rPr>
          <w:rFonts w:ascii="Arial" w:hAnsi="Arial" w:cs="Arial"/>
          <w:sz w:val="24"/>
          <w:szCs w:val="24"/>
        </w:rPr>
        <w:t xml:space="preserve">de </w:t>
      </w:r>
      <w:r w:rsidR="0052094F" w:rsidRPr="005D48FA">
        <w:rPr>
          <w:rFonts w:ascii="Arial" w:hAnsi="Arial" w:cs="Arial"/>
          <w:sz w:val="24"/>
          <w:szCs w:val="24"/>
        </w:rPr>
        <w:t xml:space="preserve">aproximadamente </w:t>
      </w:r>
      <w:r w:rsidRPr="005D48FA">
        <w:rPr>
          <w:rFonts w:ascii="Arial" w:hAnsi="Arial" w:cs="Arial"/>
          <w:sz w:val="24"/>
          <w:szCs w:val="24"/>
        </w:rPr>
        <w:t>1 hora</w:t>
      </w:r>
      <w:r w:rsidR="00711AB7" w:rsidRPr="005D48FA">
        <w:rPr>
          <w:rFonts w:ascii="Arial" w:hAnsi="Arial" w:cs="Arial"/>
          <w:sz w:val="24"/>
          <w:szCs w:val="24"/>
        </w:rPr>
        <w:t xml:space="preserve"> a</w:t>
      </w:r>
      <w:r w:rsidR="006171AA" w:rsidRPr="005D48FA">
        <w:rPr>
          <w:rFonts w:ascii="Arial" w:hAnsi="Arial" w:cs="Arial"/>
          <w:sz w:val="24"/>
          <w:szCs w:val="24"/>
        </w:rPr>
        <w:t>té</w:t>
      </w:r>
      <w:r w:rsidRPr="005D48FA">
        <w:rPr>
          <w:rFonts w:ascii="Arial" w:hAnsi="Arial" w:cs="Arial"/>
          <w:sz w:val="24"/>
          <w:szCs w:val="24"/>
        </w:rPr>
        <w:t xml:space="preserve"> 24</w:t>
      </w:r>
      <w:r w:rsidR="00E51D85" w:rsidRPr="005D48FA">
        <w:rPr>
          <w:rFonts w:ascii="Arial" w:hAnsi="Arial" w:cs="Arial"/>
          <w:sz w:val="24"/>
          <w:szCs w:val="24"/>
        </w:rPr>
        <w:t>-h</w:t>
      </w:r>
      <w:r w:rsidR="00711AB7" w:rsidRPr="005D48FA">
        <w:rPr>
          <w:rFonts w:ascii="Arial" w:hAnsi="Arial" w:cs="Arial"/>
          <w:sz w:val="24"/>
          <w:szCs w:val="24"/>
        </w:rPr>
        <w:t>.</w:t>
      </w:r>
      <w:r w:rsidRPr="005D48FA">
        <w:rPr>
          <w:rFonts w:ascii="Arial" w:hAnsi="Arial" w:cs="Arial"/>
          <w:sz w:val="24"/>
          <w:szCs w:val="24"/>
        </w:rPr>
        <w:t xml:space="preserve"> </w:t>
      </w:r>
      <w:r w:rsidR="00711AB7" w:rsidRPr="005D48FA">
        <w:rPr>
          <w:rFonts w:ascii="Arial" w:hAnsi="Arial" w:cs="Arial"/>
          <w:sz w:val="24"/>
          <w:szCs w:val="24"/>
        </w:rPr>
        <w:t>Considerando esse intervalo</w:t>
      </w:r>
      <w:r w:rsidRPr="005D48FA">
        <w:rPr>
          <w:rFonts w:ascii="Arial" w:hAnsi="Arial" w:cs="Arial"/>
          <w:sz w:val="24"/>
          <w:szCs w:val="24"/>
        </w:rPr>
        <w:t>, foram realizad</w:t>
      </w:r>
      <w:r w:rsidR="00C24460" w:rsidRPr="005D48FA">
        <w:rPr>
          <w:rFonts w:ascii="Arial" w:hAnsi="Arial" w:cs="Arial"/>
          <w:sz w:val="24"/>
          <w:szCs w:val="24"/>
        </w:rPr>
        <w:t>a</w:t>
      </w:r>
      <w:r w:rsidRPr="005D48FA">
        <w:rPr>
          <w:rFonts w:ascii="Arial" w:hAnsi="Arial" w:cs="Arial"/>
          <w:sz w:val="24"/>
          <w:szCs w:val="24"/>
        </w:rPr>
        <w:t xml:space="preserve">s simulações </w:t>
      </w:r>
      <w:r w:rsidR="00711AB7" w:rsidRPr="005D48FA">
        <w:rPr>
          <w:rFonts w:ascii="Arial" w:hAnsi="Arial" w:cs="Arial"/>
          <w:sz w:val="24"/>
          <w:szCs w:val="24"/>
        </w:rPr>
        <w:t>com o passo de tempo</w:t>
      </w:r>
      <w:r w:rsidRPr="005D48FA">
        <w:rPr>
          <w:rFonts w:ascii="Arial" w:hAnsi="Arial" w:cs="Arial"/>
          <w:sz w:val="24"/>
          <w:szCs w:val="24"/>
        </w:rPr>
        <w:t xml:space="preserve"> de 1 hora</w:t>
      </w:r>
      <w:r w:rsidR="00BE7F56" w:rsidRPr="005D48FA">
        <w:rPr>
          <w:rFonts w:ascii="Arial" w:hAnsi="Arial" w:cs="Arial"/>
          <w:sz w:val="24"/>
          <w:szCs w:val="24"/>
        </w:rPr>
        <w:t xml:space="preserve"> e</w:t>
      </w:r>
      <w:r w:rsidR="00C24460" w:rsidRPr="005D48FA">
        <w:rPr>
          <w:rFonts w:ascii="Arial" w:hAnsi="Arial" w:cs="Arial"/>
          <w:sz w:val="24"/>
          <w:szCs w:val="24"/>
        </w:rPr>
        <w:t xml:space="preserve"> </w:t>
      </w:r>
      <w:r w:rsidRPr="005D48FA">
        <w:rPr>
          <w:rFonts w:ascii="Arial" w:hAnsi="Arial" w:cs="Arial"/>
          <w:sz w:val="24"/>
          <w:szCs w:val="24"/>
        </w:rPr>
        <w:t xml:space="preserve">CN de 70 a 95 com incremento de 5 unidades. A Tabela </w:t>
      </w:r>
      <w:r w:rsidR="00696184" w:rsidRPr="005D48FA">
        <w:rPr>
          <w:rFonts w:ascii="Arial" w:hAnsi="Arial" w:cs="Arial"/>
          <w:sz w:val="24"/>
          <w:szCs w:val="24"/>
        </w:rPr>
        <w:t>2</w:t>
      </w:r>
      <w:r w:rsidRPr="005D48FA">
        <w:rPr>
          <w:rFonts w:ascii="Arial" w:hAnsi="Arial" w:cs="Arial"/>
          <w:sz w:val="24"/>
          <w:szCs w:val="24"/>
        </w:rPr>
        <w:t xml:space="preserve"> </w:t>
      </w:r>
      <w:r w:rsidR="00A12B25" w:rsidRPr="005D48FA">
        <w:rPr>
          <w:rFonts w:ascii="Arial" w:hAnsi="Arial" w:cs="Arial"/>
          <w:sz w:val="24"/>
          <w:szCs w:val="24"/>
        </w:rPr>
        <w:t>apresenta todos</w:t>
      </w:r>
      <w:r w:rsidRPr="005D48FA">
        <w:rPr>
          <w:rFonts w:ascii="Arial" w:hAnsi="Arial" w:cs="Arial"/>
          <w:sz w:val="24"/>
          <w:szCs w:val="24"/>
        </w:rPr>
        <w:t xml:space="preserve"> os parâmetros adotados nas simulações. </w:t>
      </w:r>
    </w:p>
    <w:p w14:paraId="4A23FC42" w14:textId="77777777" w:rsidR="00015B8B" w:rsidRPr="00AE530A" w:rsidRDefault="00696184" w:rsidP="00AE530A">
      <w:pPr>
        <w:spacing w:after="0" w:line="360" w:lineRule="auto"/>
        <w:jc w:val="center"/>
        <w:rPr>
          <w:rFonts w:ascii="Arial" w:hAnsi="Arial" w:cs="Arial"/>
        </w:rPr>
      </w:pPr>
      <w:r w:rsidRPr="00AE530A">
        <w:rPr>
          <w:rFonts w:ascii="Arial" w:hAnsi="Arial" w:cs="Arial"/>
          <w:b/>
        </w:rPr>
        <w:t>Tabela 2</w:t>
      </w:r>
      <w:r w:rsidR="00015B8B" w:rsidRPr="00AE530A">
        <w:rPr>
          <w:rFonts w:ascii="Arial" w:hAnsi="Arial" w:cs="Arial"/>
          <w:b/>
        </w:rPr>
        <w:t>.</w:t>
      </w:r>
      <w:r w:rsidR="00015B8B" w:rsidRPr="00AE530A">
        <w:rPr>
          <w:rFonts w:ascii="Arial" w:hAnsi="Arial" w:cs="Arial"/>
        </w:rPr>
        <w:t xml:space="preserve"> </w:t>
      </w:r>
      <w:r w:rsidRPr="00AE530A">
        <w:rPr>
          <w:rFonts w:ascii="Arial" w:hAnsi="Arial" w:cs="Arial"/>
        </w:rPr>
        <w:t>Resumo dos p</w:t>
      </w:r>
      <w:r w:rsidR="00015B8B" w:rsidRPr="00AE530A">
        <w:rPr>
          <w:rFonts w:ascii="Arial" w:hAnsi="Arial" w:cs="Arial"/>
        </w:rPr>
        <w:t xml:space="preserve">arâmetros adotados </w:t>
      </w:r>
      <w:r w:rsidR="00B40D35" w:rsidRPr="00AE530A">
        <w:rPr>
          <w:rFonts w:ascii="Arial" w:hAnsi="Arial" w:cs="Arial"/>
        </w:rPr>
        <w:t xml:space="preserve">nas simulações </w:t>
      </w:r>
      <w:r w:rsidRPr="00AE530A">
        <w:rPr>
          <w:rFonts w:ascii="Arial" w:hAnsi="Arial" w:cs="Arial"/>
        </w:rPr>
        <w:t>para</w:t>
      </w:r>
      <w:r w:rsidR="00B40D35" w:rsidRPr="00AE530A">
        <w:rPr>
          <w:rFonts w:ascii="Arial" w:hAnsi="Arial" w:cs="Arial"/>
        </w:rPr>
        <w:t xml:space="preserve"> análise de sensibilidade.</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1517"/>
        <w:gridCol w:w="3087"/>
      </w:tblGrid>
      <w:tr w:rsidR="00B26FB3" w:rsidRPr="005D48FA" w14:paraId="2653E138" w14:textId="77777777" w:rsidTr="00BE7F56">
        <w:trPr>
          <w:trHeight w:val="423"/>
        </w:trPr>
        <w:tc>
          <w:tcPr>
            <w:tcW w:w="3901" w:type="dxa"/>
            <w:tcBorders>
              <w:top w:val="single" w:sz="4" w:space="0" w:color="auto"/>
              <w:bottom w:val="single" w:sz="4" w:space="0" w:color="auto"/>
            </w:tcBorders>
            <w:vAlign w:val="center"/>
          </w:tcPr>
          <w:p w14:paraId="6191429F" w14:textId="77777777" w:rsidR="00B26FB3" w:rsidRPr="00D06F9C" w:rsidRDefault="00B26FB3" w:rsidP="00D06F9C">
            <w:pPr>
              <w:jc w:val="center"/>
              <w:rPr>
                <w:rFonts w:ascii="Arial" w:hAnsi="Arial" w:cs="Arial"/>
                <w:b/>
              </w:rPr>
            </w:pPr>
            <w:r w:rsidRPr="00D06F9C">
              <w:rPr>
                <w:rFonts w:ascii="Arial" w:hAnsi="Arial" w:cs="Arial"/>
                <w:b/>
              </w:rPr>
              <w:t>Parâmetro</w:t>
            </w:r>
          </w:p>
        </w:tc>
        <w:tc>
          <w:tcPr>
            <w:tcW w:w="1517" w:type="dxa"/>
            <w:tcBorders>
              <w:top w:val="single" w:sz="4" w:space="0" w:color="auto"/>
              <w:bottom w:val="single" w:sz="4" w:space="0" w:color="auto"/>
            </w:tcBorders>
            <w:vAlign w:val="center"/>
          </w:tcPr>
          <w:p w14:paraId="1CB5B504" w14:textId="77777777" w:rsidR="00B26FB3" w:rsidRPr="00D06F9C" w:rsidRDefault="00B26FB3" w:rsidP="00D06F9C">
            <w:pPr>
              <w:jc w:val="center"/>
              <w:rPr>
                <w:rFonts w:ascii="Arial" w:hAnsi="Arial" w:cs="Arial"/>
                <w:b/>
              </w:rPr>
            </w:pPr>
            <w:r w:rsidRPr="00D06F9C">
              <w:rPr>
                <w:rFonts w:ascii="Arial" w:hAnsi="Arial" w:cs="Arial"/>
                <w:b/>
              </w:rPr>
              <w:t>Valor</w:t>
            </w:r>
          </w:p>
        </w:tc>
        <w:tc>
          <w:tcPr>
            <w:tcW w:w="3087" w:type="dxa"/>
            <w:tcBorders>
              <w:top w:val="single" w:sz="4" w:space="0" w:color="auto"/>
              <w:bottom w:val="single" w:sz="4" w:space="0" w:color="auto"/>
            </w:tcBorders>
            <w:vAlign w:val="center"/>
          </w:tcPr>
          <w:p w14:paraId="01EE1979" w14:textId="77777777" w:rsidR="00B26FB3" w:rsidRPr="00D06F9C" w:rsidRDefault="00B26FB3" w:rsidP="00D06F9C">
            <w:pPr>
              <w:jc w:val="center"/>
              <w:rPr>
                <w:rFonts w:ascii="Arial" w:hAnsi="Arial" w:cs="Arial"/>
                <w:b/>
              </w:rPr>
            </w:pPr>
            <w:r w:rsidRPr="00D06F9C">
              <w:rPr>
                <w:rFonts w:ascii="Arial" w:hAnsi="Arial" w:cs="Arial"/>
                <w:b/>
              </w:rPr>
              <w:t>Unidade</w:t>
            </w:r>
          </w:p>
        </w:tc>
      </w:tr>
      <w:tr w:rsidR="00B26FB3" w:rsidRPr="005D48FA" w14:paraId="2AB5BE50" w14:textId="77777777" w:rsidTr="00BE7F56">
        <w:trPr>
          <w:trHeight w:val="436"/>
        </w:trPr>
        <w:tc>
          <w:tcPr>
            <w:tcW w:w="3901" w:type="dxa"/>
            <w:tcBorders>
              <w:top w:val="single" w:sz="4" w:space="0" w:color="auto"/>
            </w:tcBorders>
          </w:tcPr>
          <w:p w14:paraId="7AF3E5E7" w14:textId="77777777" w:rsidR="00B26FB3" w:rsidRPr="00D06F9C" w:rsidRDefault="00B26FB3" w:rsidP="00D06F9C">
            <w:pPr>
              <w:jc w:val="center"/>
              <w:rPr>
                <w:rFonts w:ascii="Arial" w:hAnsi="Arial" w:cs="Arial"/>
              </w:rPr>
            </w:pPr>
            <w:r w:rsidRPr="00D06F9C">
              <w:rPr>
                <w:rFonts w:ascii="Arial" w:hAnsi="Arial" w:cs="Arial"/>
              </w:rPr>
              <w:t>Área (A)</w:t>
            </w:r>
          </w:p>
        </w:tc>
        <w:tc>
          <w:tcPr>
            <w:tcW w:w="1517" w:type="dxa"/>
            <w:tcBorders>
              <w:top w:val="single" w:sz="4" w:space="0" w:color="auto"/>
            </w:tcBorders>
          </w:tcPr>
          <w:p w14:paraId="79C7C779" w14:textId="77777777" w:rsidR="00B26FB3" w:rsidRPr="00D06F9C" w:rsidRDefault="00B26FB3" w:rsidP="00D06F9C">
            <w:pPr>
              <w:jc w:val="center"/>
              <w:rPr>
                <w:rFonts w:ascii="Arial" w:hAnsi="Arial" w:cs="Arial"/>
              </w:rPr>
            </w:pPr>
            <w:r w:rsidRPr="00D06F9C">
              <w:rPr>
                <w:rFonts w:ascii="Arial" w:hAnsi="Arial" w:cs="Arial"/>
              </w:rPr>
              <w:t>61,33</w:t>
            </w:r>
          </w:p>
        </w:tc>
        <w:tc>
          <w:tcPr>
            <w:tcW w:w="3087" w:type="dxa"/>
            <w:tcBorders>
              <w:top w:val="single" w:sz="4" w:space="0" w:color="auto"/>
            </w:tcBorders>
          </w:tcPr>
          <w:p w14:paraId="003C7734" w14:textId="77777777" w:rsidR="00B26FB3" w:rsidRPr="00D06F9C" w:rsidRDefault="00B26FB3" w:rsidP="00D06F9C">
            <w:pPr>
              <w:jc w:val="center"/>
              <w:rPr>
                <w:rFonts w:ascii="Arial" w:hAnsi="Arial" w:cs="Arial"/>
              </w:rPr>
            </w:pPr>
            <w:r w:rsidRPr="00D06F9C">
              <w:rPr>
                <w:rFonts w:ascii="Arial" w:hAnsi="Arial" w:cs="Arial"/>
              </w:rPr>
              <w:t>km</w:t>
            </w:r>
            <w:r w:rsidRPr="00D06F9C">
              <w:rPr>
                <w:rFonts w:ascii="Arial" w:hAnsi="Arial" w:cs="Arial"/>
                <w:vertAlign w:val="superscript"/>
              </w:rPr>
              <w:t>2</w:t>
            </w:r>
          </w:p>
        </w:tc>
      </w:tr>
      <w:tr w:rsidR="00AC0601" w:rsidRPr="005D48FA" w14:paraId="314C67CD" w14:textId="77777777" w:rsidTr="00BE7F56">
        <w:trPr>
          <w:trHeight w:val="436"/>
        </w:trPr>
        <w:tc>
          <w:tcPr>
            <w:tcW w:w="3901" w:type="dxa"/>
          </w:tcPr>
          <w:p w14:paraId="1952D44A" w14:textId="77777777" w:rsidR="00AC0601" w:rsidRPr="00D06F9C" w:rsidRDefault="00AC0601" w:rsidP="00D06F9C">
            <w:pPr>
              <w:jc w:val="center"/>
              <w:rPr>
                <w:rFonts w:ascii="Arial" w:hAnsi="Arial" w:cs="Arial"/>
              </w:rPr>
            </w:pPr>
            <w:r w:rsidRPr="00D06F9C">
              <w:rPr>
                <w:rFonts w:ascii="Arial" w:hAnsi="Arial" w:cs="Arial"/>
              </w:rPr>
              <w:t>Período de retorno (T)</w:t>
            </w:r>
          </w:p>
        </w:tc>
        <w:tc>
          <w:tcPr>
            <w:tcW w:w="1517" w:type="dxa"/>
          </w:tcPr>
          <w:p w14:paraId="19A6D8DA" w14:textId="77777777" w:rsidR="00AC0601" w:rsidRPr="00D06F9C" w:rsidRDefault="00AC0601" w:rsidP="00D06F9C">
            <w:pPr>
              <w:jc w:val="center"/>
              <w:rPr>
                <w:rFonts w:ascii="Arial" w:hAnsi="Arial" w:cs="Arial"/>
              </w:rPr>
            </w:pPr>
            <w:r w:rsidRPr="00D06F9C">
              <w:rPr>
                <w:rFonts w:ascii="Arial" w:hAnsi="Arial" w:cs="Arial"/>
              </w:rPr>
              <w:t>10</w:t>
            </w:r>
          </w:p>
        </w:tc>
        <w:tc>
          <w:tcPr>
            <w:tcW w:w="3087" w:type="dxa"/>
          </w:tcPr>
          <w:p w14:paraId="30D9DEFD" w14:textId="1B62A176" w:rsidR="00AC0601" w:rsidRPr="00D06F9C" w:rsidRDefault="00CF26B4" w:rsidP="00D06F9C">
            <w:pPr>
              <w:jc w:val="center"/>
              <w:rPr>
                <w:rFonts w:ascii="Arial" w:hAnsi="Arial" w:cs="Arial"/>
              </w:rPr>
            </w:pPr>
            <w:r w:rsidRPr="00D06F9C">
              <w:rPr>
                <w:rFonts w:ascii="Arial" w:hAnsi="Arial" w:cs="Arial"/>
              </w:rPr>
              <w:t>A</w:t>
            </w:r>
            <w:r w:rsidR="00AC0601" w:rsidRPr="00D06F9C">
              <w:rPr>
                <w:rFonts w:ascii="Arial" w:hAnsi="Arial" w:cs="Arial"/>
              </w:rPr>
              <w:t>nos</w:t>
            </w:r>
          </w:p>
        </w:tc>
      </w:tr>
      <w:tr w:rsidR="00B26FB3" w:rsidRPr="005D48FA" w14:paraId="09ED04DC" w14:textId="77777777" w:rsidTr="00BE7F56">
        <w:trPr>
          <w:trHeight w:val="423"/>
        </w:trPr>
        <w:tc>
          <w:tcPr>
            <w:tcW w:w="3901" w:type="dxa"/>
          </w:tcPr>
          <w:p w14:paraId="5B36FFC8" w14:textId="77777777" w:rsidR="00B26FB3" w:rsidRPr="00D06F9C" w:rsidRDefault="00B26FB3" w:rsidP="00D06F9C">
            <w:pPr>
              <w:jc w:val="center"/>
              <w:rPr>
                <w:rFonts w:ascii="Arial" w:hAnsi="Arial" w:cs="Arial"/>
              </w:rPr>
            </w:pPr>
            <w:r w:rsidRPr="00D06F9C">
              <w:rPr>
                <w:rFonts w:ascii="Arial" w:hAnsi="Arial" w:cs="Arial"/>
              </w:rPr>
              <w:t>Comprimento do talvegue</w:t>
            </w:r>
            <w:r w:rsidR="002067F3" w:rsidRPr="00D06F9C">
              <w:rPr>
                <w:rFonts w:ascii="Arial" w:hAnsi="Arial" w:cs="Arial"/>
              </w:rPr>
              <w:t xml:space="preserve"> (L)</w:t>
            </w:r>
          </w:p>
        </w:tc>
        <w:tc>
          <w:tcPr>
            <w:tcW w:w="1517" w:type="dxa"/>
          </w:tcPr>
          <w:p w14:paraId="67FF9377" w14:textId="77777777" w:rsidR="00B26FB3" w:rsidRPr="00D06F9C" w:rsidRDefault="00B26FB3" w:rsidP="00D06F9C">
            <w:pPr>
              <w:jc w:val="center"/>
              <w:rPr>
                <w:rFonts w:ascii="Arial" w:hAnsi="Arial" w:cs="Arial"/>
              </w:rPr>
            </w:pPr>
            <w:r w:rsidRPr="00D06F9C">
              <w:rPr>
                <w:rFonts w:ascii="Arial" w:hAnsi="Arial" w:cs="Arial"/>
              </w:rPr>
              <w:t>16,00</w:t>
            </w:r>
          </w:p>
        </w:tc>
        <w:tc>
          <w:tcPr>
            <w:tcW w:w="3087" w:type="dxa"/>
          </w:tcPr>
          <w:p w14:paraId="52C92714" w14:textId="5222D61F" w:rsidR="00B26FB3" w:rsidRPr="00D06F9C" w:rsidRDefault="00BA1F87" w:rsidP="00D06F9C">
            <w:pPr>
              <w:jc w:val="center"/>
              <w:rPr>
                <w:rFonts w:ascii="Arial" w:hAnsi="Arial" w:cs="Arial"/>
              </w:rPr>
            </w:pPr>
            <w:r w:rsidRPr="00D06F9C">
              <w:rPr>
                <w:rFonts w:ascii="Arial" w:hAnsi="Arial" w:cs="Arial"/>
              </w:rPr>
              <w:t>K</w:t>
            </w:r>
            <w:r w:rsidR="00B26FB3" w:rsidRPr="00D06F9C">
              <w:rPr>
                <w:rFonts w:ascii="Arial" w:hAnsi="Arial" w:cs="Arial"/>
              </w:rPr>
              <w:t>m</w:t>
            </w:r>
          </w:p>
        </w:tc>
      </w:tr>
      <w:tr w:rsidR="00B26FB3" w:rsidRPr="005D48FA" w14:paraId="72A3EF6E" w14:textId="77777777" w:rsidTr="00BE7F56">
        <w:trPr>
          <w:trHeight w:val="423"/>
        </w:trPr>
        <w:tc>
          <w:tcPr>
            <w:tcW w:w="3901" w:type="dxa"/>
          </w:tcPr>
          <w:p w14:paraId="64E0102F" w14:textId="77777777" w:rsidR="00B26FB3" w:rsidRPr="00D06F9C" w:rsidRDefault="00B26FB3" w:rsidP="00D06F9C">
            <w:pPr>
              <w:jc w:val="center"/>
              <w:rPr>
                <w:rFonts w:ascii="Arial" w:hAnsi="Arial" w:cs="Arial"/>
              </w:rPr>
            </w:pPr>
            <w:r w:rsidRPr="00D06F9C">
              <w:rPr>
                <w:rFonts w:ascii="Arial" w:hAnsi="Arial" w:cs="Arial"/>
              </w:rPr>
              <w:t>Declividade (S</w:t>
            </w:r>
            <w:r w:rsidRPr="00D06F9C">
              <w:rPr>
                <w:rFonts w:ascii="Arial" w:hAnsi="Arial" w:cs="Arial"/>
                <w:vertAlign w:val="subscript"/>
              </w:rPr>
              <w:t>i</w:t>
            </w:r>
            <w:r w:rsidRPr="00D06F9C">
              <w:rPr>
                <w:rFonts w:ascii="Arial" w:hAnsi="Arial" w:cs="Arial"/>
              </w:rPr>
              <w:t>)</w:t>
            </w:r>
          </w:p>
        </w:tc>
        <w:tc>
          <w:tcPr>
            <w:tcW w:w="1517" w:type="dxa"/>
          </w:tcPr>
          <w:p w14:paraId="02D9D7FC" w14:textId="77777777" w:rsidR="00B26FB3" w:rsidRPr="00D06F9C" w:rsidRDefault="002067F3" w:rsidP="00D06F9C">
            <w:pPr>
              <w:jc w:val="center"/>
              <w:rPr>
                <w:rFonts w:ascii="Arial" w:hAnsi="Arial" w:cs="Arial"/>
              </w:rPr>
            </w:pPr>
            <w:r w:rsidRPr="00D06F9C">
              <w:rPr>
                <w:rFonts w:ascii="Arial" w:hAnsi="Arial" w:cs="Arial"/>
              </w:rPr>
              <w:t>5</w:t>
            </w:r>
            <w:r w:rsidR="00B26FB3" w:rsidRPr="00D06F9C">
              <w:rPr>
                <w:rFonts w:ascii="Arial" w:hAnsi="Arial" w:cs="Arial"/>
              </w:rPr>
              <w:t>,</w:t>
            </w:r>
            <w:r w:rsidRPr="00D06F9C">
              <w:rPr>
                <w:rFonts w:ascii="Arial" w:hAnsi="Arial" w:cs="Arial"/>
              </w:rPr>
              <w:t>00</w:t>
            </w:r>
          </w:p>
        </w:tc>
        <w:tc>
          <w:tcPr>
            <w:tcW w:w="3087" w:type="dxa"/>
          </w:tcPr>
          <w:p w14:paraId="7A3F8A27" w14:textId="77777777" w:rsidR="00B26FB3" w:rsidRPr="00D06F9C" w:rsidRDefault="00B26FB3" w:rsidP="00D06F9C">
            <w:pPr>
              <w:jc w:val="center"/>
              <w:rPr>
                <w:rFonts w:ascii="Arial" w:hAnsi="Arial" w:cs="Arial"/>
              </w:rPr>
            </w:pPr>
            <w:r w:rsidRPr="00D06F9C">
              <w:rPr>
                <w:rFonts w:ascii="Arial" w:hAnsi="Arial" w:cs="Arial"/>
              </w:rPr>
              <w:t>m/km</w:t>
            </w:r>
          </w:p>
        </w:tc>
      </w:tr>
      <w:tr w:rsidR="00B26FB3" w:rsidRPr="005D48FA" w14:paraId="305FB386" w14:textId="77777777" w:rsidTr="00BE7F56">
        <w:trPr>
          <w:trHeight w:val="436"/>
        </w:trPr>
        <w:tc>
          <w:tcPr>
            <w:tcW w:w="3901" w:type="dxa"/>
          </w:tcPr>
          <w:p w14:paraId="16254A12" w14:textId="77777777" w:rsidR="00B26FB3" w:rsidRPr="00D06F9C" w:rsidRDefault="00B26FB3" w:rsidP="00D06F9C">
            <w:pPr>
              <w:jc w:val="center"/>
              <w:rPr>
                <w:rFonts w:ascii="Arial" w:hAnsi="Arial" w:cs="Arial"/>
              </w:rPr>
            </w:pPr>
            <w:r w:rsidRPr="00D06F9C">
              <w:rPr>
                <w:rFonts w:ascii="Arial" w:hAnsi="Arial" w:cs="Arial"/>
              </w:rPr>
              <w:t>Diferença de cotas (</w:t>
            </w:r>
            <w:r w:rsidRPr="00D06F9C">
              <w:rPr>
                <w:rFonts w:ascii="Arial" w:hAnsi="Arial" w:cs="Arial"/>
              </w:rPr>
              <w:sym w:font="Symbol" w:char="F044"/>
            </w:r>
            <w:r w:rsidRPr="00D06F9C">
              <w:rPr>
                <w:rFonts w:ascii="Arial" w:hAnsi="Arial" w:cs="Arial"/>
              </w:rPr>
              <w:t>h)</w:t>
            </w:r>
          </w:p>
        </w:tc>
        <w:tc>
          <w:tcPr>
            <w:tcW w:w="1517" w:type="dxa"/>
          </w:tcPr>
          <w:p w14:paraId="2F9758CD" w14:textId="77777777" w:rsidR="00B26FB3" w:rsidRPr="00D06F9C" w:rsidRDefault="00B26FB3" w:rsidP="00D06F9C">
            <w:pPr>
              <w:jc w:val="center"/>
              <w:rPr>
                <w:rFonts w:ascii="Arial" w:hAnsi="Arial" w:cs="Arial"/>
              </w:rPr>
            </w:pPr>
            <w:r w:rsidRPr="00D06F9C">
              <w:rPr>
                <w:rFonts w:ascii="Arial" w:hAnsi="Arial" w:cs="Arial"/>
              </w:rPr>
              <w:t>80,00</w:t>
            </w:r>
          </w:p>
        </w:tc>
        <w:tc>
          <w:tcPr>
            <w:tcW w:w="3087" w:type="dxa"/>
          </w:tcPr>
          <w:p w14:paraId="5C367628" w14:textId="2D3314EF" w:rsidR="00B26FB3" w:rsidRPr="00D06F9C" w:rsidRDefault="00BA1F87" w:rsidP="00D06F9C">
            <w:pPr>
              <w:jc w:val="center"/>
              <w:rPr>
                <w:rFonts w:ascii="Arial" w:hAnsi="Arial" w:cs="Arial"/>
              </w:rPr>
            </w:pPr>
            <w:r w:rsidRPr="00D06F9C">
              <w:rPr>
                <w:rFonts w:ascii="Arial" w:hAnsi="Arial" w:cs="Arial"/>
              </w:rPr>
              <w:t>M</w:t>
            </w:r>
          </w:p>
        </w:tc>
      </w:tr>
      <w:tr w:rsidR="00B26FB3" w:rsidRPr="005D48FA" w14:paraId="0858733D" w14:textId="77777777" w:rsidTr="00BE7F56">
        <w:trPr>
          <w:trHeight w:val="423"/>
        </w:trPr>
        <w:tc>
          <w:tcPr>
            <w:tcW w:w="3901" w:type="dxa"/>
          </w:tcPr>
          <w:p w14:paraId="6276F119" w14:textId="77777777" w:rsidR="00B26FB3" w:rsidRPr="00D06F9C" w:rsidRDefault="00B26FB3" w:rsidP="00D06F9C">
            <w:pPr>
              <w:jc w:val="center"/>
              <w:rPr>
                <w:rFonts w:ascii="Arial" w:hAnsi="Arial" w:cs="Arial"/>
              </w:rPr>
            </w:pPr>
            <w:r w:rsidRPr="00D06F9C">
              <w:rPr>
                <w:rFonts w:ascii="Arial" w:hAnsi="Arial" w:cs="Arial"/>
              </w:rPr>
              <w:t>Intensidade da precipitação (I)</w:t>
            </w:r>
          </w:p>
        </w:tc>
        <w:tc>
          <w:tcPr>
            <w:tcW w:w="1517" w:type="dxa"/>
          </w:tcPr>
          <w:p w14:paraId="080C289F" w14:textId="77777777" w:rsidR="00B26FB3" w:rsidRPr="00D06F9C" w:rsidRDefault="00B26FB3" w:rsidP="00D06F9C">
            <w:pPr>
              <w:jc w:val="center"/>
              <w:rPr>
                <w:rFonts w:ascii="Arial" w:hAnsi="Arial" w:cs="Arial"/>
              </w:rPr>
            </w:pPr>
            <w:r w:rsidRPr="00D06F9C">
              <w:rPr>
                <w:rFonts w:ascii="Arial" w:hAnsi="Arial" w:cs="Arial"/>
              </w:rPr>
              <w:t>4,14</w:t>
            </w:r>
          </w:p>
        </w:tc>
        <w:tc>
          <w:tcPr>
            <w:tcW w:w="3087" w:type="dxa"/>
          </w:tcPr>
          <w:p w14:paraId="557F1BC0" w14:textId="77777777" w:rsidR="00B26FB3" w:rsidRPr="00D06F9C" w:rsidRDefault="00B26FB3" w:rsidP="00D06F9C">
            <w:pPr>
              <w:jc w:val="center"/>
              <w:rPr>
                <w:rFonts w:ascii="Arial" w:hAnsi="Arial" w:cs="Arial"/>
              </w:rPr>
            </w:pPr>
            <w:r w:rsidRPr="00D06F9C">
              <w:rPr>
                <w:rFonts w:ascii="Arial" w:hAnsi="Arial" w:cs="Arial"/>
              </w:rPr>
              <w:t>mm/h</w:t>
            </w:r>
          </w:p>
        </w:tc>
      </w:tr>
      <w:tr w:rsidR="00A502B8" w:rsidRPr="005D48FA" w14:paraId="665981DA" w14:textId="77777777" w:rsidTr="00BE7F56">
        <w:trPr>
          <w:trHeight w:val="423"/>
        </w:trPr>
        <w:tc>
          <w:tcPr>
            <w:tcW w:w="3901" w:type="dxa"/>
          </w:tcPr>
          <w:p w14:paraId="4449A082" w14:textId="77777777" w:rsidR="00A502B8" w:rsidRPr="00D06F9C" w:rsidRDefault="00A502B8" w:rsidP="00D06F9C">
            <w:pPr>
              <w:jc w:val="center"/>
              <w:rPr>
                <w:rFonts w:ascii="Arial" w:hAnsi="Arial" w:cs="Arial"/>
              </w:rPr>
            </w:pPr>
            <w:r w:rsidRPr="00D06F9C">
              <w:rPr>
                <w:rFonts w:ascii="Arial" w:hAnsi="Arial" w:cs="Arial"/>
              </w:rPr>
              <w:t xml:space="preserve">Duração da chuva </w:t>
            </w:r>
            <w:r w:rsidR="002F79E6" w:rsidRPr="00D06F9C">
              <w:rPr>
                <w:rFonts w:ascii="Arial" w:hAnsi="Arial" w:cs="Arial"/>
              </w:rPr>
              <w:t>intensa</w:t>
            </w:r>
            <w:r w:rsidRPr="00D06F9C">
              <w:rPr>
                <w:rFonts w:ascii="Arial" w:hAnsi="Arial" w:cs="Arial"/>
              </w:rPr>
              <w:t xml:space="preserve"> (D)</w:t>
            </w:r>
          </w:p>
        </w:tc>
        <w:tc>
          <w:tcPr>
            <w:tcW w:w="1517" w:type="dxa"/>
          </w:tcPr>
          <w:p w14:paraId="579F81A7" w14:textId="77777777" w:rsidR="00A502B8" w:rsidRPr="00D06F9C" w:rsidRDefault="00A502B8" w:rsidP="00D06F9C">
            <w:pPr>
              <w:jc w:val="center"/>
              <w:rPr>
                <w:rFonts w:ascii="Arial" w:hAnsi="Arial" w:cs="Arial"/>
              </w:rPr>
            </w:pPr>
            <w:r w:rsidRPr="00D06F9C">
              <w:rPr>
                <w:rFonts w:ascii="Arial" w:hAnsi="Arial" w:cs="Arial"/>
              </w:rPr>
              <w:t>24</w:t>
            </w:r>
          </w:p>
        </w:tc>
        <w:tc>
          <w:tcPr>
            <w:tcW w:w="3087" w:type="dxa"/>
          </w:tcPr>
          <w:p w14:paraId="1D3DC920" w14:textId="3BB04B78" w:rsidR="00A502B8" w:rsidRPr="00D06F9C" w:rsidRDefault="00BA1F87" w:rsidP="00D06F9C">
            <w:pPr>
              <w:jc w:val="center"/>
              <w:rPr>
                <w:rFonts w:ascii="Arial" w:hAnsi="Arial" w:cs="Arial"/>
              </w:rPr>
            </w:pPr>
            <w:r w:rsidRPr="00D06F9C">
              <w:rPr>
                <w:rFonts w:ascii="Arial" w:hAnsi="Arial" w:cs="Arial"/>
              </w:rPr>
              <w:t>H</w:t>
            </w:r>
          </w:p>
        </w:tc>
      </w:tr>
      <w:tr w:rsidR="00EC2E43" w:rsidRPr="005D48FA" w14:paraId="6CF66101" w14:textId="77777777" w:rsidTr="00BE7F56">
        <w:trPr>
          <w:trHeight w:val="423"/>
        </w:trPr>
        <w:tc>
          <w:tcPr>
            <w:tcW w:w="3901" w:type="dxa"/>
          </w:tcPr>
          <w:p w14:paraId="12D76F00" w14:textId="77777777" w:rsidR="00EC2E43" w:rsidRPr="00D06F9C" w:rsidRDefault="00EC2E43" w:rsidP="00D06F9C">
            <w:pPr>
              <w:jc w:val="center"/>
              <w:rPr>
                <w:rFonts w:ascii="Arial" w:hAnsi="Arial" w:cs="Arial"/>
              </w:rPr>
            </w:pPr>
            <w:proofErr w:type="spellStart"/>
            <w:r w:rsidRPr="00D06F9C">
              <w:rPr>
                <w:rFonts w:ascii="Arial" w:hAnsi="Arial" w:cs="Arial"/>
              </w:rPr>
              <w:t>Discretização</w:t>
            </w:r>
            <w:proofErr w:type="spellEnd"/>
            <w:r w:rsidRPr="00D06F9C">
              <w:rPr>
                <w:rFonts w:ascii="Arial" w:hAnsi="Arial" w:cs="Arial"/>
              </w:rPr>
              <w:t xml:space="preserve"> </w:t>
            </w:r>
            <w:r w:rsidR="003E7B6B" w:rsidRPr="00D06F9C">
              <w:rPr>
                <w:rFonts w:ascii="Arial" w:hAnsi="Arial" w:cs="Arial"/>
              </w:rPr>
              <w:t xml:space="preserve">temporal </w:t>
            </w:r>
            <w:r w:rsidRPr="00D06F9C">
              <w:rPr>
                <w:rFonts w:ascii="Arial" w:hAnsi="Arial" w:cs="Arial"/>
              </w:rPr>
              <w:t>da chuva (D</w:t>
            </w:r>
            <w:r w:rsidRPr="00D06F9C">
              <w:rPr>
                <w:rFonts w:ascii="Arial" w:hAnsi="Arial" w:cs="Arial"/>
                <w:vertAlign w:val="subscript"/>
              </w:rPr>
              <w:t>i</w:t>
            </w:r>
            <w:r w:rsidRPr="00D06F9C">
              <w:rPr>
                <w:rFonts w:ascii="Arial" w:hAnsi="Arial" w:cs="Arial"/>
              </w:rPr>
              <w:t>)</w:t>
            </w:r>
          </w:p>
        </w:tc>
        <w:tc>
          <w:tcPr>
            <w:tcW w:w="1517" w:type="dxa"/>
          </w:tcPr>
          <w:p w14:paraId="6DCA0E91" w14:textId="77777777" w:rsidR="00EC2E43" w:rsidRPr="00D06F9C" w:rsidRDefault="00EC2E43" w:rsidP="00D06F9C">
            <w:pPr>
              <w:jc w:val="center"/>
              <w:rPr>
                <w:rFonts w:ascii="Arial" w:hAnsi="Arial" w:cs="Arial"/>
              </w:rPr>
            </w:pPr>
            <w:r w:rsidRPr="00D06F9C">
              <w:rPr>
                <w:rFonts w:ascii="Arial" w:hAnsi="Arial" w:cs="Arial"/>
              </w:rPr>
              <w:t>0,5</w:t>
            </w:r>
          </w:p>
        </w:tc>
        <w:tc>
          <w:tcPr>
            <w:tcW w:w="3087" w:type="dxa"/>
          </w:tcPr>
          <w:p w14:paraId="7B9DBA06" w14:textId="33AFE574" w:rsidR="00EC2E43" w:rsidRPr="00D06F9C" w:rsidRDefault="00BA1F87" w:rsidP="00D06F9C">
            <w:pPr>
              <w:jc w:val="center"/>
              <w:rPr>
                <w:rFonts w:ascii="Arial" w:hAnsi="Arial" w:cs="Arial"/>
              </w:rPr>
            </w:pPr>
            <w:r w:rsidRPr="00D06F9C">
              <w:rPr>
                <w:rFonts w:ascii="Arial" w:hAnsi="Arial" w:cs="Arial"/>
              </w:rPr>
              <w:t>H</w:t>
            </w:r>
          </w:p>
        </w:tc>
      </w:tr>
      <w:tr w:rsidR="00B26FB3" w:rsidRPr="005D48FA" w14:paraId="0AC843AD" w14:textId="77777777" w:rsidTr="00BE7F56">
        <w:trPr>
          <w:trHeight w:val="423"/>
        </w:trPr>
        <w:tc>
          <w:tcPr>
            <w:tcW w:w="3901" w:type="dxa"/>
          </w:tcPr>
          <w:p w14:paraId="42F441B3" w14:textId="77777777" w:rsidR="00B26FB3" w:rsidRPr="00D06F9C" w:rsidRDefault="00B26FB3" w:rsidP="00D06F9C">
            <w:pPr>
              <w:jc w:val="center"/>
              <w:rPr>
                <w:rFonts w:ascii="Arial" w:hAnsi="Arial" w:cs="Arial"/>
              </w:rPr>
            </w:pPr>
            <w:r w:rsidRPr="00D06F9C">
              <w:rPr>
                <w:rFonts w:ascii="Arial" w:hAnsi="Arial" w:cs="Arial"/>
              </w:rPr>
              <w:t>Tempo de concentração (</w:t>
            </w:r>
            <w:proofErr w:type="spellStart"/>
            <w:r w:rsidRPr="00D06F9C">
              <w:rPr>
                <w:rFonts w:ascii="Arial" w:hAnsi="Arial" w:cs="Arial"/>
              </w:rPr>
              <w:t>t</w:t>
            </w:r>
            <w:r w:rsidRPr="00D06F9C">
              <w:rPr>
                <w:rFonts w:ascii="Arial" w:hAnsi="Arial" w:cs="Arial"/>
                <w:vertAlign w:val="subscript"/>
              </w:rPr>
              <w:t>c</w:t>
            </w:r>
            <w:proofErr w:type="spellEnd"/>
            <w:r w:rsidRPr="00D06F9C">
              <w:rPr>
                <w:rFonts w:ascii="Arial" w:hAnsi="Arial" w:cs="Arial"/>
              </w:rPr>
              <w:t>)</w:t>
            </w:r>
          </w:p>
        </w:tc>
        <w:tc>
          <w:tcPr>
            <w:tcW w:w="1517" w:type="dxa"/>
          </w:tcPr>
          <w:p w14:paraId="2F893DE1" w14:textId="77777777" w:rsidR="00B26FB3" w:rsidRPr="00D06F9C" w:rsidRDefault="00B26FB3" w:rsidP="00D06F9C">
            <w:pPr>
              <w:jc w:val="center"/>
              <w:rPr>
                <w:rFonts w:ascii="Arial" w:hAnsi="Arial" w:cs="Arial"/>
              </w:rPr>
            </w:pPr>
            <w:r w:rsidRPr="00D06F9C">
              <w:rPr>
                <w:rFonts w:ascii="Arial" w:hAnsi="Arial" w:cs="Arial"/>
              </w:rPr>
              <w:t>1 a 24</w:t>
            </w:r>
          </w:p>
        </w:tc>
        <w:tc>
          <w:tcPr>
            <w:tcW w:w="3087" w:type="dxa"/>
          </w:tcPr>
          <w:p w14:paraId="3F17B003" w14:textId="70EC69D6" w:rsidR="00B26FB3" w:rsidRPr="00D06F9C" w:rsidRDefault="00BA1F87" w:rsidP="00D06F9C">
            <w:pPr>
              <w:jc w:val="center"/>
              <w:rPr>
                <w:rFonts w:ascii="Arial" w:hAnsi="Arial" w:cs="Arial"/>
              </w:rPr>
            </w:pPr>
            <w:r w:rsidRPr="00D06F9C">
              <w:rPr>
                <w:rFonts w:ascii="Arial" w:hAnsi="Arial" w:cs="Arial"/>
              </w:rPr>
              <w:t>H</w:t>
            </w:r>
          </w:p>
        </w:tc>
      </w:tr>
      <w:tr w:rsidR="00B26FB3" w:rsidRPr="005D48FA" w14:paraId="379D8637" w14:textId="77777777" w:rsidTr="00BE7F56">
        <w:trPr>
          <w:trHeight w:val="423"/>
        </w:trPr>
        <w:tc>
          <w:tcPr>
            <w:tcW w:w="3901" w:type="dxa"/>
          </w:tcPr>
          <w:p w14:paraId="3FD8FC7E" w14:textId="77777777" w:rsidR="00B26FB3" w:rsidRPr="00D06F9C" w:rsidRDefault="00B26FB3" w:rsidP="00D06F9C">
            <w:pPr>
              <w:jc w:val="center"/>
              <w:rPr>
                <w:rFonts w:ascii="Arial" w:hAnsi="Arial" w:cs="Arial"/>
              </w:rPr>
            </w:pPr>
            <w:r w:rsidRPr="00D06F9C">
              <w:rPr>
                <w:rFonts w:ascii="Arial" w:hAnsi="Arial" w:cs="Arial"/>
              </w:rPr>
              <w:t>Curva Número (CN)</w:t>
            </w:r>
          </w:p>
        </w:tc>
        <w:tc>
          <w:tcPr>
            <w:tcW w:w="1517" w:type="dxa"/>
          </w:tcPr>
          <w:p w14:paraId="025B53E8" w14:textId="77777777" w:rsidR="00B26FB3" w:rsidRPr="00D06F9C" w:rsidRDefault="00B26FB3" w:rsidP="00D06F9C">
            <w:pPr>
              <w:jc w:val="center"/>
              <w:rPr>
                <w:rFonts w:ascii="Arial" w:hAnsi="Arial" w:cs="Arial"/>
              </w:rPr>
            </w:pPr>
            <w:r w:rsidRPr="00D06F9C">
              <w:rPr>
                <w:rFonts w:ascii="Arial" w:hAnsi="Arial" w:cs="Arial"/>
              </w:rPr>
              <w:t>70 a 95</w:t>
            </w:r>
          </w:p>
        </w:tc>
        <w:tc>
          <w:tcPr>
            <w:tcW w:w="3087" w:type="dxa"/>
          </w:tcPr>
          <w:p w14:paraId="04AE8E80" w14:textId="77777777" w:rsidR="00B26FB3" w:rsidRPr="00D06F9C" w:rsidRDefault="00B26FB3" w:rsidP="00D06F9C">
            <w:pPr>
              <w:jc w:val="center"/>
              <w:rPr>
                <w:rFonts w:ascii="Arial" w:hAnsi="Arial" w:cs="Arial"/>
              </w:rPr>
            </w:pPr>
            <w:r w:rsidRPr="00D06F9C">
              <w:rPr>
                <w:rFonts w:ascii="Arial" w:hAnsi="Arial" w:cs="Arial"/>
              </w:rPr>
              <w:t>-</w:t>
            </w:r>
          </w:p>
        </w:tc>
      </w:tr>
      <w:tr w:rsidR="003F4D99" w:rsidRPr="005D48FA" w14:paraId="3588EC6D" w14:textId="77777777" w:rsidTr="00BE7F56">
        <w:trPr>
          <w:trHeight w:val="423"/>
        </w:trPr>
        <w:tc>
          <w:tcPr>
            <w:tcW w:w="3901" w:type="dxa"/>
          </w:tcPr>
          <w:p w14:paraId="3132C1EA" w14:textId="77777777" w:rsidR="003F4D99" w:rsidRPr="00D06F9C" w:rsidRDefault="003F4D99" w:rsidP="00D06F9C">
            <w:pPr>
              <w:jc w:val="center"/>
              <w:rPr>
                <w:rFonts w:ascii="Arial" w:hAnsi="Arial" w:cs="Arial"/>
              </w:rPr>
            </w:pPr>
            <w:r w:rsidRPr="00D06F9C">
              <w:rPr>
                <w:rFonts w:ascii="Arial" w:hAnsi="Arial" w:cs="Arial"/>
              </w:rPr>
              <w:t>Rugosidade de retardo (c)</w:t>
            </w:r>
          </w:p>
        </w:tc>
        <w:tc>
          <w:tcPr>
            <w:tcW w:w="1517" w:type="dxa"/>
          </w:tcPr>
          <w:p w14:paraId="034605AE" w14:textId="77777777" w:rsidR="003F4D99" w:rsidRPr="00D06F9C" w:rsidRDefault="003F4D99" w:rsidP="00D06F9C">
            <w:pPr>
              <w:jc w:val="center"/>
              <w:rPr>
                <w:rFonts w:ascii="Arial" w:hAnsi="Arial" w:cs="Arial"/>
              </w:rPr>
            </w:pPr>
            <w:r w:rsidRPr="00D06F9C">
              <w:rPr>
                <w:rFonts w:ascii="Arial" w:hAnsi="Arial" w:cs="Arial"/>
              </w:rPr>
              <w:t>0,0170</w:t>
            </w:r>
          </w:p>
        </w:tc>
        <w:tc>
          <w:tcPr>
            <w:tcW w:w="3087" w:type="dxa"/>
          </w:tcPr>
          <w:p w14:paraId="30548541" w14:textId="77777777" w:rsidR="003F4D99" w:rsidRPr="00D06F9C" w:rsidRDefault="003F4D99" w:rsidP="00D06F9C">
            <w:pPr>
              <w:jc w:val="center"/>
              <w:rPr>
                <w:rFonts w:ascii="Arial" w:hAnsi="Arial" w:cs="Arial"/>
              </w:rPr>
            </w:pPr>
            <w:r w:rsidRPr="00D06F9C">
              <w:rPr>
                <w:rFonts w:ascii="Arial" w:hAnsi="Arial" w:cs="Arial"/>
              </w:rPr>
              <w:t>-</w:t>
            </w:r>
          </w:p>
        </w:tc>
      </w:tr>
      <w:tr w:rsidR="00C52B63" w:rsidRPr="005D48FA" w14:paraId="66F18634" w14:textId="77777777" w:rsidTr="00BE7F56">
        <w:trPr>
          <w:trHeight w:val="423"/>
        </w:trPr>
        <w:tc>
          <w:tcPr>
            <w:tcW w:w="3901" w:type="dxa"/>
            <w:tcBorders>
              <w:bottom w:val="single" w:sz="4" w:space="0" w:color="auto"/>
            </w:tcBorders>
          </w:tcPr>
          <w:p w14:paraId="60E2EBF6" w14:textId="77777777" w:rsidR="00C52B63" w:rsidRPr="00D06F9C" w:rsidRDefault="00C52B63" w:rsidP="00D06F9C">
            <w:pPr>
              <w:jc w:val="center"/>
              <w:rPr>
                <w:rFonts w:ascii="Arial" w:hAnsi="Arial" w:cs="Arial"/>
              </w:rPr>
            </w:pPr>
            <w:r w:rsidRPr="00D06F9C">
              <w:rPr>
                <w:rFonts w:ascii="Arial" w:hAnsi="Arial" w:cs="Arial"/>
              </w:rPr>
              <w:t>Rugosidade de Manning (n)</w:t>
            </w:r>
          </w:p>
        </w:tc>
        <w:tc>
          <w:tcPr>
            <w:tcW w:w="1517" w:type="dxa"/>
            <w:tcBorders>
              <w:bottom w:val="single" w:sz="4" w:space="0" w:color="auto"/>
            </w:tcBorders>
          </w:tcPr>
          <w:p w14:paraId="7C831873" w14:textId="77777777" w:rsidR="00C52B63" w:rsidRPr="00D06F9C" w:rsidRDefault="00C52B63" w:rsidP="00D06F9C">
            <w:pPr>
              <w:jc w:val="center"/>
              <w:rPr>
                <w:rFonts w:ascii="Arial" w:hAnsi="Arial" w:cs="Arial"/>
              </w:rPr>
            </w:pPr>
            <w:r w:rsidRPr="00D06F9C">
              <w:rPr>
                <w:rFonts w:ascii="Arial" w:hAnsi="Arial" w:cs="Arial"/>
              </w:rPr>
              <w:t>0,0580</w:t>
            </w:r>
          </w:p>
        </w:tc>
        <w:tc>
          <w:tcPr>
            <w:tcW w:w="3087" w:type="dxa"/>
            <w:tcBorders>
              <w:bottom w:val="single" w:sz="4" w:space="0" w:color="auto"/>
            </w:tcBorders>
          </w:tcPr>
          <w:p w14:paraId="4C4DFD0C" w14:textId="77777777" w:rsidR="00C52B63" w:rsidRPr="00D06F9C" w:rsidRDefault="00C52B63" w:rsidP="00D06F9C">
            <w:pPr>
              <w:jc w:val="center"/>
              <w:rPr>
                <w:rFonts w:ascii="Arial" w:hAnsi="Arial" w:cs="Arial"/>
              </w:rPr>
            </w:pPr>
            <w:r w:rsidRPr="00D06F9C">
              <w:rPr>
                <w:rFonts w:ascii="Arial" w:hAnsi="Arial" w:cs="Arial"/>
              </w:rPr>
              <w:t>-</w:t>
            </w:r>
          </w:p>
        </w:tc>
      </w:tr>
    </w:tbl>
    <w:p w14:paraId="4F27D894" w14:textId="77777777" w:rsidR="00D8735C" w:rsidRDefault="00D8735C" w:rsidP="00D8735C">
      <w:pPr>
        <w:pStyle w:val="PargrafodaLista"/>
        <w:spacing w:after="240" w:line="480" w:lineRule="auto"/>
        <w:ind w:left="426"/>
        <w:jc w:val="both"/>
        <w:rPr>
          <w:rFonts w:ascii="Arial" w:hAnsi="Arial" w:cs="Arial"/>
          <w:b/>
          <w:sz w:val="24"/>
          <w:szCs w:val="24"/>
        </w:rPr>
      </w:pPr>
    </w:p>
    <w:p w14:paraId="2542000A" w14:textId="68C0FFF2" w:rsidR="00015B8B" w:rsidRPr="005D48FA" w:rsidRDefault="002067F3" w:rsidP="005D48FA">
      <w:pPr>
        <w:pStyle w:val="PargrafodaLista"/>
        <w:numPr>
          <w:ilvl w:val="0"/>
          <w:numId w:val="3"/>
        </w:numPr>
        <w:spacing w:after="240" w:line="480" w:lineRule="auto"/>
        <w:ind w:left="426" w:hanging="357"/>
        <w:jc w:val="both"/>
        <w:rPr>
          <w:rFonts w:ascii="Arial" w:hAnsi="Arial" w:cs="Arial"/>
          <w:b/>
          <w:sz w:val="24"/>
          <w:szCs w:val="24"/>
        </w:rPr>
      </w:pPr>
      <w:r w:rsidRPr="005D48FA">
        <w:rPr>
          <w:rFonts w:ascii="Arial" w:hAnsi="Arial" w:cs="Arial"/>
          <w:b/>
          <w:sz w:val="24"/>
          <w:szCs w:val="24"/>
        </w:rPr>
        <w:t>RESULTADOS E DISCU</w:t>
      </w:r>
      <w:r w:rsidR="002E2368" w:rsidRPr="005D48FA">
        <w:rPr>
          <w:rFonts w:ascii="Arial" w:hAnsi="Arial" w:cs="Arial"/>
          <w:b/>
          <w:sz w:val="24"/>
          <w:szCs w:val="24"/>
        </w:rPr>
        <w:t>S</w:t>
      </w:r>
      <w:r w:rsidR="001567B5" w:rsidRPr="005D48FA">
        <w:rPr>
          <w:rFonts w:ascii="Arial" w:hAnsi="Arial" w:cs="Arial"/>
          <w:b/>
          <w:sz w:val="24"/>
          <w:szCs w:val="24"/>
        </w:rPr>
        <w:t>SÃO</w:t>
      </w:r>
    </w:p>
    <w:p w14:paraId="70084743" w14:textId="77777777" w:rsidR="008C2D58" w:rsidRPr="005D48FA" w:rsidRDefault="00AA0570" w:rsidP="005D48FA">
      <w:pPr>
        <w:pStyle w:val="PargrafodaLista"/>
        <w:numPr>
          <w:ilvl w:val="1"/>
          <w:numId w:val="3"/>
        </w:numPr>
        <w:spacing w:after="0" w:line="480" w:lineRule="auto"/>
        <w:ind w:left="426"/>
        <w:jc w:val="both"/>
        <w:rPr>
          <w:rFonts w:ascii="Arial" w:hAnsi="Arial" w:cs="Arial"/>
          <w:b/>
          <w:sz w:val="24"/>
          <w:szCs w:val="24"/>
        </w:rPr>
      </w:pPr>
      <w:r w:rsidRPr="005D48FA">
        <w:rPr>
          <w:rFonts w:ascii="Arial" w:hAnsi="Arial" w:cs="Arial"/>
          <w:b/>
          <w:sz w:val="24"/>
          <w:szCs w:val="24"/>
        </w:rPr>
        <w:lastRenderedPageBreak/>
        <w:t xml:space="preserve"> </w:t>
      </w:r>
      <w:r w:rsidR="008C2D58" w:rsidRPr="005D48FA">
        <w:rPr>
          <w:rFonts w:ascii="Arial" w:hAnsi="Arial" w:cs="Arial"/>
          <w:b/>
          <w:sz w:val="24"/>
          <w:szCs w:val="24"/>
        </w:rPr>
        <w:t>Hidrogramas d</w:t>
      </w:r>
      <w:r w:rsidR="00DF3636" w:rsidRPr="005D48FA">
        <w:rPr>
          <w:rFonts w:ascii="Arial" w:hAnsi="Arial" w:cs="Arial"/>
          <w:b/>
          <w:sz w:val="24"/>
          <w:szCs w:val="24"/>
        </w:rPr>
        <w:t>as</w:t>
      </w:r>
      <w:r w:rsidR="008C2D58" w:rsidRPr="005D48FA">
        <w:rPr>
          <w:rFonts w:ascii="Arial" w:hAnsi="Arial" w:cs="Arial"/>
          <w:b/>
          <w:sz w:val="24"/>
          <w:szCs w:val="24"/>
        </w:rPr>
        <w:t xml:space="preserve"> vazões</w:t>
      </w:r>
      <w:r w:rsidR="00F40041" w:rsidRPr="005D48FA">
        <w:rPr>
          <w:rFonts w:ascii="Arial" w:hAnsi="Arial" w:cs="Arial"/>
          <w:b/>
          <w:sz w:val="24"/>
          <w:szCs w:val="24"/>
        </w:rPr>
        <w:t xml:space="preserve"> máximas</w:t>
      </w:r>
    </w:p>
    <w:p w14:paraId="08A2C80F" w14:textId="77777777" w:rsidR="00D23939" w:rsidRPr="005D48FA" w:rsidRDefault="008C2D58" w:rsidP="005D48FA">
      <w:pPr>
        <w:spacing w:after="0" w:line="480" w:lineRule="auto"/>
        <w:jc w:val="both"/>
        <w:rPr>
          <w:rFonts w:ascii="Arial" w:hAnsi="Arial" w:cs="Arial"/>
          <w:sz w:val="24"/>
          <w:szCs w:val="24"/>
        </w:rPr>
      </w:pPr>
      <w:r w:rsidRPr="005D48FA">
        <w:rPr>
          <w:rFonts w:ascii="Arial" w:hAnsi="Arial" w:cs="Arial"/>
          <w:sz w:val="24"/>
          <w:szCs w:val="24"/>
        </w:rPr>
        <w:tab/>
      </w:r>
      <w:r w:rsidR="00D23939" w:rsidRPr="005D48FA">
        <w:rPr>
          <w:rFonts w:ascii="Arial" w:hAnsi="Arial" w:cs="Arial"/>
          <w:sz w:val="24"/>
          <w:szCs w:val="24"/>
        </w:rPr>
        <w:t>Com aplicação da metodologia foi obtido 1</w:t>
      </w:r>
      <w:r w:rsidR="0055772A" w:rsidRPr="005D48FA">
        <w:rPr>
          <w:rFonts w:ascii="Arial" w:hAnsi="Arial" w:cs="Arial"/>
          <w:sz w:val="24"/>
          <w:szCs w:val="24"/>
        </w:rPr>
        <w:t>86</w:t>
      </w:r>
      <w:r w:rsidR="00D23939" w:rsidRPr="005D48FA">
        <w:rPr>
          <w:rFonts w:ascii="Arial" w:hAnsi="Arial" w:cs="Arial"/>
          <w:sz w:val="24"/>
          <w:szCs w:val="24"/>
        </w:rPr>
        <w:t xml:space="preserve"> hidrogramas de vazões máximas</w:t>
      </w:r>
      <w:r w:rsidR="0055772A" w:rsidRPr="005D48FA">
        <w:rPr>
          <w:rFonts w:ascii="Arial" w:hAnsi="Arial" w:cs="Arial"/>
          <w:sz w:val="24"/>
          <w:szCs w:val="24"/>
        </w:rPr>
        <w:t>. A</w:t>
      </w:r>
      <w:r w:rsidR="00D23939" w:rsidRPr="005D48FA">
        <w:rPr>
          <w:rFonts w:ascii="Arial" w:hAnsi="Arial" w:cs="Arial"/>
          <w:sz w:val="24"/>
          <w:szCs w:val="24"/>
        </w:rPr>
        <w:t xml:space="preserve"> partir dos seis cenários de uso e ocupação do solo (CN de 70</w:t>
      </w:r>
      <w:r w:rsidR="00485D8D" w:rsidRPr="005D48FA">
        <w:rPr>
          <w:rFonts w:ascii="Arial" w:hAnsi="Arial" w:cs="Arial"/>
          <w:sz w:val="24"/>
          <w:szCs w:val="24"/>
        </w:rPr>
        <w:t>, 75, 80, 85, 90 e</w:t>
      </w:r>
      <w:r w:rsidR="00D23939" w:rsidRPr="005D48FA">
        <w:rPr>
          <w:rFonts w:ascii="Arial" w:hAnsi="Arial" w:cs="Arial"/>
          <w:sz w:val="24"/>
          <w:szCs w:val="24"/>
        </w:rPr>
        <w:t xml:space="preserve"> 95</w:t>
      </w:r>
      <w:r w:rsidR="00485D8D" w:rsidRPr="005D48FA">
        <w:rPr>
          <w:rFonts w:ascii="Arial" w:hAnsi="Arial" w:cs="Arial"/>
          <w:sz w:val="24"/>
          <w:szCs w:val="24"/>
        </w:rPr>
        <w:t>)</w:t>
      </w:r>
      <w:r w:rsidR="00D23939" w:rsidRPr="005D48FA">
        <w:rPr>
          <w:rFonts w:ascii="Arial" w:hAnsi="Arial" w:cs="Arial"/>
          <w:sz w:val="24"/>
          <w:szCs w:val="24"/>
        </w:rPr>
        <w:t xml:space="preserve"> e da variaçã</w:t>
      </w:r>
      <w:r w:rsidR="00485D8D" w:rsidRPr="005D48FA">
        <w:rPr>
          <w:rFonts w:ascii="Arial" w:hAnsi="Arial" w:cs="Arial"/>
          <w:sz w:val="24"/>
          <w:szCs w:val="24"/>
        </w:rPr>
        <w:t xml:space="preserve">o do tempo de concentração de 1 a </w:t>
      </w:r>
      <w:r w:rsidR="00D23939" w:rsidRPr="005D48FA">
        <w:rPr>
          <w:rFonts w:ascii="Arial" w:hAnsi="Arial" w:cs="Arial"/>
          <w:sz w:val="24"/>
          <w:szCs w:val="24"/>
        </w:rPr>
        <w:t>24</w:t>
      </w:r>
      <w:r w:rsidR="00E51D85" w:rsidRPr="005D48FA">
        <w:rPr>
          <w:rFonts w:ascii="Arial" w:hAnsi="Arial" w:cs="Arial"/>
          <w:sz w:val="24"/>
          <w:szCs w:val="24"/>
        </w:rPr>
        <w:t>-h</w:t>
      </w:r>
      <w:r w:rsidR="00485D8D" w:rsidRPr="005D48FA">
        <w:rPr>
          <w:rFonts w:ascii="Arial" w:hAnsi="Arial" w:cs="Arial"/>
          <w:sz w:val="24"/>
          <w:szCs w:val="24"/>
        </w:rPr>
        <w:t xml:space="preserve"> (passo de tempo de 1 hora)</w:t>
      </w:r>
      <w:r w:rsidR="0055772A" w:rsidRPr="005D48FA">
        <w:rPr>
          <w:rFonts w:ascii="Arial" w:hAnsi="Arial" w:cs="Arial"/>
          <w:sz w:val="24"/>
          <w:szCs w:val="24"/>
        </w:rPr>
        <w:t xml:space="preserve"> foram obtidos 144 hidrogramas</w:t>
      </w:r>
      <w:r w:rsidR="00D23939" w:rsidRPr="005D48FA">
        <w:rPr>
          <w:rFonts w:ascii="Arial" w:hAnsi="Arial" w:cs="Arial"/>
          <w:sz w:val="24"/>
          <w:szCs w:val="24"/>
        </w:rPr>
        <w:t xml:space="preserve">. </w:t>
      </w:r>
      <w:r w:rsidR="0055772A" w:rsidRPr="005D48FA">
        <w:rPr>
          <w:rFonts w:ascii="Arial" w:hAnsi="Arial" w:cs="Arial"/>
          <w:sz w:val="24"/>
          <w:szCs w:val="24"/>
        </w:rPr>
        <w:t>Os outros hidrogramas (42)</w:t>
      </w:r>
      <w:r w:rsidR="00D23939" w:rsidRPr="005D48FA">
        <w:rPr>
          <w:rFonts w:ascii="Arial" w:hAnsi="Arial" w:cs="Arial"/>
          <w:sz w:val="24"/>
          <w:szCs w:val="24"/>
        </w:rPr>
        <w:t xml:space="preserve"> fo</w:t>
      </w:r>
      <w:r w:rsidR="0055772A" w:rsidRPr="005D48FA">
        <w:rPr>
          <w:rFonts w:ascii="Arial" w:hAnsi="Arial" w:cs="Arial"/>
          <w:sz w:val="24"/>
          <w:szCs w:val="24"/>
        </w:rPr>
        <w:t>ram</w:t>
      </w:r>
      <w:r w:rsidR="00D23939" w:rsidRPr="005D48FA">
        <w:rPr>
          <w:rFonts w:ascii="Arial" w:hAnsi="Arial" w:cs="Arial"/>
          <w:sz w:val="24"/>
          <w:szCs w:val="24"/>
        </w:rPr>
        <w:t xml:space="preserve"> gerado</w:t>
      </w:r>
      <w:r w:rsidR="0055772A" w:rsidRPr="005D48FA">
        <w:rPr>
          <w:rFonts w:ascii="Arial" w:hAnsi="Arial" w:cs="Arial"/>
          <w:sz w:val="24"/>
          <w:szCs w:val="24"/>
        </w:rPr>
        <w:t>s</w:t>
      </w:r>
      <w:r w:rsidR="00D23939" w:rsidRPr="005D48FA">
        <w:rPr>
          <w:rFonts w:ascii="Arial" w:hAnsi="Arial" w:cs="Arial"/>
          <w:sz w:val="24"/>
          <w:szCs w:val="24"/>
        </w:rPr>
        <w:t xml:space="preserve"> </w:t>
      </w:r>
      <w:r w:rsidR="0055772A" w:rsidRPr="005D48FA">
        <w:rPr>
          <w:rFonts w:ascii="Arial" w:hAnsi="Arial" w:cs="Arial"/>
          <w:sz w:val="24"/>
          <w:szCs w:val="24"/>
        </w:rPr>
        <w:t>a partir</w:t>
      </w:r>
      <w:r w:rsidR="00D23939" w:rsidRPr="005D48FA">
        <w:rPr>
          <w:rFonts w:ascii="Arial" w:hAnsi="Arial" w:cs="Arial"/>
          <w:sz w:val="24"/>
          <w:szCs w:val="24"/>
        </w:rPr>
        <w:t xml:space="preserve"> das sete equações </w:t>
      </w:r>
      <w:r w:rsidR="0055772A" w:rsidRPr="005D48FA">
        <w:rPr>
          <w:rFonts w:ascii="Arial" w:hAnsi="Arial" w:cs="Arial"/>
          <w:sz w:val="24"/>
          <w:szCs w:val="24"/>
        </w:rPr>
        <w:t>de estimativa do tempo de concentração (T</w:t>
      </w:r>
      <w:r w:rsidR="00D23939" w:rsidRPr="005D48FA">
        <w:rPr>
          <w:rFonts w:ascii="Arial" w:hAnsi="Arial" w:cs="Arial"/>
          <w:sz w:val="24"/>
          <w:szCs w:val="24"/>
        </w:rPr>
        <w:t xml:space="preserve">abela </w:t>
      </w:r>
      <w:r w:rsidR="0055772A" w:rsidRPr="005D48FA">
        <w:rPr>
          <w:rFonts w:ascii="Arial" w:hAnsi="Arial" w:cs="Arial"/>
          <w:sz w:val="24"/>
          <w:szCs w:val="24"/>
        </w:rPr>
        <w:t xml:space="preserve">1) para os valores de </w:t>
      </w:r>
      <w:proofErr w:type="spellStart"/>
      <w:r w:rsidR="0055772A" w:rsidRPr="005D48FA">
        <w:rPr>
          <w:rFonts w:ascii="Arial" w:hAnsi="Arial" w:cs="Arial"/>
          <w:sz w:val="24"/>
          <w:szCs w:val="24"/>
        </w:rPr>
        <w:t>CNs</w:t>
      </w:r>
      <w:proofErr w:type="spellEnd"/>
      <w:r w:rsidR="0055772A" w:rsidRPr="005D48FA">
        <w:rPr>
          <w:rFonts w:ascii="Arial" w:hAnsi="Arial" w:cs="Arial"/>
          <w:sz w:val="24"/>
          <w:szCs w:val="24"/>
        </w:rPr>
        <w:t xml:space="preserve"> adotados.</w:t>
      </w:r>
      <w:r w:rsidR="00D23939" w:rsidRPr="005D48FA">
        <w:rPr>
          <w:rFonts w:ascii="Arial" w:hAnsi="Arial" w:cs="Arial"/>
          <w:sz w:val="24"/>
          <w:szCs w:val="24"/>
        </w:rPr>
        <w:t xml:space="preserve"> </w:t>
      </w:r>
    </w:p>
    <w:p w14:paraId="01D7D90F" w14:textId="1A0DEDC8" w:rsidR="00784BA8" w:rsidRDefault="00D23939" w:rsidP="00784BA8">
      <w:pPr>
        <w:spacing w:after="0" w:line="480" w:lineRule="auto"/>
        <w:jc w:val="both"/>
        <w:rPr>
          <w:rFonts w:ascii="Arial" w:hAnsi="Arial" w:cs="Arial"/>
          <w:sz w:val="24"/>
          <w:szCs w:val="24"/>
        </w:rPr>
      </w:pPr>
      <w:r w:rsidRPr="005D48FA">
        <w:rPr>
          <w:rFonts w:ascii="Arial" w:hAnsi="Arial" w:cs="Arial"/>
          <w:sz w:val="24"/>
          <w:szCs w:val="24"/>
        </w:rPr>
        <w:tab/>
      </w:r>
      <w:r w:rsidR="00FD738D" w:rsidRPr="005D48FA">
        <w:rPr>
          <w:rFonts w:ascii="Arial" w:hAnsi="Arial" w:cs="Arial"/>
          <w:sz w:val="24"/>
          <w:szCs w:val="24"/>
        </w:rPr>
        <w:t xml:space="preserve">A </w:t>
      </w:r>
      <w:r w:rsidR="00295B71" w:rsidRPr="005D48FA">
        <w:rPr>
          <w:rFonts w:ascii="Arial" w:hAnsi="Arial" w:cs="Arial"/>
          <w:sz w:val="24"/>
          <w:szCs w:val="24"/>
        </w:rPr>
        <w:t>Figura 3</w:t>
      </w:r>
      <w:r w:rsidR="00DC149D" w:rsidRPr="005D48FA">
        <w:rPr>
          <w:rFonts w:ascii="Arial" w:hAnsi="Arial" w:cs="Arial"/>
          <w:sz w:val="24"/>
          <w:szCs w:val="24"/>
        </w:rPr>
        <w:t xml:space="preserve"> </w:t>
      </w:r>
      <w:r w:rsidR="00295B71" w:rsidRPr="005D48FA">
        <w:rPr>
          <w:rFonts w:ascii="Arial" w:hAnsi="Arial" w:cs="Arial"/>
          <w:sz w:val="24"/>
          <w:szCs w:val="24"/>
        </w:rPr>
        <w:t>apresenta</w:t>
      </w:r>
      <w:r w:rsidR="00DC149D" w:rsidRPr="005D48FA">
        <w:rPr>
          <w:rFonts w:ascii="Arial" w:hAnsi="Arial" w:cs="Arial"/>
          <w:sz w:val="24"/>
          <w:szCs w:val="24"/>
        </w:rPr>
        <w:t xml:space="preserve"> os hidrogramas de vazões </w:t>
      </w:r>
      <w:r w:rsidR="006210AC" w:rsidRPr="005D48FA">
        <w:rPr>
          <w:rFonts w:ascii="Arial" w:hAnsi="Arial" w:cs="Arial"/>
          <w:sz w:val="24"/>
          <w:szCs w:val="24"/>
        </w:rPr>
        <w:t xml:space="preserve">máximas </w:t>
      </w:r>
      <w:r w:rsidR="00DC149D" w:rsidRPr="005D48FA">
        <w:rPr>
          <w:rFonts w:ascii="Arial" w:hAnsi="Arial" w:cs="Arial"/>
          <w:sz w:val="24"/>
          <w:szCs w:val="24"/>
        </w:rPr>
        <w:t xml:space="preserve">para </w:t>
      </w:r>
      <w:r w:rsidR="006210AC" w:rsidRPr="005D48FA">
        <w:rPr>
          <w:rFonts w:ascii="Arial" w:hAnsi="Arial" w:cs="Arial"/>
          <w:sz w:val="24"/>
          <w:szCs w:val="24"/>
        </w:rPr>
        <w:t>o</w:t>
      </w:r>
      <w:r w:rsidR="00DC149D" w:rsidRPr="005D48FA">
        <w:rPr>
          <w:rFonts w:ascii="Arial" w:hAnsi="Arial" w:cs="Arial"/>
          <w:sz w:val="24"/>
          <w:szCs w:val="24"/>
        </w:rPr>
        <w:t xml:space="preserve"> CN </w:t>
      </w:r>
      <w:r w:rsidR="006210AC" w:rsidRPr="005D48FA">
        <w:rPr>
          <w:rFonts w:ascii="Arial" w:hAnsi="Arial" w:cs="Arial"/>
          <w:sz w:val="24"/>
          <w:szCs w:val="24"/>
        </w:rPr>
        <w:t>de</w:t>
      </w:r>
      <w:r w:rsidR="00DC149D" w:rsidRPr="005D48FA">
        <w:rPr>
          <w:rFonts w:ascii="Arial" w:hAnsi="Arial" w:cs="Arial"/>
          <w:sz w:val="24"/>
          <w:szCs w:val="24"/>
        </w:rPr>
        <w:t xml:space="preserve"> 85 </w:t>
      </w:r>
      <w:r w:rsidR="008E0023" w:rsidRPr="005D48FA">
        <w:rPr>
          <w:rFonts w:ascii="Arial" w:hAnsi="Arial" w:cs="Arial"/>
          <w:sz w:val="24"/>
          <w:szCs w:val="24"/>
        </w:rPr>
        <w:t>e</w:t>
      </w:r>
      <w:r w:rsidR="00FD738D" w:rsidRPr="005D48FA">
        <w:rPr>
          <w:rFonts w:ascii="Arial" w:hAnsi="Arial" w:cs="Arial"/>
          <w:sz w:val="24"/>
          <w:szCs w:val="24"/>
        </w:rPr>
        <w:t xml:space="preserve"> </w:t>
      </w:r>
      <w:r w:rsidR="00FF3053" w:rsidRPr="005D48FA">
        <w:rPr>
          <w:rFonts w:ascii="Arial" w:hAnsi="Arial" w:cs="Arial"/>
          <w:sz w:val="24"/>
          <w:szCs w:val="24"/>
        </w:rPr>
        <w:t>31 tempos de concentração, incluindo</w:t>
      </w:r>
      <w:r w:rsidR="00DC149D" w:rsidRPr="005D48FA">
        <w:rPr>
          <w:rFonts w:ascii="Arial" w:hAnsi="Arial" w:cs="Arial"/>
          <w:sz w:val="24"/>
          <w:szCs w:val="24"/>
        </w:rPr>
        <w:t xml:space="preserve"> as equações</w:t>
      </w:r>
      <w:r w:rsidR="006210AC" w:rsidRPr="005D48FA">
        <w:rPr>
          <w:rFonts w:ascii="Arial" w:hAnsi="Arial" w:cs="Arial"/>
          <w:sz w:val="24"/>
          <w:szCs w:val="24"/>
        </w:rPr>
        <w:t xml:space="preserve"> </w:t>
      </w:r>
      <w:r w:rsidR="00FF3053" w:rsidRPr="005D48FA">
        <w:rPr>
          <w:rFonts w:ascii="Arial" w:hAnsi="Arial" w:cs="Arial"/>
          <w:sz w:val="24"/>
          <w:szCs w:val="24"/>
        </w:rPr>
        <w:t xml:space="preserve">empíricas </w:t>
      </w:r>
      <w:r w:rsidR="006210AC" w:rsidRPr="005D48FA">
        <w:rPr>
          <w:rFonts w:ascii="Arial" w:hAnsi="Arial" w:cs="Arial"/>
          <w:sz w:val="24"/>
          <w:szCs w:val="24"/>
        </w:rPr>
        <w:t>(</w:t>
      </w:r>
      <w:r w:rsidR="004E4943" w:rsidRPr="005D48FA">
        <w:rPr>
          <w:rFonts w:ascii="Arial" w:hAnsi="Arial" w:cs="Arial"/>
          <w:sz w:val="24"/>
          <w:szCs w:val="24"/>
        </w:rPr>
        <w:t>Tabela 1</w:t>
      </w:r>
      <w:r w:rsidR="006210AC" w:rsidRPr="005D48FA">
        <w:rPr>
          <w:rFonts w:ascii="Arial" w:hAnsi="Arial" w:cs="Arial"/>
          <w:sz w:val="24"/>
          <w:szCs w:val="24"/>
        </w:rPr>
        <w:t>)</w:t>
      </w:r>
      <w:r w:rsidR="00DC149D" w:rsidRPr="005D48FA">
        <w:rPr>
          <w:rFonts w:ascii="Arial" w:hAnsi="Arial" w:cs="Arial"/>
          <w:sz w:val="24"/>
          <w:szCs w:val="24"/>
        </w:rPr>
        <w:t>.</w:t>
      </w:r>
      <w:r w:rsidR="00295B71" w:rsidRPr="005D48FA">
        <w:rPr>
          <w:rFonts w:ascii="Arial" w:hAnsi="Arial" w:cs="Arial"/>
          <w:sz w:val="24"/>
          <w:szCs w:val="24"/>
        </w:rPr>
        <w:t xml:space="preserve"> O período de retorno adotado em todas as simulações </w:t>
      </w:r>
      <w:r w:rsidR="006210AC" w:rsidRPr="005D48FA">
        <w:rPr>
          <w:rFonts w:ascii="Arial" w:hAnsi="Arial" w:cs="Arial"/>
          <w:sz w:val="24"/>
          <w:szCs w:val="24"/>
        </w:rPr>
        <w:t>foi de</w:t>
      </w:r>
      <w:r w:rsidR="00295B71" w:rsidRPr="005D48FA">
        <w:rPr>
          <w:rFonts w:ascii="Arial" w:hAnsi="Arial" w:cs="Arial"/>
          <w:sz w:val="24"/>
          <w:szCs w:val="24"/>
        </w:rPr>
        <w:t xml:space="preserve"> 10 anos.</w:t>
      </w:r>
    </w:p>
    <w:p w14:paraId="17262C06" w14:textId="77777777" w:rsidR="00784BA8" w:rsidRDefault="00AE530A" w:rsidP="00784BA8">
      <w:pPr>
        <w:spacing w:after="0" w:line="480" w:lineRule="auto"/>
        <w:jc w:val="center"/>
        <w:rPr>
          <w:rFonts w:ascii="Arial" w:hAnsi="Arial" w:cs="Arial"/>
          <w:b/>
        </w:rPr>
      </w:pPr>
      <w:r w:rsidRPr="005D48FA">
        <w:rPr>
          <w:rFonts w:ascii="Arial" w:hAnsi="Arial" w:cs="Arial"/>
          <w:b/>
          <w:noProof/>
          <w:sz w:val="24"/>
          <w:szCs w:val="24"/>
          <w:lang w:eastAsia="pt-BR"/>
        </w:rPr>
        <mc:AlternateContent>
          <mc:Choice Requires="wps">
            <w:drawing>
              <wp:anchor distT="0" distB="0" distL="114300" distR="114300" simplePos="0" relativeHeight="251667456" behindDoc="0" locked="0" layoutInCell="1" allowOverlap="1" wp14:anchorId="24A3ECFF" wp14:editId="733462D9">
                <wp:simplePos x="0" y="0"/>
                <wp:positionH relativeFrom="column">
                  <wp:posOffset>1852295</wp:posOffset>
                </wp:positionH>
                <wp:positionV relativeFrom="paragraph">
                  <wp:posOffset>147320</wp:posOffset>
                </wp:positionV>
                <wp:extent cx="3914775" cy="30480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94D0" w14:textId="77777777" w:rsidR="00905013" w:rsidRPr="00A773B4" w:rsidRDefault="00905013" w:rsidP="00A773B4">
                            <w:pPr>
                              <w:jc w:val="center"/>
                              <w:rPr>
                                <w:rFonts w:ascii="Times New Roman" w:hAnsi="Times New Roman" w:cs="Times New Roman"/>
                              </w:rPr>
                            </w:pPr>
                            <w:r w:rsidRPr="00A773B4">
                              <w:rPr>
                                <w:rFonts w:ascii="Times New Roman" w:hAnsi="Times New Roman" w:cs="Times New Roman"/>
                              </w:rPr>
                              <w:t>Tempo de concentração (hora)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3ECFF" id="_x0000_t202" coordsize="21600,21600" o:spt="202" path="m,l,21600r21600,l21600,xe">
                <v:stroke joinstyle="miter"/>
                <v:path gradientshapeok="t" o:connecttype="rect"/>
              </v:shapetype>
              <v:shape id="Text Box 13" o:spid="_x0000_s1026" type="#_x0000_t202" style="position:absolute;left:0;text-align:left;margin-left:145.85pt;margin-top:11.6pt;width:308.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eKuA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" filled="f" stroked="f">
                <v:textbox>
                  <w:txbxContent>
                    <w:p w14:paraId="37C494D0" w14:textId="77777777" w:rsidR="00905013" w:rsidRPr="00A773B4" w:rsidRDefault="00905013" w:rsidP="00A773B4">
                      <w:pPr>
                        <w:jc w:val="center"/>
                        <w:rPr>
                          <w:rFonts w:ascii="Times New Roman" w:hAnsi="Times New Roman" w:cs="Times New Roman"/>
                        </w:rPr>
                      </w:pPr>
                      <w:r w:rsidRPr="00A773B4">
                        <w:rPr>
                          <w:rFonts w:ascii="Times New Roman" w:hAnsi="Times New Roman" w:cs="Times New Roman"/>
                        </w:rPr>
                        <w:t>Tempo de concentração (hora)</w:t>
                      </w:r>
                    </w:p>
                  </w:txbxContent>
                </v:textbox>
              </v:shape>
            </w:pict>
          </mc:Fallback>
        </mc:AlternateContent>
      </w:r>
      <w:r w:rsidR="00D22FBA" w:rsidRPr="005D48FA">
        <w:rPr>
          <w:rFonts w:ascii="Arial" w:hAnsi="Arial" w:cs="Arial"/>
          <w:b/>
          <w:noProof/>
          <w:sz w:val="24"/>
          <w:szCs w:val="24"/>
          <w:lang w:eastAsia="pt-BR"/>
        </w:rPr>
        <w:drawing>
          <wp:inline distT="0" distB="0" distL="0" distR="0" wp14:anchorId="6C8C720E" wp14:editId="6E1644DC">
            <wp:extent cx="5686425" cy="3095625"/>
            <wp:effectExtent l="0" t="0" r="0"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4473F7" w14:textId="13289699" w:rsidR="00815478" w:rsidRPr="00AE530A" w:rsidRDefault="00C732D9" w:rsidP="00784BA8">
      <w:pPr>
        <w:spacing w:after="240" w:line="360" w:lineRule="auto"/>
        <w:jc w:val="both"/>
        <w:rPr>
          <w:rFonts w:ascii="Arial" w:hAnsi="Arial" w:cs="Arial"/>
          <w:b/>
        </w:rPr>
      </w:pPr>
      <w:r w:rsidRPr="00AE530A">
        <w:rPr>
          <w:rFonts w:ascii="Arial" w:hAnsi="Arial" w:cs="Arial"/>
          <w:b/>
        </w:rPr>
        <w:t>Fi</w:t>
      </w:r>
      <w:r w:rsidR="00295B71" w:rsidRPr="00AE530A">
        <w:rPr>
          <w:rFonts w:ascii="Arial" w:hAnsi="Arial" w:cs="Arial"/>
          <w:b/>
        </w:rPr>
        <w:t>gura 3</w:t>
      </w:r>
      <w:r w:rsidR="001567B5" w:rsidRPr="00AE530A">
        <w:rPr>
          <w:rFonts w:ascii="Arial" w:hAnsi="Arial" w:cs="Arial"/>
        </w:rPr>
        <w:t xml:space="preserve">. </w:t>
      </w:r>
      <w:r w:rsidRPr="00AE530A">
        <w:rPr>
          <w:rFonts w:ascii="Arial" w:hAnsi="Arial" w:cs="Arial"/>
        </w:rPr>
        <w:t>Hidrograma</w:t>
      </w:r>
      <w:r w:rsidR="00295B71" w:rsidRPr="00AE530A">
        <w:rPr>
          <w:rFonts w:ascii="Arial" w:hAnsi="Arial" w:cs="Arial"/>
        </w:rPr>
        <w:t>s</w:t>
      </w:r>
      <w:r w:rsidRPr="00AE530A">
        <w:rPr>
          <w:rFonts w:ascii="Arial" w:hAnsi="Arial" w:cs="Arial"/>
        </w:rPr>
        <w:t xml:space="preserve"> d</w:t>
      </w:r>
      <w:r w:rsidR="00FF4A3B" w:rsidRPr="00AE530A">
        <w:rPr>
          <w:rFonts w:ascii="Arial" w:hAnsi="Arial" w:cs="Arial"/>
        </w:rPr>
        <w:t>as</w:t>
      </w:r>
      <w:r w:rsidRPr="00AE530A">
        <w:rPr>
          <w:rFonts w:ascii="Arial" w:hAnsi="Arial" w:cs="Arial"/>
        </w:rPr>
        <w:t xml:space="preserve"> vazões simu</w:t>
      </w:r>
      <w:r w:rsidR="006210AC" w:rsidRPr="00AE530A">
        <w:rPr>
          <w:rFonts w:ascii="Arial" w:hAnsi="Arial" w:cs="Arial"/>
        </w:rPr>
        <w:t xml:space="preserve">lada na microbacia do Riacho </w:t>
      </w:r>
      <w:r w:rsidRPr="00AE530A">
        <w:rPr>
          <w:rFonts w:ascii="Arial" w:hAnsi="Arial" w:cs="Arial"/>
        </w:rPr>
        <w:t>Touro</w:t>
      </w:r>
      <w:r w:rsidR="00295B71" w:rsidRPr="00AE530A">
        <w:rPr>
          <w:rFonts w:ascii="Arial" w:hAnsi="Arial" w:cs="Arial"/>
        </w:rPr>
        <w:t xml:space="preserve"> (Juazeiro do Norte, CE)</w:t>
      </w:r>
      <w:r w:rsidRPr="00AE530A">
        <w:rPr>
          <w:rFonts w:ascii="Arial" w:hAnsi="Arial" w:cs="Arial"/>
        </w:rPr>
        <w:t xml:space="preserve"> para o</w:t>
      </w:r>
      <w:r w:rsidR="00FE058B" w:rsidRPr="00AE530A">
        <w:rPr>
          <w:rFonts w:ascii="Arial" w:hAnsi="Arial" w:cs="Arial"/>
        </w:rPr>
        <w:t>s</w:t>
      </w:r>
      <w:r w:rsidRPr="00AE530A">
        <w:rPr>
          <w:rFonts w:ascii="Arial" w:hAnsi="Arial" w:cs="Arial"/>
        </w:rPr>
        <w:t xml:space="preserve"> tempo</w:t>
      </w:r>
      <w:r w:rsidR="00FE058B" w:rsidRPr="00AE530A">
        <w:rPr>
          <w:rFonts w:ascii="Arial" w:hAnsi="Arial" w:cs="Arial"/>
        </w:rPr>
        <w:t>s</w:t>
      </w:r>
      <w:r w:rsidRPr="00AE530A">
        <w:rPr>
          <w:rFonts w:ascii="Arial" w:hAnsi="Arial" w:cs="Arial"/>
        </w:rPr>
        <w:t xml:space="preserve"> de concentração</w:t>
      </w:r>
      <w:r w:rsidR="00E51D85" w:rsidRPr="00AE530A">
        <w:rPr>
          <w:rFonts w:ascii="Arial" w:hAnsi="Arial" w:cs="Arial"/>
        </w:rPr>
        <w:t xml:space="preserve"> no intervalo de 1-h a </w:t>
      </w:r>
      <w:r w:rsidR="00FE058B" w:rsidRPr="00AE530A">
        <w:rPr>
          <w:rFonts w:ascii="Arial" w:hAnsi="Arial" w:cs="Arial"/>
        </w:rPr>
        <w:t>24</w:t>
      </w:r>
      <w:r w:rsidR="00E51D85" w:rsidRPr="00AE530A">
        <w:rPr>
          <w:rFonts w:ascii="Arial" w:hAnsi="Arial" w:cs="Arial"/>
        </w:rPr>
        <w:t>-h</w:t>
      </w:r>
      <w:r w:rsidR="00FE058B" w:rsidRPr="00AE530A">
        <w:rPr>
          <w:rFonts w:ascii="Arial" w:hAnsi="Arial" w:cs="Arial"/>
        </w:rPr>
        <w:t>, incluindo os valores estimados pelas sete equações</w:t>
      </w:r>
      <w:r w:rsidR="008E0023" w:rsidRPr="00AE530A">
        <w:rPr>
          <w:rFonts w:ascii="Arial" w:hAnsi="Arial" w:cs="Arial"/>
        </w:rPr>
        <w:t xml:space="preserve"> adotadas</w:t>
      </w:r>
      <w:r w:rsidR="00FE058B" w:rsidRPr="00AE530A">
        <w:rPr>
          <w:rFonts w:ascii="Arial" w:hAnsi="Arial" w:cs="Arial"/>
        </w:rPr>
        <w:t>, para o</w:t>
      </w:r>
      <w:r w:rsidRPr="00AE530A">
        <w:rPr>
          <w:rFonts w:ascii="Arial" w:hAnsi="Arial" w:cs="Arial"/>
        </w:rPr>
        <w:t xml:space="preserve"> período de retorno de 10 anos e CN </w:t>
      </w:r>
      <w:r w:rsidR="00295B71" w:rsidRPr="00AE530A">
        <w:rPr>
          <w:rFonts w:ascii="Arial" w:hAnsi="Arial" w:cs="Arial"/>
        </w:rPr>
        <w:t>de</w:t>
      </w:r>
      <w:r w:rsidRPr="00AE530A">
        <w:rPr>
          <w:rFonts w:ascii="Arial" w:hAnsi="Arial" w:cs="Arial"/>
        </w:rPr>
        <w:t xml:space="preserve"> 85.</w:t>
      </w:r>
    </w:p>
    <w:p w14:paraId="4468EBC8" w14:textId="77777777" w:rsidR="00784BA8" w:rsidRPr="005D48FA" w:rsidRDefault="00DC149D" w:rsidP="00784BA8">
      <w:pPr>
        <w:spacing w:after="0" w:line="480" w:lineRule="auto"/>
        <w:jc w:val="both"/>
        <w:rPr>
          <w:rFonts w:ascii="Arial" w:hAnsi="Arial" w:cs="Arial"/>
          <w:sz w:val="24"/>
          <w:szCs w:val="24"/>
        </w:rPr>
      </w:pPr>
      <w:r w:rsidRPr="005D48FA">
        <w:rPr>
          <w:rFonts w:ascii="Arial" w:hAnsi="Arial" w:cs="Arial"/>
          <w:sz w:val="24"/>
          <w:szCs w:val="24"/>
        </w:rPr>
        <w:tab/>
      </w:r>
      <w:r w:rsidR="00784BA8" w:rsidRPr="005D48FA">
        <w:rPr>
          <w:rFonts w:ascii="Arial" w:hAnsi="Arial" w:cs="Arial"/>
          <w:sz w:val="24"/>
          <w:szCs w:val="24"/>
        </w:rPr>
        <w:t xml:space="preserve">Os valores obtidos com as equações usadas para estimar o tempo de concentração e a variação do CN nos cenários propostos resultaram em hidrogramas de vazões com forma diferenciada. A equação de </w:t>
      </w:r>
      <w:proofErr w:type="spellStart"/>
      <w:r w:rsidR="00784BA8" w:rsidRPr="005D48FA">
        <w:rPr>
          <w:rFonts w:ascii="Arial" w:hAnsi="Arial" w:cs="Arial"/>
          <w:sz w:val="24"/>
          <w:szCs w:val="24"/>
        </w:rPr>
        <w:t>Kerby</w:t>
      </w:r>
      <w:proofErr w:type="spellEnd"/>
      <w:r w:rsidR="00784BA8" w:rsidRPr="005D48FA">
        <w:rPr>
          <w:rFonts w:ascii="Arial" w:hAnsi="Arial" w:cs="Arial"/>
          <w:sz w:val="24"/>
          <w:szCs w:val="24"/>
        </w:rPr>
        <w:t xml:space="preserve">, particularmente, que estimou o menor tempo de concentração para a microbacia em estudo, quando usada para </w:t>
      </w:r>
      <w:r w:rsidR="00784BA8" w:rsidRPr="005D48FA">
        <w:rPr>
          <w:rFonts w:ascii="Arial" w:hAnsi="Arial" w:cs="Arial"/>
          <w:sz w:val="24"/>
          <w:szCs w:val="24"/>
        </w:rPr>
        <w:lastRenderedPageBreak/>
        <w:t xml:space="preserve">determinar o </w:t>
      </w:r>
      <w:proofErr w:type="spellStart"/>
      <w:r w:rsidR="00784BA8" w:rsidRPr="005D48FA">
        <w:rPr>
          <w:rFonts w:ascii="Arial" w:hAnsi="Arial" w:cs="Arial"/>
          <w:sz w:val="24"/>
          <w:szCs w:val="24"/>
        </w:rPr>
        <w:t>hidrograma</w:t>
      </w:r>
      <w:proofErr w:type="spellEnd"/>
      <w:r w:rsidR="00784BA8" w:rsidRPr="005D48FA">
        <w:rPr>
          <w:rFonts w:ascii="Arial" w:hAnsi="Arial" w:cs="Arial"/>
          <w:sz w:val="24"/>
          <w:szCs w:val="24"/>
        </w:rPr>
        <w:t xml:space="preserve"> de vazões pelo método do HU sintético do SCS apresentou pico superior a todas as outras equações.</w:t>
      </w:r>
      <w:r w:rsidR="00784BA8" w:rsidRPr="005D48FA">
        <w:rPr>
          <w:rFonts w:ascii="Arial" w:hAnsi="Arial" w:cs="Arial"/>
          <w:sz w:val="24"/>
          <w:szCs w:val="24"/>
        </w:rPr>
        <w:tab/>
      </w:r>
    </w:p>
    <w:p w14:paraId="184A9582" w14:textId="38C827B1" w:rsidR="00361D8E" w:rsidRPr="005D48FA" w:rsidRDefault="00784BA8" w:rsidP="00636388">
      <w:pPr>
        <w:spacing w:after="0" w:line="480" w:lineRule="auto"/>
        <w:ind w:firstLine="567"/>
        <w:jc w:val="both"/>
        <w:rPr>
          <w:rFonts w:ascii="Arial" w:hAnsi="Arial" w:cs="Arial"/>
          <w:sz w:val="24"/>
          <w:szCs w:val="24"/>
        </w:rPr>
      </w:pPr>
      <w:r w:rsidRPr="005D48FA">
        <w:rPr>
          <w:rFonts w:ascii="Arial" w:hAnsi="Arial" w:cs="Arial"/>
          <w:sz w:val="24"/>
          <w:szCs w:val="24"/>
        </w:rPr>
        <w:t xml:space="preserve">As equações da Onda Cinemática e SCS que estimaram os maiores tempos de concentração (19,4-h e 23,9-h, respectivamente), ao contrário da equação de </w:t>
      </w:r>
      <w:proofErr w:type="spellStart"/>
      <w:r w:rsidRPr="005D48FA">
        <w:rPr>
          <w:rFonts w:ascii="Arial" w:hAnsi="Arial" w:cs="Arial"/>
          <w:sz w:val="24"/>
          <w:szCs w:val="24"/>
        </w:rPr>
        <w:t>Kerby</w:t>
      </w:r>
      <w:proofErr w:type="spellEnd"/>
      <w:r w:rsidRPr="005D48FA">
        <w:rPr>
          <w:rFonts w:ascii="Arial" w:hAnsi="Arial" w:cs="Arial"/>
          <w:sz w:val="24"/>
          <w:szCs w:val="24"/>
        </w:rPr>
        <w:t>, geraram hidrogramas com formato achatado, minimizando a magnitude da cheia máxima.</w:t>
      </w:r>
      <w:r>
        <w:rPr>
          <w:rFonts w:ascii="Arial" w:hAnsi="Arial" w:cs="Arial"/>
          <w:sz w:val="24"/>
          <w:szCs w:val="24"/>
        </w:rPr>
        <w:t xml:space="preserve"> </w:t>
      </w:r>
      <w:r w:rsidR="00361D8E" w:rsidRPr="005D48FA">
        <w:rPr>
          <w:rFonts w:ascii="Arial" w:hAnsi="Arial" w:cs="Arial"/>
          <w:sz w:val="24"/>
          <w:szCs w:val="24"/>
        </w:rPr>
        <w:t xml:space="preserve">Destaca-se que as equações empíricas de </w:t>
      </w:r>
      <w:proofErr w:type="spellStart"/>
      <w:r w:rsidR="00361D8E" w:rsidRPr="005D48FA">
        <w:rPr>
          <w:rFonts w:ascii="Arial" w:hAnsi="Arial" w:cs="Arial"/>
          <w:sz w:val="24"/>
          <w:szCs w:val="24"/>
        </w:rPr>
        <w:t>Dooge</w:t>
      </w:r>
      <w:proofErr w:type="spellEnd"/>
      <w:r w:rsidR="00361D8E" w:rsidRPr="005D48FA">
        <w:rPr>
          <w:rFonts w:ascii="Arial" w:hAnsi="Arial" w:cs="Arial"/>
          <w:sz w:val="24"/>
          <w:szCs w:val="24"/>
        </w:rPr>
        <w:t xml:space="preserve">, </w:t>
      </w:r>
      <w:proofErr w:type="spellStart"/>
      <w:r w:rsidR="00361D8E" w:rsidRPr="005D48FA">
        <w:rPr>
          <w:rFonts w:ascii="Arial" w:hAnsi="Arial" w:cs="Arial"/>
          <w:sz w:val="24"/>
          <w:szCs w:val="24"/>
        </w:rPr>
        <w:t>Kirpich</w:t>
      </w:r>
      <w:proofErr w:type="spellEnd"/>
      <w:r w:rsidR="00361D8E" w:rsidRPr="005D48FA">
        <w:rPr>
          <w:rFonts w:ascii="Arial" w:hAnsi="Arial" w:cs="Arial"/>
          <w:sz w:val="24"/>
          <w:szCs w:val="24"/>
        </w:rPr>
        <w:t xml:space="preserve"> I e a padrão do ABC6 apresentaram valores próximos de 4-h. Como pode ser observado na Tabela 1, o valor do CN é considerado apenas na equação do SCS, que apresentou grande sensibilidade a esses valores, mas as respostas foram superiores a maioria das outras equações.</w:t>
      </w:r>
      <w:r w:rsidR="00361D8E">
        <w:rPr>
          <w:rFonts w:ascii="Arial" w:hAnsi="Arial" w:cs="Arial"/>
          <w:sz w:val="24"/>
          <w:szCs w:val="24"/>
        </w:rPr>
        <w:t xml:space="preserve"> </w:t>
      </w:r>
    </w:p>
    <w:p w14:paraId="4440F9ED" w14:textId="51849D22" w:rsidR="009550AE" w:rsidRPr="005D48FA" w:rsidRDefault="009550AE" w:rsidP="00361D8E">
      <w:pPr>
        <w:spacing w:after="0" w:line="480" w:lineRule="auto"/>
        <w:ind w:firstLine="567"/>
        <w:jc w:val="both"/>
        <w:rPr>
          <w:rFonts w:ascii="Arial" w:hAnsi="Arial" w:cs="Arial"/>
          <w:sz w:val="24"/>
          <w:szCs w:val="24"/>
        </w:rPr>
      </w:pPr>
      <w:r w:rsidRPr="005D48FA">
        <w:rPr>
          <w:rFonts w:ascii="Arial" w:hAnsi="Arial" w:cs="Arial"/>
          <w:sz w:val="24"/>
          <w:szCs w:val="24"/>
        </w:rPr>
        <w:t>Analisando o gráfico</w:t>
      </w:r>
      <w:r w:rsidR="00290FF1" w:rsidRPr="005D48FA">
        <w:rPr>
          <w:rFonts w:ascii="Arial" w:hAnsi="Arial" w:cs="Arial"/>
          <w:sz w:val="24"/>
          <w:szCs w:val="24"/>
        </w:rPr>
        <w:t xml:space="preserve"> da F</w:t>
      </w:r>
      <w:r w:rsidRPr="005D48FA">
        <w:rPr>
          <w:rFonts w:ascii="Arial" w:hAnsi="Arial" w:cs="Arial"/>
          <w:sz w:val="24"/>
          <w:szCs w:val="24"/>
        </w:rPr>
        <w:t>igura</w:t>
      </w:r>
      <w:r w:rsidR="00290FF1" w:rsidRPr="005D48FA">
        <w:rPr>
          <w:rFonts w:ascii="Arial" w:hAnsi="Arial" w:cs="Arial"/>
          <w:sz w:val="24"/>
          <w:szCs w:val="24"/>
        </w:rPr>
        <w:t xml:space="preserve"> </w:t>
      </w:r>
      <w:r w:rsidR="008E0023" w:rsidRPr="005D48FA">
        <w:rPr>
          <w:rFonts w:ascii="Arial" w:hAnsi="Arial" w:cs="Arial"/>
          <w:sz w:val="24"/>
          <w:szCs w:val="24"/>
        </w:rPr>
        <w:t>3</w:t>
      </w:r>
      <w:r w:rsidRPr="005D48FA">
        <w:rPr>
          <w:rFonts w:ascii="Arial" w:hAnsi="Arial" w:cs="Arial"/>
          <w:sz w:val="24"/>
          <w:szCs w:val="24"/>
        </w:rPr>
        <w:t xml:space="preserve"> é possível identificar o impacto que a variação do tempo de concentração causa na forma do </w:t>
      </w:r>
      <w:proofErr w:type="spellStart"/>
      <w:r w:rsidRPr="005D48FA">
        <w:rPr>
          <w:rFonts w:ascii="Arial" w:hAnsi="Arial" w:cs="Arial"/>
          <w:sz w:val="24"/>
          <w:szCs w:val="24"/>
        </w:rPr>
        <w:t>hidrograma</w:t>
      </w:r>
      <w:proofErr w:type="spellEnd"/>
      <w:r w:rsidRPr="005D48FA">
        <w:rPr>
          <w:rFonts w:ascii="Arial" w:hAnsi="Arial" w:cs="Arial"/>
          <w:sz w:val="24"/>
          <w:szCs w:val="24"/>
        </w:rPr>
        <w:t xml:space="preserve"> de vazões e consequentemente na </w:t>
      </w:r>
      <w:r w:rsidR="002B30C0" w:rsidRPr="005D48FA">
        <w:rPr>
          <w:rFonts w:ascii="Arial" w:hAnsi="Arial" w:cs="Arial"/>
          <w:sz w:val="24"/>
          <w:szCs w:val="24"/>
        </w:rPr>
        <w:t>cheia</w:t>
      </w:r>
      <w:r w:rsidRPr="005D48FA">
        <w:rPr>
          <w:rFonts w:ascii="Arial" w:hAnsi="Arial" w:cs="Arial"/>
          <w:sz w:val="24"/>
          <w:szCs w:val="24"/>
        </w:rPr>
        <w:t xml:space="preserve"> máxima.</w:t>
      </w:r>
      <w:r w:rsidR="003B4816">
        <w:rPr>
          <w:rFonts w:ascii="Arial" w:hAnsi="Arial" w:cs="Arial"/>
          <w:sz w:val="24"/>
          <w:szCs w:val="24"/>
        </w:rPr>
        <w:t xml:space="preserve"> </w:t>
      </w:r>
      <w:r w:rsidRPr="005D48FA">
        <w:rPr>
          <w:rFonts w:ascii="Arial" w:hAnsi="Arial" w:cs="Arial"/>
          <w:sz w:val="24"/>
          <w:szCs w:val="24"/>
        </w:rPr>
        <w:t xml:space="preserve">Assim, mesmo o volume total de água mantendo-se constante para um mesmo CN, independente do tempo de concentração, a </w:t>
      </w:r>
      <w:r w:rsidR="002B30C0" w:rsidRPr="005D48FA">
        <w:rPr>
          <w:rFonts w:ascii="Arial" w:hAnsi="Arial" w:cs="Arial"/>
          <w:sz w:val="24"/>
          <w:szCs w:val="24"/>
        </w:rPr>
        <w:t>cheia</w:t>
      </w:r>
      <w:r w:rsidRPr="005D48FA">
        <w:rPr>
          <w:rFonts w:ascii="Arial" w:hAnsi="Arial" w:cs="Arial"/>
          <w:sz w:val="24"/>
          <w:szCs w:val="24"/>
        </w:rPr>
        <w:t xml:space="preserve"> máxima sofre variações significativas reduzindo seu valor de pico com o aumento do tempo de concentração. As alterações são causadas pelo aumento do tempo de pico (</w:t>
      </w:r>
      <w:proofErr w:type="spellStart"/>
      <w:r w:rsidRPr="005D48FA">
        <w:rPr>
          <w:rFonts w:ascii="Arial" w:hAnsi="Arial" w:cs="Arial"/>
          <w:sz w:val="24"/>
          <w:szCs w:val="24"/>
        </w:rPr>
        <w:t>T</w:t>
      </w:r>
      <w:r w:rsidRPr="005D48FA">
        <w:rPr>
          <w:rFonts w:ascii="Arial" w:hAnsi="Arial" w:cs="Arial"/>
          <w:sz w:val="24"/>
          <w:szCs w:val="24"/>
          <w:vertAlign w:val="subscript"/>
        </w:rPr>
        <w:t>p</w:t>
      </w:r>
      <w:proofErr w:type="spellEnd"/>
      <w:r w:rsidRPr="005D48FA">
        <w:rPr>
          <w:rFonts w:ascii="Arial" w:hAnsi="Arial" w:cs="Arial"/>
          <w:sz w:val="24"/>
          <w:szCs w:val="24"/>
        </w:rPr>
        <w:t>) (deslocando-se para direita) que amplia também o tempo de base</w:t>
      </w:r>
      <w:r w:rsidR="00A350C8" w:rsidRPr="005D48FA">
        <w:rPr>
          <w:rFonts w:ascii="Arial" w:hAnsi="Arial" w:cs="Arial"/>
          <w:sz w:val="24"/>
          <w:szCs w:val="24"/>
        </w:rPr>
        <w:t xml:space="preserve"> do </w:t>
      </w:r>
      <w:proofErr w:type="spellStart"/>
      <w:r w:rsidR="00A350C8" w:rsidRPr="005D48FA">
        <w:rPr>
          <w:rFonts w:ascii="Arial" w:hAnsi="Arial" w:cs="Arial"/>
          <w:sz w:val="24"/>
          <w:szCs w:val="24"/>
        </w:rPr>
        <w:t>hidrograma</w:t>
      </w:r>
      <w:proofErr w:type="spellEnd"/>
      <w:r w:rsidRPr="005D48FA">
        <w:rPr>
          <w:rFonts w:ascii="Arial" w:hAnsi="Arial" w:cs="Arial"/>
          <w:sz w:val="24"/>
          <w:szCs w:val="24"/>
        </w:rPr>
        <w:t xml:space="preserve"> (</w:t>
      </w:r>
      <w:r w:rsidR="00A350C8" w:rsidRPr="005D48FA">
        <w:rPr>
          <w:rFonts w:ascii="Arial" w:hAnsi="Arial" w:cs="Arial"/>
          <w:sz w:val="24"/>
          <w:szCs w:val="24"/>
        </w:rPr>
        <w:t>observe que T</w:t>
      </w:r>
      <w:r w:rsidR="00A350C8" w:rsidRPr="005D48FA">
        <w:rPr>
          <w:rFonts w:ascii="Arial" w:hAnsi="Arial" w:cs="Arial"/>
          <w:sz w:val="24"/>
          <w:szCs w:val="24"/>
          <w:vertAlign w:val="subscript"/>
        </w:rPr>
        <w:t>b</w:t>
      </w:r>
      <w:r w:rsidR="00A350C8" w:rsidRPr="005D48FA">
        <w:rPr>
          <w:rFonts w:ascii="Arial" w:hAnsi="Arial" w:cs="Arial"/>
          <w:sz w:val="24"/>
          <w:szCs w:val="24"/>
        </w:rPr>
        <w:t>=2,67.</w:t>
      </w:r>
      <w:r w:rsidRPr="005D48FA">
        <w:rPr>
          <w:rFonts w:ascii="Arial" w:hAnsi="Arial" w:cs="Arial"/>
          <w:sz w:val="24"/>
          <w:szCs w:val="24"/>
        </w:rPr>
        <w:t>T</w:t>
      </w:r>
      <w:r w:rsidR="00A350C8" w:rsidRPr="005D48FA">
        <w:rPr>
          <w:rFonts w:ascii="Arial" w:hAnsi="Arial" w:cs="Arial"/>
          <w:sz w:val="24"/>
          <w:szCs w:val="24"/>
          <w:vertAlign w:val="subscript"/>
        </w:rPr>
        <w:t>p</w:t>
      </w:r>
      <w:r w:rsidRPr="005D48FA">
        <w:rPr>
          <w:rFonts w:ascii="Arial" w:hAnsi="Arial" w:cs="Arial"/>
          <w:sz w:val="24"/>
          <w:szCs w:val="24"/>
        </w:rPr>
        <w:t>).</w:t>
      </w:r>
      <w:r w:rsidR="003B4816">
        <w:rPr>
          <w:rFonts w:ascii="Arial" w:hAnsi="Arial" w:cs="Arial"/>
          <w:sz w:val="24"/>
          <w:szCs w:val="24"/>
        </w:rPr>
        <w:t xml:space="preserve">  </w:t>
      </w:r>
      <w:r w:rsidRPr="005D48FA">
        <w:rPr>
          <w:rFonts w:ascii="Arial" w:hAnsi="Arial" w:cs="Arial"/>
          <w:sz w:val="24"/>
          <w:szCs w:val="24"/>
        </w:rPr>
        <w:t xml:space="preserve"> </w:t>
      </w:r>
    </w:p>
    <w:p w14:paraId="0BC0C0F5" w14:textId="77777777" w:rsidR="00815478" w:rsidRPr="005D48FA" w:rsidRDefault="002B30C0" w:rsidP="005D48FA">
      <w:pPr>
        <w:pStyle w:val="PargrafodaLista"/>
        <w:numPr>
          <w:ilvl w:val="1"/>
          <w:numId w:val="3"/>
        </w:numPr>
        <w:spacing w:after="0" w:line="480" w:lineRule="auto"/>
        <w:ind w:left="426"/>
        <w:jc w:val="both"/>
        <w:rPr>
          <w:rFonts w:ascii="Arial" w:hAnsi="Arial" w:cs="Arial"/>
          <w:b/>
          <w:sz w:val="24"/>
          <w:szCs w:val="24"/>
        </w:rPr>
      </w:pPr>
      <w:r w:rsidRPr="005D48FA">
        <w:rPr>
          <w:rFonts w:ascii="Arial" w:hAnsi="Arial" w:cs="Arial"/>
          <w:b/>
          <w:sz w:val="24"/>
          <w:szCs w:val="24"/>
        </w:rPr>
        <w:t>Cheia</w:t>
      </w:r>
      <w:r w:rsidR="00815478" w:rsidRPr="005D48FA">
        <w:rPr>
          <w:rFonts w:ascii="Arial" w:hAnsi="Arial" w:cs="Arial"/>
          <w:b/>
          <w:sz w:val="24"/>
          <w:szCs w:val="24"/>
        </w:rPr>
        <w:t xml:space="preserve"> Máxima</w:t>
      </w:r>
    </w:p>
    <w:p w14:paraId="7CB731E5" w14:textId="77777777" w:rsidR="00DF3636" w:rsidRPr="005D48FA" w:rsidRDefault="0054730E" w:rsidP="005D48FA">
      <w:pPr>
        <w:spacing w:after="0" w:line="480" w:lineRule="auto"/>
        <w:jc w:val="both"/>
        <w:rPr>
          <w:rFonts w:ascii="Arial" w:hAnsi="Arial" w:cs="Arial"/>
          <w:sz w:val="24"/>
          <w:szCs w:val="24"/>
        </w:rPr>
      </w:pPr>
      <w:r w:rsidRPr="005D48FA">
        <w:rPr>
          <w:rFonts w:ascii="Arial" w:hAnsi="Arial" w:cs="Arial"/>
          <w:sz w:val="24"/>
          <w:szCs w:val="24"/>
        </w:rPr>
        <w:tab/>
        <w:t xml:space="preserve">Os resultados obtidos para a </w:t>
      </w:r>
      <w:r w:rsidR="002B30C0" w:rsidRPr="005D48FA">
        <w:rPr>
          <w:rFonts w:ascii="Arial" w:hAnsi="Arial" w:cs="Arial"/>
          <w:sz w:val="24"/>
          <w:szCs w:val="24"/>
        </w:rPr>
        <w:t>cheia</w:t>
      </w:r>
      <w:r w:rsidRPr="005D48FA">
        <w:rPr>
          <w:rFonts w:ascii="Arial" w:hAnsi="Arial" w:cs="Arial"/>
          <w:sz w:val="24"/>
          <w:szCs w:val="24"/>
        </w:rPr>
        <w:t xml:space="preserve"> máxima mostraram forte dependência à equação adotada para estimar o tempo de concentração e ao valor do CN. A </w:t>
      </w:r>
      <w:r w:rsidR="007D5F58" w:rsidRPr="005D48FA">
        <w:rPr>
          <w:rFonts w:ascii="Arial" w:hAnsi="Arial" w:cs="Arial"/>
          <w:sz w:val="24"/>
          <w:szCs w:val="24"/>
        </w:rPr>
        <w:t xml:space="preserve">Figura </w:t>
      </w:r>
      <w:r w:rsidR="00E0744D" w:rsidRPr="005D48FA">
        <w:rPr>
          <w:rFonts w:ascii="Arial" w:hAnsi="Arial" w:cs="Arial"/>
          <w:sz w:val="24"/>
          <w:szCs w:val="24"/>
        </w:rPr>
        <w:t>4</w:t>
      </w:r>
      <w:r w:rsidRPr="005D48FA">
        <w:rPr>
          <w:rFonts w:ascii="Arial" w:hAnsi="Arial" w:cs="Arial"/>
          <w:sz w:val="24"/>
          <w:szCs w:val="24"/>
        </w:rPr>
        <w:t xml:space="preserve">A </w:t>
      </w:r>
      <w:r w:rsidR="00DF3636" w:rsidRPr="005D48FA">
        <w:rPr>
          <w:rFonts w:ascii="Arial" w:hAnsi="Arial" w:cs="Arial"/>
          <w:sz w:val="24"/>
          <w:szCs w:val="24"/>
        </w:rPr>
        <w:t xml:space="preserve">apresenta </w:t>
      </w:r>
      <w:r w:rsidRPr="005D48FA">
        <w:rPr>
          <w:rFonts w:ascii="Arial" w:hAnsi="Arial" w:cs="Arial"/>
          <w:sz w:val="24"/>
          <w:szCs w:val="24"/>
        </w:rPr>
        <w:t xml:space="preserve">a variação da </w:t>
      </w:r>
      <w:r w:rsidR="002B30C0" w:rsidRPr="005D48FA">
        <w:rPr>
          <w:rFonts w:ascii="Arial" w:hAnsi="Arial" w:cs="Arial"/>
          <w:sz w:val="24"/>
          <w:szCs w:val="24"/>
        </w:rPr>
        <w:t>cheia</w:t>
      </w:r>
      <w:r w:rsidRPr="005D48FA">
        <w:rPr>
          <w:rFonts w:ascii="Arial" w:hAnsi="Arial" w:cs="Arial"/>
          <w:sz w:val="24"/>
          <w:szCs w:val="24"/>
        </w:rPr>
        <w:t xml:space="preserve"> máxima em função do CN para cada equação usada </w:t>
      </w:r>
      <w:r w:rsidR="007D5F58" w:rsidRPr="005D48FA">
        <w:rPr>
          <w:rFonts w:ascii="Arial" w:hAnsi="Arial" w:cs="Arial"/>
          <w:sz w:val="24"/>
          <w:szCs w:val="24"/>
        </w:rPr>
        <w:t>na estimativa</w:t>
      </w:r>
      <w:r w:rsidRPr="005D48FA">
        <w:rPr>
          <w:rFonts w:ascii="Arial" w:hAnsi="Arial" w:cs="Arial"/>
          <w:sz w:val="24"/>
          <w:szCs w:val="24"/>
        </w:rPr>
        <w:t xml:space="preserve"> </w:t>
      </w:r>
      <w:r w:rsidR="007D5F58" w:rsidRPr="005D48FA">
        <w:rPr>
          <w:rFonts w:ascii="Arial" w:hAnsi="Arial" w:cs="Arial"/>
          <w:sz w:val="24"/>
          <w:szCs w:val="24"/>
        </w:rPr>
        <w:t>d</w:t>
      </w:r>
      <w:r w:rsidRPr="005D48FA">
        <w:rPr>
          <w:rFonts w:ascii="Arial" w:hAnsi="Arial" w:cs="Arial"/>
          <w:sz w:val="24"/>
          <w:szCs w:val="24"/>
        </w:rPr>
        <w:t xml:space="preserve">o tempo de concentração. </w:t>
      </w:r>
      <w:r w:rsidR="00D6051A" w:rsidRPr="005D48FA">
        <w:rPr>
          <w:rFonts w:ascii="Arial" w:hAnsi="Arial" w:cs="Arial"/>
          <w:sz w:val="24"/>
          <w:szCs w:val="24"/>
        </w:rPr>
        <w:t xml:space="preserve">As equações da onda cinemática e SCS, que apresentaram os maiores valores de tempo de concentração, apresentaram as menores vazões máximas para todos os valores de CN. </w:t>
      </w:r>
      <w:r w:rsidRPr="005D48FA">
        <w:rPr>
          <w:rFonts w:ascii="Arial" w:hAnsi="Arial" w:cs="Arial"/>
          <w:sz w:val="24"/>
          <w:szCs w:val="24"/>
        </w:rPr>
        <w:t xml:space="preserve">A Figura </w:t>
      </w:r>
      <w:r w:rsidR="00E0744D" w:rsidRPr="005D48FA">
        <w:rPr>
          <w:rFonts w:ascii="Arial" w:hAnsi="Arial" w:cs="Arial"/>
          <w:sz w:val="24"/>
          <w:szCs w:val="24"/>
        </w:rPr>
        <w:t>4</w:t>
      </w:r>
      <w:r w:rsidRPr="005D48FA">
        <w:rPr>
          <w:rFonts w:ascii="Arial" w:hAnsi="Arial" w:cs="Arial"/>
          <w:sz w:val="24"/>
          <w:szCs w:val="24"/>
        </w:rPr>
        <w:t xml:space="preserve">B </w:t>
      </w:r>
      <w:r w:rsidR="007D5F58" w:rsidRPr="005D48FA">
        <w:rPr>
          <w:rFonts w:ascii="Arial" w:hAnsi="Arial" w:cs="Arial"/>
          <w:sz w:val="24"/>
          <w:szCs w:val="24"/>
        </w:rPr>
        <w:t>mostra</w:t>
      </w:r>
      <w:r w:rsidR="00D6051A" w:rsidRPr="005D48FA">
        <w:rPr>
          <w:rFonts w:ascii="Arial" w:hAnsi="Arial" w:cs="Arial"/>
          <w:sz w:val="24"/>
          <w:szCs w:val="24"/>
        </w:rPr>
        <w:t xml:space="preserve"> o</w:t>
      </w:r>
      <w:r w:rsidR="00C13574" w:rsidRPr="005D48FA">
        <w:rPr>
          <w:rFonts w:ascii="Arial" w:hAnsi="Arial" w:cs="Arial"/>
          <w:sz w:val="24"/>
          <w:szCs w:val="24"/>
        </w:rPr>
        <w:t>s</w:t>
      </w:r>
      <w:r w:rsidR="00D6051A" w:rsidRPr="005D48FA">
        <w:rPr>
          <w:rFonts w:ascii="Arial" w:hAnsi="Arial" w:cs="Arial"/>
          <w:sz w:val="24"/>
          <w:szCs w:val="24"/>
        </w:rPr>
        <w:t xml:space="preserve"> </w:t>
      </w:r>
      <w:proofErr w:type="spellStart"/>
      <w:r w:rsidR="00D6051A" w:rsidRPr="005D48FA">
        <w:rPr>
          <w:rFonts w:ascii="Arial" w:hAnsi="Arial" w:cs="Arial"/>
          <w:i/>
          <w:sz w:val="24"/>
          <w:szCs w:val="24"/>
        </w:rPr>
        <w:lastRenderedPageBreak/>
        <w:t>boxplot</w:t>
      </w:r>
      <w:r w:rsidR="00C13574" w:rsidRPr="005D48FA">
        <w:rPr>
          <w:rFonts w:ascii="Arial" w:hAnsi="Arial" w:cs="Arial"/>
          <w:i/>
          <w:sz w:val="24"/>
          <w:szCs w:val="24"/>
        </w:rPr>
        <w:t>s</w:t>
      </w:r>
      <w:proofErr w:type="spellEnd"/>
      <w:r w:rsidR="00D6051A" w:rsidRPr="005D48FA">
        <w:rPr>
          <w:rFonts w:ascii="Arial" w:hAnsi="Arial" w:cs="Arial"/>
          <w:i/>
          <w:sz w:val="24"/>
          <w:szCs w:val="24"/>
        </w:rPr>
        <w:t xml:space="preserve"> </w:t>
      </w:r>
      <w:r w:rsidR="00D6051A" w:rsidRPr="005D48FA">
        <w:rPr>
          <w:rFonts w:ascii="Arial" w:hAnsi="Arial" w:cs="Arial"/>
          <w:sz w:val="24"/>
          <w:szCs w:val="24"/>
        </w:rPr>
        <w:t>das vazões máximas para os valores de CN de 70 a 95.</w:t>
      </w:r>
      <w:r w:rsidR="00C13574" w:rsidRPr="005D48FA">
        <w:rPr>
          <w:rFonts w:ascii="Arial" w:hAnsi="Arial" w:cs="Arial"/>
          <w:sz w:val="24"/>
          <w:szCs w:val="24"/>
        </w:rPr>
        <w:t xml:space="preserve"> Esse gráfico </w:t>
      </w:r>
      <w:r w:rsidR="007D5F58" w:rsidRPr="005D48FA">
        <w:rPr>
          <w:rFonts w:ascii="Arial" w:hAnsi="Arial" w:cs="Arial"/>
          <w:sz w:val="24"/>
          <w:szCs w:val="24"/>
        </w:rPr>
        <w:t>apresenta</w:t>
      </w:r>
      <w:r w:rsidR="00C13574" w:rsidRPr="005D48FA">
        <w:rPr>
          <w:rFonts w:ascii="Arial" w:hAnsi="Arial" w:cs="Arial"/>
          <w:sz w:val="24"/>
          <w:szCs w:val="24"/>
        </w:rPr>
        <w:t xml:space="preserve"> a dispersão das vazões máximas em torno da mediana (linha horizontal da caixa). Os valores mínimos e máximos também estão representados</w:t>
      </w:r>
      <w:r w:rsidR="00D7037F" w:rsidRPr="005D48FA">
        <w:rPr>
          <w:rFonts w:ascii="Arial" w:hAnsi="Arial" w:cs="Arial"/>
          <w:sz w:val="24"/>
          <w:szCs w:val="24"/>
        </w:rPr>
        <w:t xml:space="preserve"> nos extremos das linhas verticais</w:t>
      </w:r>
      <w:r w:rsidR="00D121E0" w:rsidRPr="005D48FA">
        <w:rPr>
          <w:rFonts w:ascii="Arial" w:hAnsi="Arial" w:cs="Arial"/>
          <w:sz w:val="24"/>
          <w:szCs w:val="24"/>
        </w:rPr>
        <w:t xml:space="preserve">. </w:t>
      </w:r>
    </w:p>
    <w:p w14:paraId="1B02158E" w14:textId="36D962F8" w:rsidR="00F15842" w:rsidRDefault="00DF3636" w:rsidP="005D48FA">
      <w:pPr>
        <w:spacing w:after="0" w:line="480" w:lineRule="auto"/>
        <w:jc w:val="both"/>
        <w:rPr>
          <w:rFonts w:ascii="Arial" w:hAnsi="Arial" w:cs="Arial"/>
          <w:sz w:val="24"/>
          <w:szCs w:val="24"/>
        </w:rPr>
      </w:pPr>
      <w:r w:rsidRPr="005D48FA">
        <w:rPr>
          <w:rFonts w:ascii="Arial" w:hAnsi="Arial" w:cs="Arial"/>
          <w:sz w:val="24"/>
          <w:szCs w:val="24"/>
        </w:rPr>
        <w:tab/>
        <w:t xml:space="preserve">As caixas da Figura </w:t>
      </w:r>
      <w:r w:rsidR="00E0744D" w:rsidRPr="005D48FA">
        <w:rPr>
          <w:rFonts w:ascii="Arial" w:hAnsi="Arial" w:cs="Arial"/>
          <w:sz w:val="24"/>
          <w:szCs w:val="24"/>
        </w:rPr>
        <w:t>4</w:t>
      </w:r>
      <w:r w:rsidRPr="005D48FA">
        <w:rPr>
          <w:rFonts w:ascii="Arial" w:hAnsi="Arial" w:cs="Arial"/>
          <w:sz w:val="24"/>
          <w:szCs w:val="24"/>
        </w:rPr>
        <w:t xml:space="preserve">B indicam </w:t>
      </w:r>
      <w:r w:rsidR="00D7037F" w:rsidRPr="005D48FA">
        <w:rPr>
          <w:rFonts w:ascii="Arial" w:hAnsi="Arial" w:cs="Arial"/>
          <w:sz w:val="24"/>
          <w:szCs w:val="24"/>
        </w:rPr>
        <w:t xml:space="preserve">a dispersão dos </w:t>
      </w:r>
      <w:r w:rsidRPr="005D48FA">
        <w:rPr>
          <w:rFonts w:ascii="Arial" w:hAnsi="Arial" w:cs="Arial"/>
          <w:sz w:val="24"/>
          <w:szCs w:val="24"/>
        </w:rPr>
        <w:t xml:space="preserve">50% </w:t>
      </w:r>
      <w:r w:rsidR="00D7037F" w:rsidRPr="005D48FA">
        <w:rPr>
          <w:rFonts w:ascii="Arial" w:hAnsi="Arial" w:cs="Arial"/>
          <w:sz w:val="24"/>
          <w:szCs w:val="24"/>
        </w:rPr>
        <w:t>dos valores de</w:t>
      </w:r>
      <w:r w:rsidRPr="005D48FA">
        <w:rPr>
          <w:rFonts w:ascii="Arial" w:hAnsi="Arial" w:cs="Arial"/>
          <w:sz w:val="24"/>
          <w:szCs w:val="24"/>
        </w:rPr>
        <w:t xml:space="preserve"> vazões</w:t>
      </w:r>
      <w:r w:rsidR="00D7037F" w:rsidRPr="005D48FA">
        <w:rPr>
          <w:rFonts w:ascii="Arial" w:hAnsi="Arial" w:cs="Arial"/>
          <w:sz w:val="24"/>
          <w:szCs w:val="24"/>
        </w:rPr>
        <w:t xml:space="preserve"> máximas. O limite inferior da caixa representa o percentil 25% e o superior 75%. </w:t>
      </w:r>
      <w:r w:rsidR="00D121E0" w:rsidRPr="005D48FA">
        <w:rPr>
          <w:rFonts w:ascii="Arial" w:hAnsi="Arial" w:cs="Arial"/>
          <w:sz w:val="24"/>
          <w:szCs w:val="24"/>
        </w:rPr>
        <w:t xml:space="preserve">Analisando essa última figura é possível observar que a </w:t>
      </w:r>
      <w:r w:rsidR="002B30C0" w:rsidRPr="005D48FA">
        <w:rPr>
          <w:rFonts w:ascii="Arial" w:hAnsi="Arial" w:cs="Arial"/>
          <w:sz w:val="24"/>
          <w:szCs w:val="24"/>
        </w:rPr>
        <w:t>cheia</w:t>
      </w:r>
      <w:r w:rsidR="00D121E0" w:rsidRPr="005D48FA">
        <w:rPr>
          <w:rFonts w:ascii="Arial" w:hAnsi="Arial" w:cs="Arial"/>
          <w:sz w:val="24"/>
          <w:szCs w:val="24"/>
        </w:rPr>
        <w:t xml:space="preserve"> máxima é mais sensível </w:t>
      </w:r>
      <w:r w:rsidR="00CC3B71" w:rsidRPr="005D48FA">
        <w:rPr>
          <w:rFonts w:ascii="Arial" w:hAnsi="Arial" w:cs="Arial"/>
          <w:sz w:val="24"/>
          <w:szCs w:val="24"/>
        </w:rPr>
        <w:t>às</w:t>
      </w:r>
      <w:r w:rsidR="00D121E0" w:rsidRPr="005D48FA">
        <w:rPr>
          <w:rFonts w:ascii="Arial" w:hAnsi="Arial" w:cs="Arial"/>
          <w:sz w:val="24"/>
          <w:szCs w:val="24"/>
        </w:rPr>
        <w:t xml:space="preserve"> alterações do CN quanto utilizada </w:t>
      </w:r>
      <w:r w:rsidR="007D5F58" w:rsidRPr="005D48FA">
        <w:rPr>
          <w:rFonts w:ascii="Arial" w:hAnsi="Arial" w:cs="Arial"/>
          <w:sz w:val="24"/>
          <w:szCs w:val="24"/>
        </w:rPr>
        <w:t>à</w:t>
      </w:r>
      <w:r w:rsidR="00D121E0" w:rsidRPr="005D48FA">
        <w:rPr>
          <w:rFonts w:ascii="Arial" w:hAnsi="Arial" w:cs="Arial"/>
          <w:sz w:val="24"/>
          <w:szCs w:val="24"/>
        </w:rPr>
        <w:t xml:space="preserve"> equação de </w:t>
      </w:r>
      <w:proofErr w:type="spellStart"/>
      <w:r w:rsidR="00D121E0" w:rsidRPr="005D48FA">
        <w:rPr>
          <w:rFonts w:ascii="Arial" w:hAnsi="Arial" w:cs="Arial"/>
          <w:sz w:val="24"/>
          <w:szCs w:val="24"/>
        </w:rPr>
        <w:t>Kerby</w:t>
      </w:r>
      <w:proofErr w:type="spellEnd"/>
      <w:r w:rsidR="00D121E0" w:rsidRPr="005D48FA">
        <w:rPr>
          <w:rFonts w:ascii="Arial" w:hAnsi="Arial" w:cs="Arial"/>
          <w:sz w:val="24"/>
          <w:szCs w:val="24"/>
        </w:rPr>
        <w:t xml:space="preserve">. Por outro lado a </w:t>
      </w:r>
      <w:r w:rsidR="002B30C0" w:rsidRPr="005D48FA">
        <w:rPr>
          <w:rFonts w:ascii="Arial" w:hAnsi="Arial" w:cs="Arial"/>
          <w:sz w:val="24"/>
          <w:szCs w:val="24"/>
        </w:rPr>
        <w:t>cheia</w:t>
      </w:r>
      <w:r w:rsidR="00D121E0" w:rsidRPr="005D48FA">
        <w:rPr>
          <w:rFonts w:ascii="Arial" w:hAnsi="Arial" w:cs="Arial"/>
          <w:sz w:val="24"/>
          <w:szCs w:val="24"/>
        </w:rPr>
        <w:t xml:space="preserve"> máxima sofre </w:t>
      </w:r>
      <w:r w:rsidR="00683F60" w:rsidRPr="005D48FA">
        <w:rPr>
          <w:rFonts w:ascii="Arial" w:hAnsi="Arial" w:cs="Arial"/>
          <w:sz w:val="24"/>
          <w:szCs w:val="24"/>
        </w:rPr>
        <w:t>pouca</w:t>
      </w:r>
      <w:r w:rsidR="00D121E0" w:rsidRPr="005D48FA">
        <w:rPr>
          <w:rFonts w:ascii="Arial" w:hAnsi="Arial" w:cs="Arial"/>
          <w:sz w:val="24"/>
          <w:szCs w:val="24"/>
        </w:rPr>
        <w:t xml:space="preserve"> modificaç</w:t>
      </w:r>
      <w:r w:rsidR="00683F60" w:rsidRPr="005D48FA">
        <w:rPr>
          <w:rFonts w:ascii="Arial" w:hAnsi="Arial" w:cs="Arial"/>
          <w:sz w:val="24"/>
          <w:szCs w:val="24"/>
        </w:rPr>
        <w:t>ão</w:t>
      </w:r>
      <w:r w:rsidR="00D121E0" w:rsidRPr="005D48FA">
        <w:rPr>
          <w:rFonts w:ascii="Arial" w:hAnsi="Arial" w:cs="Arial"/>
          <w:sz w:val="24"/>
          <w:szCs w:val="24"/>
        </w:rPr>
        <w:t xml:space="preserve"> quando aplicada a equação da onda cinemática</w:t>
      </w:r>
      <w:r w:rsidR="00683F60" w:rsidRPr="005D48FA">
        <w:rPr>
          <w:rFonts w:ascii="Arial" w:hAnsi="Arial" w:cs="Arial"/>
          <w:sz w:val="24"/>
          <w:szCs w:val="24"/>
        </w:rPr>
        <w:t xml:space="preserve"> nos seis cenários de uso e ocupação do solo</w:t>
      </w:r>
      <w:r w:rsidR="00D121E0" w:rsidRPr="005D48FA">
        <w:rPr>
          <w:rFonts w:ascii="Arial" w:hAnsi="Arial" w:cs="Arial"/>
          <w:sz w:val="24"/>
          <w:szCs w:val="24"/>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4899"/>
      </w:tblGrid>
      <w:tr w:rsidR="007D2C3F" w:rsidRPr="005D48FA" w14:paraId="374F2D8A" w14:textId="77777777" w:rsidTr="00636388">
        <w:tc>
          <w:tcPr>
            <w:tcW w:w="4372" w:type="dxa"/>
          </w:tcPr>
          <w:p w14:paraId="3A01A9B3" w14:textId="77777777" w:rsidR="007D2C3F" w:rsidRPr="005D48FA" w:rsidRDefault="007D2C3F" w:rsidP="005D48FA">
            <w:pPr>
              <w:spacing w:line="480" w:lineRule="auto"/>
              <w:jc w:val="both"/>
              <w:rPr>
                <w:rFonts w:ascii="Arial" w:hAnsi="Arial" w:cs="Arial"/>
                <w:sz w:val="24"/>
                <w:szCs w:val="24"/>
              </w:rPr>
            </w:pPr>
            <w:r w:rsidRPr="005D48FA">
              <w:rPr>
                <w:rFonts w:ascii="Arial" w:hAnsi="Arial" w:cs="Arial"/>
                <w:sz w:val="24"/>
                <w:szCs w:val="24"/>
              </w:rPr>
              <w:t>A.</w:t>
            </w:r>
          </w:p>
        </w:tc>
        <w:tc>
          <w:tcPr>
            <w:tcW w:w="4698" w:type="dxa"/>
          </w:tcPr>
          <w:p w14:paraId="6CD80BF2" w14:textId="77777777" w:rsidR="007D2C3F" w:rsidRPr="005D48FA" w:rsidRDefault="007D2C3F" w:rsidP="005D48FA">
            <w:pPr>
              <w:spacing w:line="480" w:lineRule="auto"/>
              <w:jc w:val="both"/>
              <w:rPr>
                <w:rFonts w:ascii="Arial" w:hAnsi="Arial" w:cs="Arial"/>
                <w:sz w:val="24"/>
                <w:szCs w:val="24"/>
              </w:rPr>
            </w:pPr>
            <w:r w:rsidRPr="005D48FA">
              <w:rPr>
                <w:rFonts w:ascii="Arial" w:hAnsi="Arial" w:cs="Arial"/>
                <w:sz w:val="24"/>
                <w:szCs w:val="24"/>
              </w:rPr>
              <w:t>B.</w:t>
            </w:r>
          </w:p>
        </w:tc>
      </w:tr>
      <w:tr w:rsidR="007D2C3F" w:rsidRPr="005D48FA" w14:paraId="494F2AD4" w14:textId="77777777" w:rsidTr="00636388">
        <w:tc>
          <w:tcPr>
            <w:tcW w:w="4372" w:type="dxa"/>
          </w:tcPr>
          <w:p w14:paraId="7392CCE3" w14:textId="77777777" w:rsidR="007D2C3F" w:rsidRPr="005D48FA" w:rsidRDefault="007D2C3F" w:rsidP="005D48FA">
            <w:pPr>
              <w:spacing w:line="480" w:lineRule="auto"/>
              <w:jc w:val="both"/>
              <w:rPr>
                <w:rFonts w:ascii="Arial" w:hAnsi="Arial" w:cs="Arial"/>
                <w:b/>
                <w:sz w:val="24"/>
                <w:szCs w:val="24"/>
              </w:rPr>
            </w:pPr>
            <w:r w:rsidRPr="005D48FA">
              <w:rPr>
                <w:rFonts w:ascii="Arial" w:hAnsi="Arial" w:cs="Arial"/>
                <w:b/>
                <w:noProof/>
                <w:sz w:val="24"/>
                <w:szCs w:val="24"/>
                <w:lang w:eastAsia="pt-BR"/>
              </w:rPr>
              <w:drawing>
                <wp:inline distT="0" distB="0" distL="0" distR="0" wp14:anchorId="21B18DFC" wp14:editId="6ACE4ACA">
                  <wp:extent cx="2590800" cy="2733675"/>
                  <wp:effectExtent l="0" t="0" r="0" b="0"/>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698" w:type="dxa"/>
          </w:tcPr>
          <w:p w14:paraId="61CB24C9" w14:textId="77777777" w:rsidR="007D2C3F" w:rsidRPr="005D48FA" w:rsidRDefault="00891F7F" w:rsidP="005D48FA">
            <w:pPr>
              <w:spacing w:line="480" w:lineRule="auto"/>
              <w:jc w:val="both"/>
              <w:rPr>
                <w:rFonts w:ascii="Arial" w:hAnsi="Arial" w:cs="Arial"/>
                <w:b/>
                <w:sz w:val="24"/>
                <w:szCs w:val="24"/>
              </w:rPr>
            </w:pPr>
            <w:r w:rsidRPr="005D48FA">
              <w:rPr>
                <w:rFonts w:ascii="Arial" w:hAnsi="Arial" w:cs="Arial"/>
                <w:b/>
                <w:noProof/>
                <w:sz w:val="24"/>
                <w:szCs w:val="24"/>
                <w:lang w:eastAsia="pt-BR"/>
              </w:rPr>
              <w:drawing>
                <wp:inline distT="0" distB="0" distL="0" distR="0" wp14:anchorId="39BB2341" wp14:editId="6B46A1BD">
                  <wp:extent cx="3057525" cy="3132455"/>
                  <wp:effectExtent l="0" t="0" r="9525" b="0"/>
                  <wp:docPr id="1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l="23093" t="6395" r="20153" b="6686"/>
                          <a:stretch>
                            <a:fillRect/>
                          </a:stretch>
                        </pic:blipFill>
                        <pic:spPr bwMode="auto">
                          <a:xfrm>
                            <a:off x="0" y="0"/>
                            <a:ext cx="3066219" cy="3141362"/>
                          </a:xfrm>
                          <a:prstGeom prst="rect">
                            <a:avLst/>
                          </a:prstGeom>
                          <a:noFill/>
                          <a:ln w="9525">
                            <a:noFill/>
                            <a:miter lim="800000"/>
                            <a:headEnd/>
                            <a:tailEnd/>
                          </a:ln>
                        </pic:spPr>
                      </pic:pic>
                    </a:graphicData>
                  </a:graphic>
                </wp:inline>
              </w:drawing>
            </w:r>
          </w:p>
        </w:tc>
        <w:bookmarkStart w:id="0" w:name="_GoBack"/>
        <w:bookmarkEnd w:id="0"/>
      </w:tr>
    </w:tbl>
    <w:p w14:paraId="7D2AF1DC" w14:textId="77777777" w:rsidR="0039602A" w:rsidRPr="00AE530A" w:rsidRDefault="001C51CE" w:rsidP="00784BA8">
      <w:pPr>
        <w:spacing w:after="240" w:line="360" w:lineRule="auto"/>
        <w:jc w:val="center"/>
        <w:rPr>
          <w:rFonts w:ascii="Arial" w:hAnsi="Arial" w:cs="Arial"/>
        </w:rPr>
      </w:pPr>
      <w:r w:rsidRPr="00AE530A">
        <w:rPr>
          <w:rFonts w:ascii="Arial" w:hAnsi="Arial" w:cs="Arial"/>
          <w:b/>
        </w:rPr>
        <w:t>Figura</w:t>
      </w:r>
      <w:r w:rsidR="007D5F58" w:rsidRPr="00AE530A">
        <w:rPr>
          <w:rFonts w:ascii="Arial" w:hAnsi="Arial" w:cs="Arial"/>
          <w:b/>
        </w:rPr>
        <w:t xml:space="preserve"> </w:t>
      </w:r>
      <w:r w:rsidR="00E0744D" w:rsidRPr="00AE530A">
        <w:rPr>
          <w:rFonts w:ascii="Arial" w:hAnsi="Arial" w:cs="Arial"/>
          <w:b/>
        </w:rPr>
        <w:t>4</w:t>
      </w:r>
      <w:r w:rsidRPr="00AE530A">
        <w:rPr>
          <w:rFonts w:ascii="Arial" w:hAnsi="Arial" w:cs="Arial"/>
          <w:b/>
        </w:rPr>
        <w:t>.</w:t>
      </w:r>
      <w:r w:rsidRPr="00AE530A">
        <w:rPr>
          <w:rFonts w:ascii="Arial" w:hAnsi="Arial" w:cs="Arial"/>
        </w:rPr>
        <w:t xml:space="preserve"> </w:t>
      </w:r>
      <w:r w:rsidR="002579EE" w:rsidRPr="00AE530A">
        <w:rPr>
          <w:rFonts w:ascii="Arial" w:hAnsi="Arial" w:cs="Arial"/>
        </w:rPr>
        <w:t xml:space="preserve">Variação da </w:t>
      </w:r>
      <w:r w:rsidR="002B30C0" w:rsidRPr="00AE530A">
        <w:rPr>
          <w:rFonts w:ascii="Arial" w:hAnsi="Arial" w:cs="Arial"/>
        </w:rPr>
        <w:t>cheia</w:t>
      </w:r>
      <w:r w:rsidRPr="00AE530A">
        <w:rPr>
          <w:rFonts w:ascii="Arial" w:hAnsi="Arial" w:cs="Arial"/>
        </w:rPr>
        <w:t xml:space="preserve"> máxima para diferentes equações de estimativa de tempos de concentração e valores de CN</w:t>
      </w:r>
      <w:r w:rsidR="002579EE" w:rsidRPr="00AE530A">
        <w:rPr>
          <w:rFonts w:ascii="Arial" w:hAnsi="Arial" w:cs="Arial"/>
        </w:rPr>
        <w:t xml:space="preserve"> (A) e</w:t>
      </w:r>
      <w:r w:rsidR="00DF3636" w:rsidRPr="00AE530A">
        <w:rPr>
          <w:rFonts w:ascii="Arial" w:hAnsi="Arial" w:cs="Arial"/>
        </w:rPr>
        <w:t xml:space="preserve"> os</w:t>
      </w:r>
      <w:r w:rsidR="002579EE" w:rsidRPr="00AE530A">
        <w:rPr>
          <w:rFonts w:ascii="Arial" w:hAnsi="Arial" w:cs="Arial"/>
        </w:rPr>
        <w:t xml:space="preserve"> </w:t>
      </w:r>
      <w:proofErr w:type="spellStart"/>
      <w:r w:rsidR="002579EE" w:rsidRPr="00AE530A">
        <w:rPr>
          <w:rFonts w:ascii="Arial" w:hAnsi="Arial" w:cs="Arial"/>
          <w:i/>
        </w:rPr>
        <w:t>boxplot</w:t>
      </w:r>
      <w:r w:rsidR="00DF3636" w:rsidRPr="00AE530A">
        <w:rPr>
          <w:rFonts w:ascii="Arial" w:hAnsi="Arial" w:cs="Arial"/>
          <w:i/>
        </w:rPr>
        <w:t>s</w:t>
      </w:r>
      <w:proofErr w:type="spellEnd"/>
      <w:r w:rsidR="002579EE" w:rsidRPr="00AE530A">
        <w:rPr>
          <w:rFonts w:ascii="Arial" w:hAnsi="Arial" w:cs="Arial"/>
        </w:rPr>
        <w:t xml:space="preserve"> dos respectivos valores (B)</w:t>
      </w:r>
      <w:r w:rsidRPr="00AE530A">
        <w:rPr>
          <w:rFonts w:ascii="Arial" w:hAnsi="Arial" w:cs="Arial"/>
        </w:rPr>
        <w:t>.</w:t>
      </w:r>
    </w:p>
    <w:p w14:paraId="1FF6D287" w14:textId="55EC2375" w:rsidR="00636388" w:rsidRPr="005D48FA" w:rsidRDefault="00636388" w:rsidP="00636388">
      <w:pPr>
        <w:spacing w:after="0" w:line="480" w:lineRule="auto"/>
        <w:ind w:firstLine="567"/>
        <w:jc w:val="both"/>
        <w:rPr>
          <w:rFonts w:ascii="Arial" w:hAnsi="Arial" w:cs="Arial"/>
          <w:sz w:val="24"/>
          <w:szCs w:val="24"/>
        </w:rPr>
      </w:pPr>
      <w:r w:rsidRPr="005D48FA">
        <w:rPr>
          <w:rFonts w:ascii="Arial" w:hAnsi="Arial" w:cs="Arial"/>
          <w:sz w:val="24"/>
          <w:szCs w:val="24"/>
        </w:rPr>
        <w:t xml:space="preserve">Para os valores de tempo de concentração maiores (exemplo, acima de 12-h) as vazões máximas são pouco sensíveis às modificações do CN. Entretanto, para tempos de concentração menor, as modificações no CN geram grandes variações nas </w:t>
      </w:r>
      <w:r w:rsidRPr="005D48FA">
        <w:rPr>
          <w:rFonts w:ascii="Arial" w:hAnsi="Arial" w:cs="Arial"/>
          <w:sz w:val="24"/>
          <w:szCs w:val="24"/>
        </w:rPr>
        <w:lastRenderedPageBreak/>
        <w:t xml:space="preserve">vazões máximas. Esse resultado é interessante por que mostra claramente que bacias com tempo de concentrações menores são as mais afetadas com as modificações no uso e ocupação do solo em relação às cheias máximas. Tais bacias são geralmente aquelas com altas declividades e pequenas áreas. </w:t>
      </w:r>
    </w:p>
    <w:p w14:paraId="738D85DF" w14:textId="11CF1E1D" w:rsidR="00560EEE" w:rsidRPr="005D48FA" w:rsidRDefault="00B77EFB" w:rsidP="00636388">
      <w:pPr>
        <w:spacing w:after="0" w:line="480" w:lineRule="auto"/>
        <w:ind w:firstLine="567"/>
        <w:jc w:val="both"/>
        <w:rPr>
          <w:rFonts w:ascii="Arial" w:hAnsi="Arial" w:cs="Arial"/>
          <w:sz w:val="24"/>
          <w:szCs w:val="24"/>
        </w:rPr>
      </w:pPr>
      <w:r w:rsidRPr="005D48FA">
        <w:rPr>
          <w:rFonts w:ascii="Arial" w:hAnsi="Arial" w:cs="Arial"/>
          <w:sz w:val="24"/>
          <w:szCs w:val="24"/>
        </w:rPr>
        <w:t xml:space="preserve">A Figura </w:t>
      </w:r>
      <w:r w:rsidR="00E0744D" w:rsidRPr="005D48FA">
        <w:rPr>
          <w:rFonts w:ascii="Arial" w:hAnsi="Arial" w:cs="Arial"/>
          <w:sz w:val="24"/>
          <w:szCs w:val="24"/>
        </w:rPr>
        <w:t>5</w:t>
      </w:r>
      <w:r w:rsidRPr="005D48FA">
        <w:rPr>
          <w:rFonts w:ascii="Arial" w:hAnsi="Arial" w:cs="Arial"/>
          <w:sz w:val="24"/>
          <w:szCs w:val="24"/>
        </w:rPr>
        <w:t xml:space="preserve"> apresenta as vazões máximas para o</w:t>
      </w:r>
      <w:r w:rsidR="00D25CDF" w:rsidRPr="005D48FA">
        <w:rPr>
          <w:rFonts w:ascii="Arial" w:hAnsi="Arial" w:cs="Arial"/>
          <w:sz w:val="24"/>
          <w:szCs w:val="24"/>
        </w:rPr>
        <w:t>s</w:t>
      </w:r>
      <w:r w:rsidRPr="005D48FA">
        <w:rPr>
          <w:rFonts w:ascii="Arial" w:hAnsi="Arial" w:cs="Arial"/>
          <w:sz w:val="24"/>
          <w:szCs w:val="24"/>
        </w:rPr>
        <w:t xml:space="preserve"> tempo</w:t>
      </w:r>
      <w:r w:rsidR="00D25CDF" w:rsidRPr="005D48FA">
        <w:rPr>
          <w:rFonts w:ascii="Arial" w:hAnsi="Arial" w:cs="Arial"/>
          <w:sz w:val="24"/>
          <w:szCs w:val="24"/>
        </w:rPr>
        <w:t>s</w:t>
      </w:r>
      <w:r w:rsidRPr="005D48FA">
        <w:rPr>
          <w:rFonts w:ascii="Arial" w:hAnsi="Arial" w:cs="Arial"/>
          <w:sz w:val="24"/>
          <w:szCs w:val="24"/>
        </w:rPr>
        <w:t xml:space="preserve"> de concentração de 1 h</w:t>
      </w:r>
      <w:r w:rsidR="00D25CDF" w:rsidRPr="005D48FA">
        <w:rPr>
          <w:rFonts w:ascii="Arial" w:hAnsi="Arial" w:cs="Arial"/>
          <w:sz w:val="24"/>
          <w:szCs w:val="24"/>
        </w:rPr>
        <w:t>ora</w:t>
      </w:r>
      <w:r w:rsidRPr="005D48FA">
        <w:rPr>
          <w:rFonts w:ascii="Arial" w:hAnsi="Arial" w:cs="Arial"/>
          <w:sz w:val="24"/>
          <w:szCs w:val="24"/>
        </w:rPr>
        <w:t xml:space="preserve"> até 24</w:t>
      </w:r>
      <w:r w:rsidR="00E51D85" w:rsidRPr="005D48FA">
        <w:rPr>
          <w:rFonts w:ascii="Arial" w:hAnsi="Arial" w:cs="Arial"/>
          <w:sz w:val="24"/>
          <w:szCs w:val="24"/>
        </w:rPr>
        <w:t>-h</w:t>
      </w:r>
      <w:r w:rsidRPr="005D48FA">
        <w:rPr>
          <w:rFonts w:ascii="Arial" w:hAnsi="Arial" w:cs="Arial"/>
          <w:sz w:val="24"/>
          <w:szCs w:val="24"/>
        </w:rPr>
        <w:t xml:space="preserve"> nos seis cenários de uso e ocupação do solo.</w:t>
      </w:r>
      <w:r w:rsidR="003B4816">
        <w:rPr>
          <w:rFonts w:ascii="Arial" w:hAnsi="Arial" w:cs="Arial"/>
          <w:sz w:val="24"/>
          <w:szCs w:val="24"/>
        </w:rPr>
        <w:t xml:space="preserve"> </w:t>
      </w:r>
      <w:r w:rsidRPr="005D48FA">
        <w:rPr>
          <w:rFonts w:ascii="Arial" w:hAnsi="Arial" w:cs="Arial"/>
          <w:sz w:val="24"/>
          <w:szCs w:val="24"/>
        </w:rPr>
        <w:t xml:space="preserve">Nessa figura podemos observar o </w:t>
      </w:r>
      <w:r w:rsidR="00FE4E71" w:rsidRPr="005D48FA">
        <w:rPr>
          <w:rFonts w:ascii="Arial" w:hAnsi="Arial" w:cs="Arial"/>
          <w:sz w:val="24"/>
          <w:szCs w:val="24"/>
        </w:rPr>
        <w:t>aumento das vazões máximas com o aumento do CN</w:t>
      </w:r>
      <w:r w:rsidR="00560EEE" w:rsidRPr="005D48FA">
        <w:rPr>
          <w:rFonts w:ascii="Arial" w:hAnsi="Arial" w:cs="Arial"/>
          <w:sz w:val="24"/>
          <w:szCs w:val="24"/>
        </w:rPr>
        <w:t xml:space="preserve"> d</w:t>
      </w:r>
      <w:r w:rsidR="007D5F58" w:rsidRPr="005D48FA">
        <w:rPr>
          <w:rFonts w:ascii="Arial" w:hAnsi="Arial" w:cs="Arial"/>
          <w:sz w:val="24"/>
          <w:szCs w:val="24"/>
        </w:rPr>
        <w:t xml:space="preserve">evido à redução da capacidade de </w:t>
      </w:r>
      <w:r w:rsidR="007B50B2" w:rsidRPr="005D48FA">
        <w:rPr>
          <w:rFonts w:ascii="Arial" w:hAnsi="Arial" w:cs="Arial"/>
          <w:sz w:val="24"/>
          <w:szCs w:val="24"/>
        </w:rPr>
        <w:t>infiltração</w:t>
      </w:r>
      <w:r w:rsidR="007D5F58" w:rsidRPr="005D48FA">
        <w:rPr>
          <w:rFonts w:ascii="Arial" w:hAnsi="Arial" w:cs="Arial"/>
          <w:sz w:val="24"/>
          <w:szCs w:val="24"/>
        </w:rPr>
        <w:t xml:space="preserve"> de água no solo</w:t>
      </w:r>
      <w:r w:rsidR="00560EEE" w:rsidRPr="005D48FA">
        <w:rPr>
          <w:rFonts w:ascii="Arial" w:hAnsi="Arial" w:cs="Arial"/>
          <w:sz w:val="24"/>
          <w:szCs w:val="24"/>
        </w:rPr>
        <w:t>. Por outro lado, com o aumento do tempo de concentração ocorre</w:t>
      </w:r>
      <w:r w:rsidR="00FE4E71" w:rsidRPr="005D48FA">
        <w:rPr>
          <w:rFonts w:ascii="Arial" w:hAnsi="Arial" w:cs="Arial"/>
          <w:sz w:val="24"/>
          <w:szCs w:val="24"/>
        </w:rPr>
        <w:t xml:space="preserve"> redução </w:t>
      </w:r>
      <w:r w:rsidR="00560EEE" w:rsidRPr="005D48FA">
        <w:rPr>
          <w:rFonts w:ascii="Arial" w:hAnsi="Arial" w:cs="Arial"/>
          <w:sz w:val="24"/>
          <w:szCs w:val="24"/>
        </w:rPr>
        <w:t>d</w:t>
      </w:r>
      <w:r w:rsidR="00FA2894" w:rsidRPr="005D48FA">
        <w:rPr>
          <w:rFonts w:ascii="Arial" w:hAnsi="Arial" w:cs="Arial"/>
          <w:sz w:val="24"/>
          <w:szCs w:val="24"/>
        </w:rPr>
        <w:t>as vazões</w:t>
      </w:r>
      <w:r w:rsidR="00560EEE" w:rsidRPr="005D48FA">
        <w:rPr>
          <w:rFonts w:ascii="Arial" w:hAnsi="Arial" w:cs="Arial"/>
          <w:sz w:val="24"/>
          <w:szCs w:val="24"/>
        </w:rPr>
        <w:t xml:space="preserve"> máximas</w:t>
      </w:r>
      <w:r w:rsidR="00FE4E71" w:rsidRPr="005D48FA">
        <w:rPr>
          <w:rFonts w:ascii="Arial" w:hAnsi="Arial" w:cs="Arial"/>
          <w:sz w:val="24"/>
          <w:szCs w:val="24"/>
        </w:rPr>
        <w:t>.</w:t>
      </w:r>
      <w:r w:rsidR="00FA2894" w:rsidRPr="005D48FA">
        <w:rPr>
          <w:rFonts w:ascii="Arial" w:hAnsi="Arial" w:cs="Arial"/>
          <w:sz w:val="24"/>
          <w:szCs w:val="24"/>
        </w:rPr>
        <w:t xml:space="preserve"> </w:t>
      </w:r>
    </w:p>
    <w:p w14:paraId="70964103" w14:textId="5DC99DD2" w:rsidR="00E67602" w:rsidRPr="00AE530A" w:rsidRDefault="00AE530A" w:rsidP="00A40D7C">
      <w:pPr>
        <w:spacing w:after="0" w:line="360" w:lineRule="auto"/>
        <w:jc w:val="center"/>
        <w:rPr>
          <w:rFonts w:ascii="Arial" w:hAnsi="Arial" w:cs="Arial"/>
        </w:rPr>
      </w:pPr>
      <w:r w:rsidRPr="005D48FA">
        <w:rPr>
          <w:rFonts w:ascii="Arial" w:hAnsi="Arial" w:cs="Arial"/>
          <w:noProof/>
          <w:sz w:val="24"/>
          <w:szCs w:val="24"/>
          <w:lang w:eastAsia="pt-BR"/>
        </w:rPr>
        <mc:AlternateContent>
          <mc:Choice Requires="wps">
            <w:drawing>
              <wp:anchor distT="0" distB="0" distL="114300" distR="114300" simplePos="0" relativeHeight="251663360" behindDoc="0" locked="0" layoutInCell="1" allowOverlap="1" wp14:anchorId="64240519" wp14:editId="54E48305">
                <wp:simplePos x="0" y="0"/>
                <wp:positionH relativeFrom="column">
                  <wp:posOffset>1614170</wp:posOffset>
                </wp:positionH>
                <wp:positionV relativeFrom="paragraph">
                  <wp:posOffset>215265</wp:posOffset>
                </wp:positionV>
                <wp:extent cx="0" cy="1625600"/>
                <wp:effectExtent l="9525" t="15875" r="9525" b="63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5600"/>
                        </a:xfrm>
                        <a:prstGeom prst="straightConnector1">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7FDD0" id="_x0000_t32" coordsize="21600,21600" o:spt="32" o:oned="t" path="m,l21600,21600e" filled="f">
                <v:path arrowok="t" fillok="f" o:connecttype="none"/>
                <o:lock v:ext="edit" shapetype="t"/>
              </v:shapetype>
              <v:shape id="AutoShape 9" o:spid="_x0000_s1026" type="#_x0000_t32" style="position:absolute;margin-left:127.1pt;margin-top:16.95pt;width:0;height:12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" strokecolor="red" strokeweight="1pt">
                <v:stroke dashstyle="longDash"/>
              </v:shape>
            </w:pict>
          </mc:Fallback>
        </mc:AlternateContent>
      </w:r>
      <w:r w:rsidRPr="005D48FA">
        <w:rPr>
          <w:rFonts w:ascii="Arial" w:hAnsi="Arial" w:cs="Arial"/>
          <w:noProof/>
          <w:sz w:val="24"/>
          <w:szCs w:val="24"/>
          <w:lang w:eastAsia="pt-BR"/>
        </w:rPr>
        <mc:AlternateContent>
          <mc:Choice Requires="wpg">
            <w:drawing>
              <wp:anchor distT="0" distB="0" distL="114300" distR="114300" simplePos="0" relativeHeight="251666432" behindDoc="0" locked="0" layoutInCell="1" allowOverlap="1" wp14:anchorId="5D834915" wp14:editId="1097848C">
                <wp:simplePos x="0" y="0"/>
                <wp:positionH relativeFrom="column">
                  <wp:posOffset>1623695</wp:posOffset>
                </wp:positionH>
                <wp:positionV relativeFrom="paragraph">
                  <wp:posOffset>139065</wp:posOffset>
                </wp:positionV>
                <wp:extent cx="1685925" cy="1111250"/>
                <wp:effectExtent l="19050" t="6350" r="9525" b="635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1111250"/>
                          <a:chOff x="3975" y="3845"/>
                          <a:chExt cx="2655" cy="1750"/>
                        </a:xfrm>
                      </wpg:grpSpPr>
                      <wps:wsp>
                        <wps:cNvPr id="4" name="Text Box 5"/>
                        <wps:cNvSpPr txBox="1">
                          <a:spLocks noChangeArrowheads="1"/>
                        </wps:cNvSpPr>
                        <wps:spPr bwMode="auto">
                          <a:xfrm>
                            <a:off x="4395" y="3845"/>
                            <a:ext cx="2235" cy="1750"/>
                          </a:xfrm>
                          <a:prstGeom prst="rect">
                            <a:avLst/>
                          </a:prstGeom>
                          <a:solidFill>
                            <a:srgbClr val="FFFFFF"/>
                          </a:solidFill>
                          <a:ln w="9525">
                            <a:solidFill>
                              <a:schemeClr val="bg1">
                                <a:lumMod val="50000"/>
                                <a:lumOff val="0"/>
                              </a:schemeClr>
                            </a:solidFill>
                            <a:miter lim="800000"/>
                            <a:headEnd/>
                            <a:tailEnd/>
                          </a:ln>
                        </wps:spPr>
                        <wps:txbx>
                          <w:txbxContent>
                            <w:p w14:paraId="5A8559CD" w14:textId="77777777" w:rsidR="00905013" w:rsidRPr="00A50AF1" w:rsidRDefault="00905013">
                              <w:pPr>
                                <w:rPr>
                                  <w:rFonts w:ascii="Times New Roman" w:hAnsi="Times New Roman" w:cs="Times New Roman"/>
                                  <w:sz w:val="20"/>
                                </w:rPr>
                              </w:pPr>
                              <w:r>
                                <w:rPr>
                                  <w:rFonts w:ascii="Times New Roman" w:hAnsi="Times New Roman" w:cs="Times New Roman"/>
                                  <w:u w:val="single"/>
                                </w:rPr>
                                <w:t xml:space="preserve">Bacia Riacho </w:t>
                              </w:r>
                              <w:r w:rsidRPr="00A50AF1">
                                <w:rPr>
                                  <w:rFonts w:ascii="Times New Roman" w:hAnsi="Times New Roman" w:cs="Times New Roman"/>
                                  <w:u w:val="single"/>
                                </w:rPr>
                                <w:t>Touro</w:t>
                              </w:r>
                              <w:r w:rsidRPr="00A50AF1">
                                <w:rPr>
                                  <w:rFonts w:ascii="Times New Roman" w:hAnsi="Times New Roman" w:cs="Times New Roman"/>
                                  <w:u w:val="single"/>
                                </w:rPr>
                                <w:br/>
                              </w:r>
                              <w:proofErr w:type="spellStart"/>
                              <w:r>
                                <w:rPr>
                                  <w:rFonts w:ascii="Times New Roman" w:hAnsi="Times New Roman" w:cs="Times New Roman"/>
                                </w:rPr>
                                <w:t>Dooge</w:t>
                              </w:r>
                              <w:proofErr w:type="spellEnd"/>
                              <w:r>
                                <w:rPr>
                                  <w:rFonts w:ascii="Times New Roman" w:hAnsi="Times New Roman" w:cs="Times New Roman"/>
                                </w:rPr>
                                <w:t>: 4,9-h</w:t>
                              </w:r>
                              <w:r>
                                <w:rPr>
                                  <w:rFonts w:ascii="Times New Roman" w:hAnsi="Times New Roman" w:cs="Times New Roman"/>
                                </w:rPr>
                                <w:br/>
                              </w:r>
                              <w:proofErr w:type="spellStart"/>
                              <w:r>
                                <w:rPr>
                                  <w:rFonts w:ascii="Times New Roman" w:hAnsi="Times New Roman" w:cs="Times New Roman"/>
                                </w:rPr>
                                <w:t>Kirpich</w:t>
                              </w:r>
                              <w:proofErr w:type="spellEnd"/>
                              <w:r>
                                <w:rPr>
                                  <w:rFonts w:ascii="Times New Roman" w:hAnsi="Times New Roman" w:cs="Times New Roman"/>
                                </w:rPr>
                                <w:t xml:space="preserve"> I: 4,4-h</w:t>
                              </w:r>
                              <w:r>
                                <w:rPr>
                                  <w:rFonts w:ascii="Times New Roman" w:hAnsi="Times New Roman" w:cs="Times New Roman"/>
                                </w:rPr>
                                <w:br/>
                                <w:t>ABC6: 3,9-</w:t>
                              </w:r>
                              <w:r w:rsidRPr="00A50AF1">
                                <w:rPr>
                                  <w:rFonts w:ascii="Times New Roman" w:hAnsi="Times New Roman" w:cs="Times New Roman"/>
                                </w:rPr>
                                <w:t>h</w:t>
                              </w:r>
                              <w:r w:rsidRPr="00A50AF1">
                                <w:rPr>
                                  <w:rFonts w:ascii="Times New Roman" w:hAnsi="Times New Roman" w:cs="Times New Roman"/>
                                </w:rPr>
                                <w:br/>
                              </w:r>
                              <w:r w:rsidRPr="0097262C">
                                <w:rPr>
                                  <w:rFonts w:ascii="Times New Roman" w:hAnsi="Times New Roman" w:cs="Times New Roman"/>
                                  <w:b/>
                                  <w:color w:val="FF0000"/>
                                </w:rPr>
                                <w:t>Valor médio: 4,4</w:t>
                              </w:r>
                              <w:r>
                                <w:rPr>
                                  <w:rFonts w:ascii="Times New Roman" w:hAnsi="Times New Roman" w:cs="Times New Roman"/>
                                  <w:b/>
                                  <w:color w:val="FF0000"/>
                                </w:rPr>
                                <w:t>-</w:t>
                              </w:r>
                              <w:r w:rsidRPr="0097262C">
                                <w:rPr>
                                  <w:rFonts w:ascii="Times New Roman" w:hAnsi="Times New Roman" w:cs="Times New Roman"/>
                                  <w:b/>
                                  <w:color w:val="FF0000"/>
                                </w:rPr>
                                <w:t>h</w:t>
                              </w:r>
                              <w:r w:rsidRPr="0097262C">
                                <w:rPr>
                                  <w:rFonts w:ascii="Times New Roman" w:hAnsi="Times New Roman" w:cs="Times New Roman"/>
                                  <w:color w:val="FF0000"/>
                                  <w:sz w:val="20"/>
                                </w:rPr>
                                <w:br/>
                              </w:r>
                            </w:p>
                            <w:p w14:paraId="48D3055C" w14:textId="77777777" w:rsidR="00905013" w:rsidRPr="00A50AF1" w:rsidRDefault="00905013">
                              <w:pPr>
                                <w:rPr>
                                  <w:rFonts w:ascii="Times New Roman" w:hAnsi="Times New Roman" w:cs="Times New Roman"/>
                                  <w:sz w:val="20"/>
                                </w:rPr>
                              </w:pPr>
                            </w:p>
                            <w:p w14:paraId="628165DF" w14:textId="77777777" w:rsidR="00905013" w:rsidRPr="00A50AF1" w:rsidRDefault="00905013">
                              <w:pPr>
                                <w:rPr>
                                  <w:rFonts w:ascii="Times New Roman" w:hAnsi="Times New Roman" w:cs="Times New Roman"/>
                                  <w:sz w:val="20"/>
                                </w:rPr>
                              </w:pPr>
                            </w:p>
                            <w:p w14:paraId="192E18D8" w14:textId="77777777" w:rsidR="00905013" w:rsidRPr="00A50AF1" w:rsidRDefault="00905013">
                              <w:pPr>
                                <w:rPr>
                                  <w:rFonts w:ascii="Times New Roman" w:hAnsi="Times New Roman" w:cs="Times New Roman"/>
                                  <w:sz w:val="20"/>
                                </w:rPr>
                              </w:pPr>
                            </w:p>
                          </w:txbxContent>
                        </wps:txbx>
                        <wps:bodyPr rot="0" vert="horz" wrap="square" lIns="91440" tIns="45720" rIns="91440" bIns="45720" anchor="t" anchorCtr="0" upright="1">
                          <a:noAutofit/>
                        </wps:bodyPr>
                      </wps:wsp>
                      <wps:wsp>
                        <wps:cNvPr id="6" name="AutoShape 6"/>
                        <wps:cNvCnPr>
                          <a:cxnSpLocks noChangeShapeType="1"/>
                        </wps:cNvCnPr>
                        <wps:spPr bwMode="auto">
                          <a:xfrm flipH="1">
                            <a:off x="3975" y="4345"/>
                            <a:ext cx="420" cy="1"/>
                          </a:xfrm>
                          <a:prstGeom prst="straightConnector1">
                            <a:avLst/>
                          </a:prstGeom>
                          <a:noFill/>
                          <a:ln w="6350">
                            <a:solidFill>
                              <a:schemeClr val="tx1">
                                <a:lumMod val="75000"/>
                                <a:lumOff val="25000"/>
                              </a:schemeClr>
                            </a:solidFill>
                            <a:round/>
                            <a:headEnd/>
                            <a:tailEnd type="stealth"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834915" id="Group 11" o:spid="_x0000_s1027" style="position:absolute;left:0;text-align:left;margin-left:127.85pt;margin-top:10.95pt;width:132.75pt;height:87.5pt;z-index:251666432" coordorigin="3975,3845" coordsize="2655,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">
                <v:shape id="Text Box 5" o:spid="_x0000_s1028" type="#_x0000_t202" style="position:absolute;left:4395;top:3845;width:223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" strokecolor="#7f7f7f [1612]">
                  <v:textbox>
                    <w:txbxContent>
                      <w:p w14:paraId="5A8559CD" w14:textId="77777777" w:rsidR="00905013" w:rsidRPr="00A50AF1" w:rsidRDefault="00905013">
                        <w:pPr>
                          <w:rPr>
                            <w:rFonts w:ascii="Times New Roman" w:hAnsi="Times New Roman" w:cs="Times New Roman"/>
                            <w:sz w:val="20"/>
                          </w:rPr>
                        </w:pPr>
                        <w:r>
                          <w:rPr>
                            <w:rFonts w:ascii="Times New Roman" w:hAnsi="Times New Roman" w:cs="Times New Roman"/>
                            <w:u w:val="single"/>
                          </w:rPr>
                          <w:t xml:space="preserve">Bacia Riacho </w:t>
                        </w:r>
                        <w:r w:rsidRPr="00A50AF1">
                          <w:rPr>
                            <w:rFonts w:ascii="Times New Roman" w:hAnsi="Times New Roman" w:cs="Times New Roman"/>
                            <w:u w:val="single"/>
                          </w:rPr>
                          <w:t>Touro</w:t>
                        </w:r>
                        <w:r w:rsidRPr="00A50AF1">
                          <w:rPr>
                            <w:rFonts w:ascii="Times New Roman" w:hAnsi="Times New Roman" w:cs="Times New Roman"/>
                            <w:u w:val="single"/>
                          </w:rPr>
                          <w:br/>
                        </w:r>
                        <w:r>
                          <w:rPr>
                            <w:rFonts w:ascii="Times New Roman" w:hAnsi="Times New Roman" w:cs="Times New Roman"/>
                          </w:rPr>
                          <w:t>Dooge: 4,9-h</w:t>
                        </w:r>
                        <w:r>
                          <w:rPr>
                            <w:rFonts w:ascii="Times New Roman" w:hAnsi="Times New Roman" w:cs="Times New Roman"/>
                          </w:rPr>
                          <w:br/>
                          <w:t>Kirpich I: 4,4-h</w:t>
                        </w:r>
                        <w:r>
                          <w:rPr>
                            <w:rFonts w:ascii="Times New Roman" w:hAnsi="Times New Roman" w:cs="Times New Roman"/>
                          </w:rPr>
                          <w:br/>
                          <w:t>ABC6: 3,9-</w:t>
                        </w:r>
                        <w:r w:rsidRPr="00A50AF1">
                          <w:rPr>
                            <w:rFonts w:ascii="Times New Roman" w:hAnsi="Times New Roman" w:cs="Times New Roman"/>
                          </w:rPr>
                          <w:t>h</w:t>
                        </w:r>
                        <w:r w:rsidRPr="00A50AF1">
                          <w:rPr>
                            <w:rFonts w:ascii="Times New Roman" w:hAnsi="Times New Roman" w:cs="Times New Roman"/>
                          </w:rPr>
                          <w:br/>
                        </w:r>
                        <w:r w:rsidRPr="0097262C">
                          <w:rPr>
                            <w:rFonts w:ascii="Times New Roman" w:hAnsi="Times New Roman" w:cs="Times New Roman"/>
                            <w:b/>
                            <w:color w:val="FF0000"/>
                          </w:rPr>
                          <w:t>Valor médio: 4,4</w:t>
                        </w:r>
                        <w:r>
                          <w:rPr>
                            <w:rFonts w:ascii="Times New Roman" w:hAnsi="Times New Roman" w:cs="Times New Roman"/>
                            <w:b/>
                            <w:color w:val="FF0000"/>
                          </w:rPr>
                          <w:t>-</w:t>
                        </w:r>
                        <w:r w:rsidRPr="0097262C">
                          <w:rPr>
                            <w:rFonts w:ascii="Times New Roman" w:hAnsi="Times New Roman" w:cs="Times New Roman"/>
                            <w:b/>
                            <w:color w:val="FF0000"/>
                          </w:rPr>
                          <w:t>h</w:t>
                        </w:r>
                        <w:r w:rsidRPr="0097262C">
                          <w:rPr>
                            <w:rFonts w:ascii="Times New Roman" w:hAnsi="Times New Roman" w:cs="Times New Roman"/>
                            <w:color w:val="FF0000"/>
                            <w:sz w:val="20"/>
                          </w:rPr>
                          <w:br/>
                        </w:r>
                      </w:p>
                      <w:p w14:paraId="48D3055C" w14:textId="77777777" w:rsidR="00905013" w:rsidRPr="00A50AF1" w:rsidRDefault="00905013">
                        <w:pPr>
                          <w:rPr>
                            <w:rFonts w:ascii="Times New Roman" w:hAnsi="Times New Roman" w:cs="Times New Roman"/>
                            <w:sz w:val="20"/>
                          </w:rPr>
                        </w:pPr>
                      </w:p>
                      <w:p w14:paraId="628165DF" w14:textId="77777777" w:rsidR="00905013" w:rsidRPr="00A50AF1" w:rsidRDefault="00905013">
                        <w:pPr>
                          <w:rPr>
                            <w:rFonts w:ascii="Times New Roman" w:hAnsi="Times New Roman" w:cs="Times New Roman"/>
                            <w:sz w:val="20"/>
                          </w:rPr>
                        </w:pPr>
                      </w:p>
                      <w:p w14:paraId="192E18D8" w14:textId="77777777" w:rsidR="00905013" w:rsidRPr="00A50AF1" w:rsidRDefault="00905013">
                        <w:pPr>
                          <w:rPr>
                            <w:rFonts w:ascii="Times New Roman" w:hAnsi="Times New Roman" w:cs="Times New Roman"/>
                            <w:sz w:val="20"/>
                          </w:rPr>
                        </w:pPr>
                      </w:p>
                    </w:txbxContent>
                  </v:textbox>
                </v:shape>
                <v:shapetype id="_x0000_t32" coordsize="21600,21600" o:spt="32" o:oned="t" path="m,l21600,21600e" filled="f">
                  <v:path arrowok="t" fillok="f" o:connecttype="none"/>
                  <o:lock v:ext="edit" shapetype="t"/>
                </v:shapetype>
                <v:shape id="AutoShape 6" o:spid="_x0000_s1029" type="#_x0000_t32" style="position:absolute;left:3975;top:4345;width:42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" strokecolor="#404040 [2429]" strokeweight=".5pt">
                  <v:stroke endarrow="classic" endarrowwidth="wide"/>
                </v:shape>
              </v:group>
            </w:pict>
          </mc:Fallback>
        </mc:AlternateContent>
      </w:r>
      <w:r w:rsidR="00560EEE" w:rsidRPr="005D48FA">
        <w:rPr>
          <w:rFonts w:ascii="Arial" w:hAnsi="Arial" w:cs="Arial"/>
          <w:noProof/>
          <w:sz w:val="24"/>
          <w:szCs w:val="24"/>
          <w:lang w:eastAsia="pt-BR"/>
        </w:rPr>
        <w:drawing>
          <wp:inline distT="0" distB="0" distL="0" distR="0" wp14:anchorId="1FC4A123" wp14:editId="525D995B">
            <wp:extent cx="5332780" cy="2220316"/>
            <wp:effectExtent l="0" t="0" r="1270" b="8890"/>
            <wp:docPr id="1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67602" w:rsidRPr="00AE530A">
        <w:rPr>
          <w:rFonts w:ascii="Arial" w:hAnsi="Arial" w:cs="Arial"/>
          <w:b/>
        </w:rPr>
        <w:t xml:space="preserve">Figura </w:t>
      </w:r>
      <w:r w:rsidR="00E0744D" w:rsidRPr="00AE530A">
        <w:rPr>
          <w:rFonts w:ascii="Arial" w:hAnsi="Arial" w:cs="Arial"/>
          <w:b/>
        </w:rPr>
        <w:t>5</w:t>
      </w:r>
      <w:r w:rsidR="00E67602" w:rsidRPr="00AE530A">
        <w:rPr>
          <w:rFonts w:ascii="Arial" w:hAnsi="Arial" w:cs="Arial"/>
          <w:b/>
        </w:rPr>
        <w:t>.</w:t>
      </w:r>
      <w:r w:rsidR="00E67602" w:rsidRPr="00AE530A">
        <w:rPr>
          <w:rFonts w:ascii="Arial" w:hAnsi="Arial" w:cs="Arial"/>
        </w:rPr>
        <w:t xml:space="preserve"> Variação da </w:t>
      </w:r>
      <w:r w:rsidR="002B30C0" w:rsidRPr="00AE530A">
        <w:rPr>
          <w:rFonts w:ascii="Arial" w:hAnsi="Arial" w:cs="Arial"/>
        </w:rPr>
        <w:t>cheia</w:t>
      </w:r>
      <w:r w:rsidR="00E67602" w:rsidRPr="00AE530A">
        <w:rPr>
          <w:rFonts w:ascii="Arial" w:hAnsi="Arial" w:cs="Arial"/>
        </w:rPr>
        <w:t xml:space="preserve"> máxima com o tempo de concentração (</w:t>
      </w:r>
      <w:proofErr w:type="spellStart"/>
      <w:r w:rsidR="00E67602" w:rsidRPr="00AE530A">
        <w:rPr>
          <w:rFonts w:ascii="Arial" w:hAnsi="Arial" w:cs="Arial"/>
        </w:rPr>
        <w:t>t</w:t>
      </w:r>
      <w:r w:rsidR="00E67602" w:rsidRPr="00AE530A">
        <w:rPr>
          <w:rFonts w:ascii="Arial" w:hAnsi="Arial" w:cs="Arial"/>
          <w:vertAlign w:val="subscript"/>
        </w:rPr>
        <w:t>c</w:t>
      </w:r>
      <w:proofErr w:type="spellEnd"/>
      <w:r w:rsidR="00E67602" w:rsidRPr="00AE530A">
        <w:rPr>
          <w:rFonts w:ascii="Arial" w:hAnsi="Arial" w:cs="Arial"/>
        </w:rPr>
        <w:t xml:space="preserve">) para </w:t>
      </w:r>
      <w:r w:rsidR="00323AED" w:rsidRPr="00AE530A">
        <w:rPr>
          <w:rFonts w:ascii="Arial" w:hAnsi="Arial" w:cs="Arial"/>
        </w:rPr>
        <w:t xml:space="preserve">valores de CN </w:t>
      </w:r>
      <w:r w:rsidR="003B00E6" w:rsidRPr="00AE530A">
        <w:rPr>
          <w:rFonts w:ascii="Arial" w:hAnsi="Arial" w:cs="Arial"/>
        </w:rPr>
        <w:t xml:space="preserve">de 70 a 95 </w:t>
      </w:r>
      <w:r w:rsidR="00323AED" w:rsidRPr="00AE530A">
        <w:rPr>
          <w:rFonts w:ascii="Arial" w:hAnsi="Arial" w:cs="Arial"/>
        </w:rPr>
        <w:t>n</w:t>
      </w:r>
      <w:r w:rsidR="00A15907" w:rsidRPr="00AE530A">
        <w:rPr>
          <w:rFonts w:ascii="Arial" w:hAnsi="Arial" w:cs="Arial"/>
        </w:rPr>
        <w:t xml:space="preserve">a microbacia do Riacho </w:t>
      </w:r>
      <w:r w:rsidR="00E67602" w:rsidRPr="00AE530A">
        <w:rPr>
          <w:rFonts w:ascii="Arial" w:hAnsi="Arial" w:cs="Arial"/>
        </w:rPr>
        <w:t>Touro, Juazeiro do Norte/CE.</w:t>
      </w:r>
    </w:p>
    <w:p w14:paraId="5B3CDA95" w14:textId="312F70F2" w:rsidR="00644440" w:rsidRPr="003B25C7" w:rsidRDefault="00644440" w:rsidP="00E60493">
      <w:pPr>
        <w:spacing w:after="0" w:line="480" w:lineRule="auto"/>
        <w:ind w:firstLine="709"/>
        <w:jc w:val="both"/>
        <w:rPr>
          <w:rFonts w:ascii="Arial" w:hAnsi="Arial" w:cs="Arial"/>
          <w:sz w:val="24"/>
          <w:szCs w:val="24"/>
        </w:rPr>
      </w:pPr>
      <w:r w:rsidRPr="003B25C7">
        <w:rPr>
          <w:rFonts w:ascii="Arial" w:hAnsi="Arial" w:cs="Arial"/>
          <w:sz w:val="24"/>
          <w:szCs w:val="24"/>
        </w:rPr>
        <w:t xml:space="preserve">Em D’ASARO, </w:t>
      </w:r>
      <w:r w:rsidRPr="003B25C7">
        <w:rPr>
          <w:rFonts w:ascii="Arial" w:hAnsi="Arial" w:cs="Arial"/>
          <w:i/>
          <w:sz w:val="24"/>
          <w:szCs w:val="24"/>
        </w:rPr>
        <w:t>et al.</w:t>
      </w:r>
      <w:r w:rsidRPr="003B25C7">
        <w:rPr>
          <w:rFonts w:ascii="Arial" w:hAnsi="Arial" w:cs="Arial"/>
          <w:sz w:val="24"/>
          <w:szCs w:val="24"/>
        </w:rPr>
        <w:t xml:space="preserve"> (2014) foram feitas comparações entre as CN estimadas utilizando-se os complexos hidrológicos de cobertura do solo com base nas tabelas do SCS e da CN avaliadas a partir de eventos pluviométricos e de escoamento. </w:t>
      </w:r>
    </w:p>
    <w:p w14:paraId="4F49019B" w14:textId="490820B2" w:rsidR="00FE4E71" w:rsidRPr="005D48FA" w:rsidRDefault="00571291" w:rsidP="00644440">
      <w:pPr>
        <w:spacing w:after="0" w:line="480" w:lineRule="auto"/>
        <w:ind w:firstLine="708"/>
        <w:jc w:val="both"/>
        <w:rPr>
          <w:rFonts w:ascii="Arial" w:hAnsi="Arial" w:cs="Arial"/>
          <w:sz w:val="24"/>
          <w:szCs w:val="24"/>
        </w:rPr>
      </w:pPr>
      <w:r w:rsidRPr="005D48FA">
        <w:rPr>
          <w:rFonts w:ascii="Arial" w:hAnsi="Arial" w:cs="Arial"/>
          <w:sz w:val="24"/>
          <w:szCs w:val="24"/>
        </w:rPr>
        <w:t>De maneira geral,</w:t>
      </w:r>
      <w:r w:rsidR="00237507" w:rsidRPr="005D48FA">
        <w:rPr>
          <w:rFonts w:ascii="Arial" w:hAnsi="Arial" w:cs="Arial"/>
          <w:sz w:val="24"/>
          <w:szCs w:val="24"/>
        </w:rPr>
        <w:t xml:space="preserve"> a sobreposição de incertezas na estimativa da </w:t>
      </w:r>
      <w:r w:rsidR="002B30C0" w:rsidRPr="005D48FA">
        <w:rPr>
          <w:rFonts w:ascii="Arial" w:hAnsi="Arial" w:cs="Arial"/>
          <w:sz w:val="24"/>
          <w:szCs w:val="24"/>
        </w:rPr>
        <w:t>cheia</w:t>
      </w:r>
      <w:r w:rsidR="00237507" w:rsidRPr="005D48FA">
        <w:rPr>
          <w:rFonts w:ascii="Arial" w:hAnsi="Arial" w:cs="Arial"/>
          <w:sz w:val="24"/>
          <w:szCs w:val="24"/>
        </w:rPr>
        <w:t xml:space="preserve"> máxima causada pelo valor do CN e do método de estimativa do tempo de concentração pode gerar projeto</w:t>
      </w:r>
      <w:r w:rsidR="00ED4FF5" w:rsidRPr="005D48FA">
        <w:rPr>
          <w:rFonts w:ascii="Arial" w:hAnsi="Arial" w:cs="Arial"/>
          <w:sz w:val="24"/>
          <w:szCs w:val="24"/>
        </w:rPr>
        <w:t>s</w:t>
      </w:r>
      <w:r w:rsidR="00237507" w:rsidRPr="005D48FA">
        <w:rPr>
          <w:rFonts w:ascii="Arial" w:hAnsi="Arial" w:cs="Arial"/>
          <w:sz w:val="24"/>
          <w:szCs w:val="24"/>
        </w:rPr>
        <w:t xml:space="preserve"> de obras de drenagem e </w:t>
      </w:r>
      <w:r w:rsidR="00CC3B71" w:rsidRPr="005D48FA">
        <w:rPr>
          <w:rFonts w:ascii="Arial" w:hAnsi="Arial" w:cs="Arial"/>
          <w:sz w:val="24"/>
          <w:szCs w:val="24"/>
        </w:rPr>
        <w:t>infraestrutura</w:t>
      </w:r>
      <w:r w:rsidR="00237507" w:rsidRPr="005D48FA">
        <w:rPr>
          <w:rFonts w:ascii="Arial" w:hAnsi="Arial" w:cs="Arial"/>
          <w:sz w:val="24"/>
          <w:szCs w:val="24"/>
        </w:rPr>
        <w:t xml:space="preserve"> hídrica superdimensionadas ou subdimensionadas. Assim, </w:t>
      </w:r>
      <w:r w:rsidR="009F0AC3" w:rsidRPr="005D48FA">
        <w:rPr>
          <w:rFonts w:ascii="Arial" w:hAnsi="Arial" w:cs="Arial"/>
          <w:sz w:val="24"/>
          <w:szCs w:val="24"/>
        </w:rPr>
        <w:t>pressupondo</w:t>
      </w:r>
      <w:r w:rsidR="00571C7A" w:rsidRPr="005D48FA">
        <w:rPr>
          <w:rFonts w:ascii="Arial" w:hAnsi="Arial" w:cs="Arial"/>
          <w:sz w:val="24"/>
          <w:szCs w:val="24"/>
        </w:rPr>
        <w:t xml:space="preserve"> </w:t>
      </w:r>
      <w:r w:rsidR="00872A04" w:rsidRPr="005D48FA">
        <w:rPr>
          <w:rFonts w:ascii="Arial" w:hAnsi="Arial" w:cs="Arial"/>
          <w:sz w:val="24"/>
          <w:szCs w:val="24"/>
        </w:rPr>
        <w:t>existir</w:t>
      </w:r>
      <w:r w:rsidR="00571C7A" w:rsidRPr="005D48FA">
        <w:rPr>
          <w:rFonts w:ascii="Arial" w:hAnsi="Arial" w:cs="Arial"/>
          <w:sz w:val="24"/>
          <w:szCs w:val="24"/>
        </w:rPr>
        <w:t xml:space="preserve"> um valor adequado para cada um desses parâmetros em determinada bacia, </w:t>
      </w:r>
      <w:r w:rsidR="00237507" w:rsidRPr="005D48FA">
        <w:rPr>
          <w:rFonts w:ascii="Arial" w:hAnsi="Arial" w:cs="Arial"/>
          <w:sz w:val="24"/>
          <w:szCs w:val="24"/>
        </w:rPr>
        <w:t xml:space="preserve">um erro cometido no valor do CN para mais </w:t>
      </w:r>
      <w:r w:rsidR="00237507" w:rsidRPr="005D48FA">
        <w:rPr>
          <w:rFonts w:ascii="Arial" w:hAnsi="Arial" w:cs="Arial"/>
          <w:sz w:val="24"/>
          <w:szCs w:val="24"/>
        </w:rPr>
        <w:lastRenderedPageBreak/>
        <w:t>somado com o valor d</w:t>
      </w:r>
      <w:r w:rsidR="00571C7A" w:rsidRPr="005D48FA">
        <w:rPr>
          <w:rFonts w:ascii="Arial" w:hAnsi="Arial" w:cs="Arial"/>
          <w:sz w:val="24"/>
          <w:szCs w:val="24"/>
        </w:rPr>
        <w:t>e um</w:t>
      </w:r>
      <w:r w:rsidR="00237507" w:rsidRPr="005D48FA">
        <w:rPr>
          <w:rFonts w:ascii="Arial" w:hAnsi="Arial" w:cs="Arial"/>
          <w:sz w:val="24"/>
          <w:szCs w:val="24"/>
        </w:rPr>
        <w:t xml:space="preserve"> tempo de concentração </w:t>
      </w:r>
      <w:r w:rsidR="00571C7A" w:rsidRPr="005D48FA">
        <w:rPr>
          <w:rFonts w:ascii="Arial" w:hAnsi="Arial" w:cs="Arial"/>
          <w:sz w:val="24"/>
          <w:szCs w:val="24"/>
        </w:rPr>
        <w:t>para menos,</w:t>
      </w:r>
      <w:r w:rsidR="00237507" w:rsidRPr="005D48FA">
        <w:rPr>
          <w:rFonts w:ascii="Arial" w:hAnsi="Arial" w:cs="Arial"/>
          <w:sz w:val="24"/>
          <w:szCs w:val="24"/>
        </w:rPr>
        <w:t xml:space="preserve"> geraria uma obra superdimensionada, no contrário teríamos o </w:t>
      </w:r>
      <w:proofErr w:type="spellStart"/>
      <w:r w:rsidR="00237507" w:rsidRPr="005D48FA">
        <w:rPr>
          <w:rFonts w:ascii="Arial" w:hAnsi="Arial" w:cs="Arial"/>
          <w:sz w:val="24"/>
          <w:szCs w:val="24"/>
        </w:rPr>
        <w:t>subdimensionamento</w:t>
      </w:r>
      <w:proofErr w:type="spellEnd"/>
      <w:r w:rsidR="00237507" w:rsidRPr="005D48FA">
        <w:rPr>
          <w:rFonts w:ascii="Arial" w:hAnsi="Arial" w:cs="Arial"/>
          <w:sz w:val="24"/>
          <w:szCs w:val="24"/>
        </w:rPr>
        <w:t xml:space="preserve">. Em muitos casos é possível </w:t>
      </w:r>
      <w:r w:rsidR="00571C7A" w:rsidRPr="005D48FA">
        <w:rPr>
          <w:rFonts w:ascii="Arial" w:hAnsi="Arial" w:cs="Arial"/>
          <w:sz w:val="24"/>
          <w:szCs w:val="24"/>
        </w:rPr>
        <w:t xml:space="preserve">que </w:t>
      </w:r>
      <w:r w:rsidR="00237507" w:rsidRPr="005D48FA">
        <w:rPr>
          <w:rFonts w:ascii="Arial" w:hAnsi="Arial" w:cs="Arial"/>
          <w:sz w:val="24"/>
          <w:szCs w:val="24"/>
        </w:rPr>
        <w:t>a sobreposição de erro</w:t>
      </w:r>
      <w:r w:rsidR="00571C7A" w:rsidRPr="005D48FA">
        <w:rPr>
          <w:rFonts w:ascii="Arial" w:hAnsi="Arial" w:cs="Arial"/>
          <w:sz w:val="24"/>
          <w:szCs w:val="24"/>
        </w:rPr>
        <w:t>s</w:t>
      </w:r>
      <w:r w:rsidR="00FA2894" w:rsidRPr="005D48FA">
        <w:rPr>
          <w:rFonts w:ascii="Arial" w:hAnsi="Arial" w:cs="Arial"/>
          <w:sz w:val="24"/>
          <w:szCs w:val="24"/>
        </w:rPr>
        <w:t xml:space="preserve"> na estimativa desses dois parâmetros</w:t>
      </w:r>
      <w:r w:rsidR="00571C7A" w:rsidRPr="005D48FA">
        <w:rPr>
          <w:rFonts w:ascii="Arial" w:hAnsi="Arial" w:cs="Arial"/>
          <w:sz w:val="24"/>
          <w:szCs w:val="24"/>
        </w:rPr>
        <w:t xml:space="preserve"> </w:t>
      </w:r>
      <w:r w:rsidR="00FA2894" w:rsidRPr="005D48FA">
        <w:rPr>
          <w:rFonts w:ascii="Arial" w:hAnsi="Arial" w:cs="Arial"/>
          <w:sz w:val="24"/>
          <w:szCs w:val="24"/>
        </w:rPr>
        <w:t>minimize</w:t>
      </w:r>
      <w:r w:rsidR="00237507" w:rsidRPr="005D48FA">
        <w:rPr>
          <w:rFonts w:ascii="Arial" w:hAnsi="Arial" w:cs="Arial"/>
          <w:sz w:val="24"/>
          <w:szCs w:val="24"/>
        </w:rPr>
        <w:t xml:space="preserve"> o erro final na estimativa da </w:t>
      </w:r>
      <w:r w:rsidR="002B30C0" w:rsidRPr="005D48FA">
        <w:rPr>
          <w:rFonts w:ascii="Arial" w:hAnsi="Arial" w:cs="Arial"/>
          <w:sz w:val="24"/>
          <w:szCs w:val="24"/>
        </w:rPr>
        <w:t>cheia</w:t>
      </w:r>
      <w:r w:rsidR="00571C7A" w:rsidRPr="005D48FA">
        <w:rPr>
          <w:rFonts w:ascii="Arial" w:hAnsi="Arial" w:cs="Arial"/>
          <w:sz w:val="24"/>
          <w:szCs w:val="24"/>
        </w:rPr>
        <w:t xml:space="preserve"> máxima</w:t>
      </w:r>
      <w:r w:rsidR="00237507" w:rsidRPr="005D48FA">
        <w:rPr>
          <w:rFonts w:ascii="Arial" w:hAnsi="Arial" w:cs="Arial"/>
          <w:sz w:val="24"/>
          <w:szCs w:val="24"/>
        </w:rPr>
        <w:t xml:space="preserve">. </w:t>
      </w:r>
      <w:r w:rsidRPr="005D48FA">
        <w:rPr>
          <w:rFonts w:ascii="Arial" w:hAnsi="Arial" w:cs="Arial"/>
          <w:sz w:val="24"/>
          <w:szCs w:val="24"/>
        </w:rPr>
        <w:tab/>
      </w:r>
    </w:p>
    <w:p w14:paraId="3ECF7857" w14:textId="47BA4E10" w:rsidR="00571291" w:rsidRDefault="00ED4FF5" w:rsidP="005D48FA">
      <w:pPr>
        <w:spacing w:after="0" w:line="480" w:lineRule="auto"/>
        <w:jc w:val="both"/>
        <w:rPr>
          <w:rFonts w:ascii="Arial" w:hAnsi="Arial" w:cs="Arial"/>
          <w:sz w:val="24"/>
          <w:szCs w:val="24"/>
        </w:rPr>
      </w:pPr>
      <w:r w:rsidRPr="005D48FA">
        <w:rPr>
          <w:rFonts w:ascii="Arial" w:hAnsi="Arial" w:cs="Arial"/>
          <w:sz w:val="24"/>
          <w:szCs w:val="24"/>
        </w:rPr>
        <w:tab/>
      </w:r>
      <w:r w:rsidR="00E71882" w:rsidRPr="005D48FA">
        <w:rPr>
          <w:rFonts w:ascii="Arial" w:hAnsi="Arial" w:cs="Arial"/>
          <w:sz w:val="24"/>
          <w:szCs w:val="24"/>
        </w:rPr>
        <w:t xml:space="preserve">Ainda relacionado ao aspecto prático citado, apesar de uma obra hídrica superdimensionada reduzir o risco de falhas a mesma está condicionada a custos muito maiores. </w:t>
      </w:r>
      <w:r w:rsidR="00831528" w:rsidRPr="005D48FA">
        <w:rPr>
          <w:rFonts w:ascii="Arial" w:hAnsi="Arial" w:cs="Arial"/>
          <w:sz w:val="24"/>
          <w:szCs w:val="24"/>
        </w:rPr>
        <w:t>No</w:t>
      </w:r>
      <w:r w:rsidR="00E71882" w:rsidRPr="005D48FA">
        <w:rPr>
          <w:rFonts w:ascii="Arial" w:hAnsi="Arial" w:cs="Arial"/>
          <w:sz w:val="24"/>
          <w:szCs w:val="24"/>
        </w:rPr>
        <w:t xml:space="preserve"> contrário</w:t>
      </w:r>
      <w:r w:rsidR="00831528" w:rsidRPr="005D48FA">
        <w:rPr>
          <w:rFonts w:ascii="Arial" w:hAnsi="Arial" w:cs="Arial"/>
          <w:sz w:val="24"/>
          <w:szCs w:val="24"/>
        </w:rPr>
        <w:t>,</w:t>
      </w:r>
      <w:r w:rsidR="00E71882" w:rsidRPr="005D48FA">
        <w:rPr>
          <w:rFonts w:ascii="Arial" w:hAnsi="Arial" w:cs="Arial"/>
          <w:sz w:val="24"/>
          <w:szCs w:val="24"/>
        </w:rPr>
        <w:t xml:space="preserve"> os custos são menores, mas os riscos de falhas são maiores e ainda desconhecemos</w:t>
      </w:r>
      <w:r w:rsidR="001354ED" w:rsidRPr="005D48FA">
        <w:rPr>
          <w:rFonts w:ascii="Arial" w:hAnsi="Arial" w:cs="Arial"/>
          <w:sz w:val="24"/>
          <w:szCs w:val="24"/>
        </w:rPr>
        <w:t xml:space="preserve"> por não ter </w:t>
      </w:r>
      <w:r w:rsidR="00FA2894" w:rsidRPr="005D48FA">
        <w:rPr>
          <w:rFonts w:ascii="Arial" w:hAnsi="Arial" w:cs="Arial"/>
          <w:sz w:val="24"/>
          <w:szCs w:val="24"/>
        </w:rPr>
        <w:t>considerado</w:t>
      </w:r>
      <w:r w:rsidR="001354ED" w:rsidRPr="005D48FA">
        <w:rPr>
          <w:rFonts w:ascii="Arial" w:hAnsi="Arial" w:cs="Arial"/>
          <w:sz w:val="24"/>
          <w:szCs w:val="24"/>
        </w:rPr>
        <w:t xml:space="preserve"> inicialmente</w:t>
      </w:r>
      <w:r w:rsidR="00E71882" w:rsidRPr="005D48FA">
        <w:rPr>
          <w:rFonts w:ascii="Arial" w:hAnsi="Arial" w:cs="Arial"/>
          <w:sz w:val="24"/>
          <w:szCs w:val="24"/>
        </w:rPr>
        <w:t>.</w:t>
      </w:r>
      <w:r w:rsidR="003B4816">
        <w:rPr>
          <w:rFonts w:ascii="Arial" w:hAnsi="Arial" w:cs="Arial"/>
          <w:sz w:val="24"/>
          <w:szCs w:val="24"/>
        </w:rPr>
        <w:t xml:space="preserve"> </w:t>
      </w:r>
      <w:r w:rsidR="00E71882" w:rsidRPr="005D48FA">
        <w:rPr>
          <w:rFonts w:ascii="Arial" w:hAnsi="Arial" w:cs="Arial"/>
          <w:sz w:val="24"/>
          <w:szCs w:val="24"/>
        </w:rPr>
        <w:t xml:space="preserve"> </w:t>
      </w:r>
    </w:p>
    <w:p w14:paraId="51519E31" w14:textId="7F09ACED" w:rsidR="007626ED" w:rsidRDefault="007626ED" w:rsidP="006D1763">
      <w:pPr>
        <w:spacing w:after="0" w:line="480" w:lineRule="auto"/>
        <w:ind w:firstLine="567"/>
        <w:jc w:val="both"/>
        <w:rPr>
          <w:rFonts w:ascii="Arial" w:hAnsi="Arial" w:cs="Arial"/>
          <w:sz w:val="24"/>
          <w:szCs w:val="24"/>
        </w:rPr>
      </w:pPr>
      <w:r w:rsidRPr="00644440">
        <w:rPr>
          <w:rFonts w:ascii="Arial" w:hAnsi="Arial" w:cs="Arial"/>
          <w:sz w:val="24"/>
          <w:szCs w:val="24"/>
        </w:rPr>
        <w:t xml:space="preserve">De acordo </w:t>
      </w:r>
      <w:r w:rsidR="00644440">
        <w:rPr>
          <w:rFonts w:ascii="Arial" w:hAnsi="Arial" w:cs="Arial"/>
          <w:sz w:val="24"/>
          <w:szCs w:val="24"/>
        </w:rPr>
        <w:t xml:space="preserve">com </w:t>
      </w:r>
      <w:proofErr w:type="spellStart"/>
      <w:r w:rsidRPr="00644440">
        <w:rPr>
          <w:rFonts w:ascii="Arial" w:hAnsi="Arial" w:cs="Arial"/>
          <w:sz w:val="24"/>
          <w:szCs w:val="24"/>
        </w:rPr>
        <w:t>S</w:t>
      </w:r>
      <w:r w:rsidR="00644440">
        <w:rPr>
          <w:rFonts w:ascii="Arial" w:hAnsi="Arial" w:cs="Arial"/>
          <w:sz w:val="24"/>
          <w:szCs w:val="24"/>
        </w:rPr>
        <w:t>charffenberg</w:t>
      </w:r>
      <w:proofErr w:type="spellEnd"/>
      <w:r w:rsidR="00644440">
        <w:rPr>
          <w:rFonts w:ascii="Arial" w:hAnsi="Arial" w:cs="Arial"/>
          <w:sz w:val="24"/>
          <w:szCs w:val="24"/>
        </w:rPr>
        <w:t xml:space="preserve"> e Fleming (2010),</w:t>
      </w:r>
      <w:r w:rsidRPr="00644440">
        <w:rPr>
          <w:rFonts w:ascii="Arial" w:hAnsi="Arial" w:cs="Arial"/>
          <w:sz w:val="24"/>
          <w:szCs w:val="24"/>
        </w:rPr>
        <w:t xml:space="preserve"> os hidrogramas produzidos pelo modelo chuva-vazão estabelecido pelo </w:t>
      </w:r>
      <w:r w:rsidR="00174D47">
        <w:rPr>
          <w:rFonts w:ascii="Arial" w:hAnsi="Arial" w:cs="Arial"/>
          <w:sz w:val="24"/>
          <w:szCs w:val="24"/>
        </w:rPr>
        <w:t>SCS</w:t>
      </w:r>
      <w:r w:rsidRPr="00644440">
        <w:rPr>
          <w:rFonts w:ascii="Arial" w:hAnsi="Arial" w:cs="Arial"/>
          <w:sz w:val="24"/>
          <w:szCs w:val="24"/>
        </w:rPr>
        <w:t xml:space="preserve"> pode constituir uma ferramenta útil para previsão de picos de vazão, de impactos provocados pela urbanização de uma bacia, de modificações causadas por projetos de vertedouros de reservatórios, para avaliação da redução de danos associados à inundação e para a determinação da planície de inundação e de áreas de risco.</w:t>
      </w:r>
    </w:p>
    <w:p w14:paraId="38488410" w14:textId="77777777" w:rsidR="007A77A8" w:rsidRPr="005D48FA" w:rsidRDefault="001567B5" w:rsidP="00AE530A">
      <w:pPr>
        <w:pStyle w:val="PargrafodaLista"/>
        <w:numPr>
          <w:ilvl w:val="0"/>
          <w:numId w:val="3"/>
        </w:numPr>
        <w:spacing w:after="0" w:line="480" w:lineRule="auto"/>
        <w:ind w:left="425" w:hanging="357"/>
        <w:jc w:val="both"/>
        <w:rPr>
          <w:rFonts w:ascii="Arial" w:hAnsi="Arial" w:cs="Arial"/>
          <w:b/>
          <w:sz w:val="24"/>
          <w:szCs w:val="24"/>
        </w:rPr>
      </w:pPr>
      <w:r w:rsidRPr="005D48FA">
        <w:rPr>
          <w:rFonts w:ascii="Arial" w:hAnsi="Arial" w:cs="Arial"/>
          <w:b/>
          <w:sz w:val="24"/>
          <w:szCs w:val="24"/>
        </w:rPr>
        <w:t>CONCLUSÃO</w:t>
      </w:r>
    </w:p>
    <w:p w14:paraId="50FF2736" w14:textId="558060C0" w:rsidR="00D92368" w:rsidRPr="005D48FA" w:rsidRDefault="00846042" w:rsidP="005D48FA">
      <w:pPr>
        <w:spacing w:after="0" w:line="480" w:lineRule="auto"/>
        <w:jc w:val="both"/>
        <w:rPr>
          <w:rFonts w:ascii="Arial" w:hAnsi="Arial" w:cs="Arial"/>
          <w:sz w:val="24"/>
          <w:szCs w:val="24"/>
        </w:rPr>
      </w:pPr>
      <w:r w:rsidRPr="005D48FA">
        <w:rPr>
          <w:rFonts w:ascii="Arial" w:hAnsi="Arial" w:cs="Arial"/>
          <w:sz w:val="24"/>
          <w:szCs w:val="24"/>
        </w:rPr>
        <w:tab/>
      </w:r>
      <w:r w:rsidR="00D92368" w:rsidRPr="005D48FA">
        <w:rPr>
          <w:rFonts w:ascii="Arial" w:hAnsi="Arial" w:cs="Arial"/>
          <w:sz w:val="24"/>
          <w:szCs w:val="24"/>
        </w:rPr>
        <w:t xml:space="preserve">As análises de sensibilidade realizadas nesse estudo indicaram </w:t>
      </w:r>
      <w:r w:rsidR="00832E3D" w:rsidRPr="005D48FA">
        <w:rPr>
          <w:rFonts w:ascii="Arial" w:hAnsi="Arial" w:cs="Arial"/>
          <w:sz w:val="24"/>
          <w:szCs w:val="24"/>
        </w:rPr>
        <w:t>grande</w:t>
      </w:r>
      <w:r w:rsidR="00D92368" w:rsidRPr="005D48FA">
        <w:rPr>
          <w:rFonts w:ascii="Arial" w:hAnsi="Arial" w:cs="Arial"/>
          <w:sz w:val="24"/>
          <w:szCs w:val="24"/>
        </w:rPr>
        <w:t xml:space="preserve"> dependência na forma dos hidrogramas de </w:t>
      </w:r>
      <w:r w:rsidR="00DA7247" w:rsidRPr="005D48FA">
        <w:rPr>
          <w:rFonts w:ascii="Arial" w:hAnsi="Arial" w:cs="Arial"/>
          <w:sz w:val="24"/>
          <w:szCs w:val="24"/>
        </w:rPr>
        <w:t>cheias</w:t>
      </w:r>
      <w:r w:rsidR="00D92368" w:rsidRPr="005D48FA">
        <w:rPr>
          <w:rFonts w:ascii="Arial" w:hAnsi="Arial" w:cs="Arial"/>
          <w:sz w:val="24"/>
          <w:szCs w:val="24"/>
        </w:rPr>
        <w:t xml:space="preserve"> máximas obtidas pelo método SCS a</w:t>
      </w:r>
      <w:r w:rsidR="00AC0E69" w:rsidRPr="005D48FA">
        <w:rPr>
          <w:rFonts w:ascii="Arial" w:hAnsi="Arial" w:cs="Arial"/>
          <w:sz w:val="24"/>
          <w:szCs w:val="24"/>
        </w:rPr>
        <w:t>o valor</w:t>
      </w:r>
      <w:r w:rsidR="00D92368" w:rsidRPr="005D48FA">
        <w:rPr>
          <w:rFonts w:ascii="Arial" w:hAnsi="Arial" w:cs="Arial"/>
          <w:sz w:val="24"/>
          <w:szCs w:val="24"/>
        </w:rPr>
        <w:t xml:space="preserve"> do tempo de concentraçã</w:t>
      </w:r>
      <w:r w:rsidR="00AC0E69" w:rsidRPr="005D48FA">
        <w:rPr>
          <w:rFonts w:ascii="Arial" w:hAnsi="Arial" w:cs="Arial"/>
          <w:sz w:val="24"/>
          <w:szCs w:val="24"/>
        </w:rPr>
        <w:t xml:space="preserve">o e </w:t>
      </w:r>
      <w:r w:rsidR="00D92368" w:rsidRPr="005D48FA">
        <w:rPr>
          <w:rFonts w:ascii="Arial" w:hAnsi="Arial" w:cs="Arial"/>
          <w:sz w:val="24"/>
          <w:szCs w:val="24"/>
        </w:rPr>
        <w:t>do CN</w:t>
      </w:r>
      <w:r w:rsidR="00AC0E69" w:rsidRPr="005D48FA">
        <w:rPr>
          <w:rFonts w:ascii="Arial" w:hAnsi="Arial" w:cs="Arial"/>
          <w:sz w:val="24"/>
          <w:szCs w:val="24"/>
        </w:rPr>
        <w:t xml:space="preserve"> estimado</w:t>
      </w:r>
      <w:r w:rsidR="00D92368" w:rsidRPr="005D48FA">
        <w:rPr>
          <w:rFonts w:ascii="Arial" w:hAnsi="Arial" w:cs="Arial"/>
          <w:sz w:val="24"/>
          <w:szCs w:val="24"/>
        </w:rPr>
        <w:t>.</w:t>
      </w:r>
      <w:r w:rsidR="004760AD" w:rsidRPr="005D48FA">
        <w:rPr>
          <w:rFonts w:ascii="Arial" w:hAnsi="Arial" w:cs="Arial"/>
          <w:sz w:val="24"/>
          <w:szCs w:val="24"/>
        </w:rPr>
        <w:t xml:space="preserve"> </w:t>
      </w:r>
      <w:r w:rsidR="00D92368" w:rsidRPr="005D48FA">
        <w:rPr>
          <w:rFonts w:ascii="Arial" w:hAnsi="Arial" w:cs="Arial"/>
          <w:sz w:val="24"/>
          <w:szCs w:val="24"/>
        </w:rPr>
        <w:t>As alterações na forma dos hidrograma</w:t>
      </w:r>
      <w:r w:rsidRPr="005D48FA">
        <w:rPr>
          <w:rFonts w:ascii="Arial" w:hAnsi="Arial" w:cs="Arial"/>
          <w:sz w:val="24"/>
          <w:szCs w:val="24"/>
        </w:rPr>
        <w:t>s</w:t>
      </w:r>
      <w:r w:rsidR="00D92368" w:rsidRPr="005D48FA">
        <w:rPr>
          <w:rFonts w:ascii="Arial" w:hAnsi="Arial" w:cs="Arial"/>
          <w:sz w:val="24"/>
          <w:szCs w:val="24"/>
        </w:rPr>
        <w:t xml:space="preserve"> de vazões implicaram </w:t>
      </w:r>
      <w:r w:rsidRPr="005D48FA">
        <w:rPr>
          <w:rFonts w:ascii="Arial" w:hAnsi="Arial" w:cs="Arial"/>
          <w:sz w:val="24"/>
          <w:szCs w:val="24"/>
        </w:rPr>
        <w:t xml:space="preserve">em </w:t>
      </w:r>
      <w:r w:rsidR="00D92368" w:rsidRPr="005D48FA">
        <w:rPr>
          <w:rFonts w:ascii="Arial" w:hAnsi="Arial" w:cs="Arial"/>
          <w:sz w:val="24"/>
          <w:szCs w:val="24"/>
        </w:rPr>
        <w:t>modificações</w:t>
      </w:r>
      <w:r w:rsidRPr="005D48FA">
        <w:rPr>
          <w:rFonts w:ascii="Arial" w:hAnsi="Arial" w:cs="Arial"/>
          <w:sz w:val="24"/>
          <w:szCs w:val="24"/>
        </w:rPr>
        <w:t xml:space="preserve"> no valor das vazões máximas que são adotadas em muitas aplicações de engenharia.</w:t>
      </w:r>
      <w:r w:rsidR="003B4816">
        <w:rPr>
          <w:rFonts w:ascii="Arial" w:hAnsi="Arial" w:cs="Arial"/>
          <w:sz w:val="24"/>
          <w:szCs w:val="24"/>
        </w:rPr>
        <w:t xml:space="preserve"> </w:t>
      </w:r>
    </w:p>
    <w:p w14:paraId="679034CE" w14:textId="77777777" w:rsidR="00846042" w:rsidRPr="005D48FA" w:rsidRDefault="00846042" w:rsidP="005D48FA">
      <w:pPr>
        <w:spacing w:after="0" w:line="480" w:lineRule="auto"/>
        <w:jc w:val="both"/>
        <w:rPr>
          <w:rFonts w:ascii="Arial" w:hAnsi="Arial" w:cs="Arial"/>
          <w:sz w:val="24"/>
          <w:szCs w:val="24"/>
        </w:rPr>
      </w:pPr>
      <w:r w:rsidRPr="005D48FA">
        <w:rPr>
          <w:rFonts w:ascii="Arial" w:hAnsi="Arial" w:cs="Arial"/>
          <w:sz w:val="24"/>
          <w:szCs w:val="24"/>
        </w:rPr>
        <w:tab/>
        <w:t xml:space="preserve">O estudo indicou que a </w:t>
      </w:r>
      <w:r w:rsidR="002B30C0" w:rsidRPr="005D48FA">
        <w:rPr>
          <w:rFonts w:ascii="Arial" w:hAnsi="Arial" w:cs="Arial"/>
          <w:sz w:val="24"/>
          <w:szCs w:val="24"/>
        </w:rPr>
        <w:t>cheia</w:t>
      </w:r>
      <w:r w:rsidRPr="005D48FA">
        <w:rPr>
          <w:rFonts w:ascii="Arial" w:hAnsi="Arial" w:cs="Arial"/>
          <w:sz w:val="24"/>
          <w:szCs w:val="24"/>
        </w:rPr>
        <w:t xml:space="preserve"> máxima </w:t>
      </w:r>
      <w:r w:rsidR="00FE4003" w:rsidRPr="005D48FA">
        <w:rPr>
          <w:rFonts w:ascii="Arial" w:hAnsi="Arial" w:cs="Arial"/>
          <w:sz w:val="24"/>
          <w:szCs w:val="24"/>
        </w:rPr>
        <w:t xml:space="preserve">na bacia analisada </w:t>
      </w:r>
      <w:r w:rsidRPr="005D48FA">
        <w:rPr>
          <w:rFonts w:ascii="Arial" w:hAnsi="Arial" w:cs="Arial"/>
          <w:sz w:val="24"/>
          <w:szCs w:val="24"/>
        </w:rPr>
        <w:t>é mais se</w:t>
      </w:r>
      <w:r w:rsidR="00A61E61" w:rsidRPr="005D48FA">
        <w:rPr>
          <w:rFonts w:ascii="Arial" w:hAnsi="Arial" w:cs="Arial"/>
          <w:sz w:val="24"/>
          <w:szCs w:val="24"/>
        </w:rPr>
        <w:t>nsível as alterações do CN quand</w:t>
      </w:r>
      <w:r w:rsidRPr="005D48FA">
        <w:rPr>
          <w:rFonts w:ascii="Arial" w:hAnsi="Arial" w:cs="Arial"/>
          <w:sz w:val="24"/>
          <w:szCs w:val="24"/>
        </w:rPr>
        <w:t>o utilizad</w:t>
      </w:r>
      <w:r w:rsidR="00832E3D" w:rsidRPr="005D48FA">
        <w:rPr>
          <w:rFonts w:ascii="Arial" w:hAnsi="Arial" w:cs="Arial"/>
          <w:sz w:val="24"/>
          <w:szCs w:val="24"/>
        </w:rPr>
        <w:t>o</w:t>
      </w:r>
      <w:r w:rsidRPr="005D48FA">
        <w:rPr>
          <w:rFonts w:ascii="Arial" w:hAnsi="Arial" w:cs="Arial"/>
          <w:sz w:val="24"/>
          <w:szCs w:val="24"/>
        </w:rPr>
        <w:t xml:space="preserve"> tempos de concentrações menores</w:t>
      </w:r>
      <w:r w:rsidR="005F62B8" w:rsidRPr="005D48FA">
        <w:rPr>
          <w:rFonts w:ascii="Arial" w:hAnsi="Arial" w:cs="Arial"/>
          <w:sz w:val="24"/>
          <w:szCs w:val="24"/>
        </w:rPr>
        <w:t>.</w:t>
      </w:r>
      <w:r w:rsidR="00FE4003" w:rsidRPr="005D48FA">
        <w:rPr>
          <w:rFonts w:ascii="Arial" w:hAnsi="Arial" w:cs="Arial"/>
          <w:sz w:val="24"/>
          <w:szCs w:val="24"/>
        </w:rPr>
        <w:t xml:space="preserve"> </w:t>
      </w:r>
      <w:r w:rsidR="005F62B8" w:rsidRPr="005D48FA">
        <w:rPr>
          <w:rFonts w:ascii="Arial" w:hAnsi="Arial" w:cs="Arial"/>
          <w:sz w:val="24"/>
          <w:szCs w:val="24"/>
        </w:rPr>
        <w:t>P</w:t>
      </w:r>
      <w:r w:rsidRPr="005D48FA">
        <w:rPr>
          <w:rFonts w:ascii="Arial" w:hAnsi="Arial" w:cs="Arial"/>
          <w:sz w:val="24"/>
          <w:szCs w:val="24"/>
        </w:rPr>
        <w:t xml:space="preserve">or outro lado a </w:t>
      </w:r>
      <w:r w:rsidR="002B30C0" w:rsidRPr="005D48FA">
        <w:rPr>
          <w:rFonts w:ascii="Arial" w:hAnsi="Arial" w:cs="Arial"/>
          <w:sz w:val="24"/>
          <w:szCs w:val="24"/>
        </w:rPr>
        <w:t>cheia</w:t>
      </w:r>
      <w:r w:rsidRPr="005D48FA">
        <w:rPr>
          <w:rFonts w:ascii="Arial" w:hAnsi="Arial" w:cs="Arial"/>
          <w:sz w:val="24"/>
          <w:szCs w:val="24"/>
        </w:rPr>
        <w:t xml:space="preserve"> máxima sofre pouca modificação </w:t>
      </w:r>
      <w:r w:rsidR="004B51EB" w:rsidRPr="005D48FA">
        <w:rPr>
          <w:rFonts w:ascii="Arial" w:hAnsi="Arial" w:cs="Arial"/>
          <w:sz w:val="24"/>
          <w:szCs w:val="24"/>
        </w:rPr>
        <w:t xml:space="preserve">em relação ao CN </w:t>
      </w:r>
      <w:r w:rsidRPr="005D48FA">
        <w:rPr>
          <w:rFonts w:ascii="Arial" w:hAnsi="Arial" w:cs="Arial"/>
          <w:sz w:val="24"/>
          <w:szCs w:val="24"/>
        </w:rPr>
        <w:t xml:space="preserve">quando </w:t>
      </w:r>
      <w:r w:rsidR="00FE4003" w:rsidRPr="005D48FA">
        <w:rPr>
          <w:rFonts w:ascii="Arial" w:hAnsi="Arial" w:cs="Arial"/>
          <w:sz w:val="24"/>
          <w:szCs w:val="24"/>
        </w:rPr>
        <w:t>adotado tempos de concentração próximo a 24</w:t>
      </w:r>
      <w:r w:rsidR="00E51D85" w:rsidRPr="005D48FA">
        <w:rPr>
          <w:rFonts w:ascii="Arial" w:hAnsi="Arial" w:cs="Arial"/>
          <w:sz w:val="24"/>
          <w:szCs w:val="24"/>
        </w:rPr>
        <w:t>-h</w:t>
      </w:r>
      <w:r w:rsidRPr="005D48FA">
        <w:rPr>
          <w:rFonts w:ascii="Arial" w:hAnsi="Arial" w:cs="Arial"/>
          <w:sz w:val="24"/>
          <w:szCs w:val="24"/>
        </w:rPr>
        <w:t xml:space="preserve">. </w:t>
      </w:r>
      <w:r w:rsidR="00E0529D" w:rsidRPr="005D48FA">
        <w:rPr>
          <w:rFonts w:ascii="Arial" w:hAnsi="Arial" w:cs="Arial"/>
          <w:sz w:val="24"/>
          <w:szCs w:val="24"/>
        </w:rPr>
        <w:t xml:space="preserve">Nesse mesmo </w:t>
      </w:r>
      <w:r w:rsidR="00144569" w:rsidRPr="005D48FA">
        <w:rPr>
          <w:rFonts w:ascii="Arial" w:hAnsi="Arial" w:cs="Arial"/>
          <w:sz w:val="24"/>
          <w:szCs w:val="24"/>
        </w:rPr>
        <w:t>aspecto</w:t>
      </w:r>
      <w:r w:rsidR="00E0529D" w:rsidRPr="005D48FA">
        <w:rPr>
          <w:rFonts w:ascii="Arial" w:hAnsi="Arial" w:cs="Arial"/>
          <w:sz w:val="24"/>
          <w:szCs w:val="24"/>
        </w:rPr>
        <w:t xml:space="preserve">, a </w:t>
      </w:r>
      <w:r w:rsidR="002B30C0" w:rsidRPr="005D48FA">
        <w:rPr>
          <w:rFonts w:ascii="Arial" w:hAnsi="Arial" w:cs="Arial"/>
          <w:sz w:val="24"/>
          <w:szCs w:val="24"/>
        </w:rPr>
        <w:t>cheia</w:t>
      </w:r>
      <w:r w:rsidR="00144569" w:rsidRPr="005D48FA">
        <w:rPr>
          <w:rFonts w:ascii="Arial" w:hAnsi="Arial" w:cs="Arial"/>
          <w:sz w:val="24"/>
          <w:szCs w:val="24"/>
        </w:rPr>
        <w:t xml:space="preserve"> máxima apresentou </w:t>
      </w:r>
      <w:r w:rsidR="00144569" w:rsidRPr="005D48FA">
        <w:rPr>
          <w:rFonts w:ascii="Arial" w:hAnsi="Arial" w:cs="Arial"/>
          <w:sz w:val="24"/>
          <w:szCs w:val="24"/>
        </w:rPr>
        <w:lastRenderedPageBreak/>
        <w:t xml:space="preserve">baixa sensibilidade quando aplicada a </w:t>
      </w:r>
      <w:r w:rsidR="00E0529D" w:rsidRPr="005D48FA">
        <w:rPr>
          <w:rFonts w:ascii="Arial" w:hAnsi="Arial" w:cs="Arial"/>
          <w:sz w:val="24"/>
          <w:szCs w:val="24"/>
        </w:rPr>
        <w:t>equaç</w:t>
      </w:r>
      <w:r w:rsidR="00144569" w:rsidRPr="005D48FA">
        <w:rPr>
          <w:rFonts w:ascii="Arial" w:hAnsi="Arial" w:cs="Arial"/>
          <w:sz w:val="24"/>
          <w:szCs w:val="24"/>
        </w:rPr>
        <w:t>ão da onda cinemática</w:t>
      </w:r>
      <w:r w:rsidR="00F6474A" w:rsidRPr="005D48FA">
        <w:rPr>
          <w:rFonts w:ascii="Arial" w:hAnsi="Arial" w:cs="Arial"/>
          <w:sz w:val="24"/>
          <w:szCs w:val="24"/>
        </w:rPr>
        <w:t xml:space="preserve"> (maior</w:t>
      </w:r>
      <w:r w:rsidR="007723DF" w:rsidRPr="005D48FA">
        <w:rPr>
          <w:rFonts w:ascii="Arial" w:hAnsi="Arial" w:cs="Arial"/>
          <w:sz w:val="24"/>
          <w:szCs w:val="24"/>
        </w:rPr>
        <w:t xml:space="preserve"> valor estimado</w:t>
      </w:r>
      <w:r w:rsidR="00F6474A" w:rsidRPr="005D48FA">
        <w:rPr>
          <w:rFonts w:ascii="Arial" w:hAnsi="Arial" w:cs="Arial"/>
          <w:sz w:val="24"/>
          <w:szCs w:val="24"/>
        </w:rPr>
        <w:t>)</w:t>
      </w:r>
      <w:r w:rsidR="00144569" w:rsidRPr="005D48FA">
        <w:rPr>
          <w:rFonts w:ascii="Arial" w:hAnsi="Arial" w:cs="Arial"/>
          <w:sz w:val="24"/>
          <w:szCs w:val="24"/>
        </w:rPr>
        <w:t xml:space="preserve"> e alta sensibilidade para a equação de </w:t>
      </w:r>
      <w:proofErr w:type="spellStart"/>
      <w:r w:rsidR="00144569" w:rsidRPr="005D48FA">
        <w:rPr>
          <w:rFonts w:ascii="Arial" w:hAnsi="Arial" w:cs="Arial"/>
          <w:sz w:val="24"/>
          <w:szCs w:val="24"/>
        </w:rPr>
        <w:t>Kerby</w:t>
      </w:r>
      <w:proofErr w:type="spellEnd"/>
      <w:r w:rsidR="00F6474A" w:rsidRPr="005D48FA">
        <w:rPr>
          <w:rFonts w:ascii="Arial" w:hAnsi="Arial" w:cs="Arial"/>
          <w:sz w:val="24"/>
          <w:szCs w:val="24"/>
        </w:rPr>
        <w:t xml:space="preserve"> (menor</w:t>
      </w:r>
      <w:r w:rsidR="007723DF" w:rsidRPr="005D48FA">
        <w:rPr>
          <w:rFonts w:ascii="Arial" w:hAnsi="Arial" w:cs="Arial"/>
          <w:sz w:val="24"/>
          <w:szCs w:val="24"/>
        </w:rPr>
        <w:t xml:space="preserve"> valor estimado</w:t>
      </w:r>
      <w:r w:rsidR="00F6474A" w:rsidRPr="005D48FA">
        <w:rPr>
          <w:rFonts w:ascii="Arial" w:hAnsi="Arial" w:cs="Arial"/>
          <w:sz w:val="24"/>
          <w:szCs w:val="24"/>
        </w:rPr>
        <w:t>)</w:t>
      </w:r>
      <w:r w:rsidR="0007710E" w:rsidRPr="005D48FA">
        <w:rPr>
          <w:rFonts w:ascii="Arial" w:hAnsi="Arial" w:cs="Arial"/>
          <w:sz w:val="24"/>
          <w:szCs w:val="24"/>
        </w:rPr>
        <w:t xml:space="preserve">. </w:t>
      </w:r>
    </w:p>
    <w:p w14:paraId="2246BC26" w14:textId="74192339" w:rsidR="0021426D" w:rsidRPr="005D48FA" w:rsidRDefault="00CB09DF" w:rsidP="005D48FA">
      <w:pPr>
        <w:spacing w:after="0" w:line="480" w:lineRule="auto"/>
        <w:jc w:val="both"/>
        <w:rPr>
          <w:rFonts w:ascii="Arial" w:hAnsi="Arial" w:cs="Arial"/>
          <w:sz w:val="24"/>
          <w:szCs w:val="24"/>
        </w:rPr>
      </w:pPr>
      <w:r w:rsidRPr="005D48FA">
        <w:rPr>
          <w:rFonts w:ascii="Arial" w:hAnsi="Arial" w:cs="Arial"/>
          <w:sz w:val="24"/>
          <w:szCs w:val="24"/>
        </w:rPr>
        <w:tab/>
        <w:t xml:space="preserve">As equações de </w:t>
      </w:r>
      <w:proofErr w:type="spellStart"/>
      <w:r w:rsidRPr="005D48FA">
        <w:rPr>
          <w:rFonts w:ascii="Arial" w:hAnsi="Arial" w:cs="Arial"/>
          <w:sz w:val="24"/>
          <w:szCs w:val="24"/>
        </w:rPr>
        <w:t>Dooge</w:t>
      </w:r>
      <w:proofErr w:type="spellEnd"/>
      <w:r w:rsidRPr="005D48FA">
        <w:rPr>
          <w:rFonts w:ascii="Arial" w:hAnsi="Arial" w:cs="Arial"/>
          <w:sz w:val="24"/>
          <w:szCs w:val="24"/>
        </w:rPr>
        <w:t xml:space="preserve">, </w:t>
      </w:r>
      <w:proofErr w:type="spellStart"/>
      <w:r w:rsidRPr="005D48FA">
        <w:rPr>
          <w:rFonts w:ascii="Arial" w:hAnsi="Arial" w:cs="Arial"/>
          <w:sz w:val="24"/>
          <w:szCs w:val="24"/>
        </w:rPr>
        <w:t>Kirpich</w:t>
      </w:r>
      <w:proofErr w:type="spellEnd"/>
      <w:r w:rsidRPr="005D48FA">
        <w:rPr>
          <w:rFonts w:ascii="Arial" w:hAnsi="Arial" w:cs="Arial"/>
          <w:sz w:val="24"/>
          <w:szCs w:val="24"/>
        </w:rPr>
        <w:t xml:space="preserve"> I e ABC6 indicaram tempo de concentração médio na microbacia do </w:t>
      </w:r>
      <w:r w:rsidR="00D17760" w:rsidRPr="005D48FA">
        <w:rPr>
          <w:rFonts w:ascii="Arial" w:hAnsi="Arial" w:cs="Arial"/>
          <w:sz w:val="24"/>
          <w:szCs w:val="24"/>
        </w:rPr>
        <w:t xml:space="preserve">Riacho </w:t>
      </w:r>
      <w:r w:rsidRPr="005D48FA">
        <w:rPr>
          <w:rFonts w:ascii="Arial" w:hAnsi="Arial" w:cs="Arial"/>
          <w:sz w:val="24"/>
          <w:szCs w:val="24"/>
        </w:rPr>
        <w:t>Touro de 4,4</w:t>
      </w:r>
      <w:r w:rsidR="00E51D85" w:rsidRPr="005D48FA">
        <w:rPr>
          <w:rFonts w:ascii="Arial" w:hAnsi="Arial" w:cs="Arial"/>
          <w:sz w:val="24"/>
          <w:szCs w:val="24"/>
        </w:rPr>
        <w:t>-h</w:t>
      </w:r>
      <w:r w:rsidRPr="005D48FA">
        <w:rPr>
          <w:rFonts w:ascii="Arial" w:hAnsi="Arial" w:cs="Arial"/>
          <w:sz w:val="24"/>
          <w:szCs w:val="24"/>
        </w:rPr>
        <w:t xml:space="preserve">. Entretanto, as equações da onda cinemática e SCS estimaram tempos de concentração </w:t>
      </w:r>
      <w:r w:rsidR="00D17760" w:rsidRPr="005D48FA">
        <w:rPr>
          <w:rFonts w:ascii="Arial" w:hAnsi="Arial" w:cs="Arial"/>
          <w:sz w:val="24"/>
          <w:szCs w:val="24"/>
        </w:rPr>
        <w:t xml:space="preserve">de </w:t>
      </w:r>
      <w:r w:rsidR="00F6474A" w:rsidRPr="005D48FA">
        <w:rPr>
          <w:rFonts w:ascii="Arial" w:hAnsi="Arial" w:cs="Arial"/>
          <w:sz w:val="24"/>
          <w:szCs w:val="24"/>
        </w:rPr>
        <w:t>até</w:t>
      </w:r>
      <w:r w:rsidRPr="005D48FA">
        <w:rPr>
          <w:rFonts w:ascii="Arial" w:hAnsi="Arial" w:cs="Arial"/>
          <w:sz w:val="24"/>
          <w:szCs w:val="24"/>
        </w:rPr>
        <w:t xml:space="preserve"> 24</w:t>
      </w:r>
      <w:r w:rsidR="00E51D85" w:rsidRPr="005D48FA">
        <w:rPr>
          <w:rFonts w:ascii="Arial" w:hAnsi="Arial" w:cs="Arial"/>
          <w:sz w:val="24"/>
          <w:szCs w:val="24"/>
        </w:rPr>
        <w:t>-h</w:t>
      </w:r>
      <w:r w:rsidR="005F62B8" w:rsidRPr="005D48FA">
        <w:rPr>
          <w:rFonts w:ascii="Arial" w:hAnsi="Arial" w:cs="Arial"/>
          <w:sz w:val="24"/>
          <w:szCs w:val="24"/>
        </w:rPr>
        <w:t>.</w:t>
      </w:r>
      <w:r w:rsidR="007723DF" w:rsidRPr="005D48FA">
        <w:rPr>
          <w:rFonts w:ascii="Arial" w:hAnsi="Arial" w:cs="Arial"/>
          <w:sz w:val="24"/>
          <w:szCs w:val="24"/>
        </w:rPr>
        <w:t xml:space="preserve"> A variabilidade nos tempos de conce</w:t>
      </w:r>
      <w:r w:rsidR="00501091" w:rsidRPr="005D48FA">
        <w:rPr>
          <w:rFonts w:ascii="Arial" w:hAnsi="Arial" w:cs="Arial"/>
          <w:sz w:val="24"/>
          <w:szCs w:val="24"/>
        </w:rPr>
        <w:t xml:space="preserve">ntração </w:t>
      </w:r>
      <w:r w:rsidR="00BC3BEC" w:rsidRPr="005D48FA">
        <w:rPr>
          <w:rFonts w:ascii="Arial" w:hAnsi="Arial" w:cs="Arial"/>
          <w:sz w:val="24"/>
          <w:szCs w:val="24"/>
        </w:rPr>
        <w:t xml:space="preserve">citados </w:t>
      </w:r>
      <w:r w:rsidR="00501091" w:rsidRPr="005D48FA">
        <w:rPr>
          <w:rFonts w:ascii="Arial" w:hAnsi="Arial" w:cs="Arial"/>
          <w:sz w:val="24"/>
          <w:szCs w:val="24"/>
        </w:rPr>
        <w:t xml:space="preserve">indica a necessidade </w:t>
      </w:r>
      <w:r w:rsidR="00BC3BEC" w:rsidRPr="005D48FA">
        <w:rPr>
          <w:rFonts w:ascii="Arial" w:hAnsi="Arial" w:cs="Arial"/>
          <w:sz w:val="24"/>
          <w:szCs w:val="24"/>
        </w:rPr>
        <w:t xml:space="preserve">de se </w:t>
      </w:r>
      <w:r w:rsidR="00501091" w:rsidRPr="005D48FA">
        <w:rPr>
          <w:rFonts w:ascii="Arial" w:hAnsi="Arial" w:cs="Arial"/>
          <w:sz w:val="24"/>
          <w:szCs w:val="24"/>
        </w:rPr>
        <w:t>analisar a aplicabilidade de cada equação.</w:t>
      </w:r>
      <w:r w:rsidR="003B4816">
        <w:rPr>
          <w:rFonts w:ascii="Arial" w:hAnsi="Arial" w:cs="Arial"/>
          <w:sz w:val="24"/>
          <w:szCs w:val="24"/>
        </w:rPr>
        <w:t xml:space="preserve"> </w:t>
      </w:r>
    </w:p>
    <w:p w14:paraId="0EACB435" w14:textId="113C2778" w:rsidR="00D92368" w:rsidRDefault="00734CDE" w:rsidP="005D48FA">
      <w:pPr>
        <w:spacing w:after="0" w:line="480" w:lineRule="auto"/>
        <w:jc w:val="both"/>
        <w:rPr>
          <w:rFonts w:ascii="Arial" w:hAnsi="Arial" w:cs="Arial"/>
          <w:sz w:val="24"/>
          <w:szCs w:val="24"/>
        </w:rPr>
      </w:pPr>
      <w:r w:rsidRPr="005D48FA">
        <w:rPr>
          <w:rFonts w:ascii="Arial" w:hAnsi="Arial" w:cs="Arial"/>
          <w:sz w:val="24"/>
          <w:szCs w:val="24"/>
        </w:rPr>
        <w:tab/>
      </w:r>
      <w:r w:rsidR="0021426D" w:rsidRPr="005D48FA">
        <w:rPr>
          <w:rFonts w:ascii="Arial" w:hAnsi="Arial" w:cs="Arial"/>
          <w:sz w:val="24"/>
          <w:szCs w:val="24"/>
        </w:rPr>
        <w:t xml:space="preserve">O impacto na </w:t>
      </w:r>
      <w:r w:rsidR="002B30C0" w:rsidRPr="005D48FA">
        <w:rPr>
          <w:rFonts w:ascii="Arial" w:hAnsi="Arial" w:cs="Arial"/>
          <w:sz w:val="24"/>
          <w:szCs w:val="24"/>
        </w:rPr>
        <w:t>cheia</w:t>
      </w:r>
      <w:r w:rsidR="0021426D" w:rsidRPr="005D48FA">
        <w:rPr>
          <w:rFonts w:ascii="Arial" w:hAnsi="Arial" w:cs="Arial"/>
          <w:sz w:val="24"/>
          <w:szCs w:val="24"/>
        </w:rPr>
        <w:t xml:space="preserve"> máxima causado pela a escolha</w:t>
      </w:r>
      <w:r w:rsidR="005F62B8" w:rsidRPr="005D48FA">
        <w:rPr>
          <w:rFonts w:ascii="Arial" w:hAnsi="Arial" w:cs="Arial"/>
          <w:sz w:val="24"/>
          <w:szCs w:val="24"/>
        </w:rPr>
        <w:t xml:space="preserve"> </w:t>
      </w:r>
      <w:r w:rsidR="0021426D" w:rsidRPr="005D48FA">
        <w:rPr>
          <w:rFonts w:ascii="Arial" w:hAnsi="Arial" w:cs="Arial"/>
          <w:sz w:val="24"/>
          <w:szCs w:val="24"/>
        </w:rPr>
        <w:t>d</w:t>
      </w:r>
      <w:r w:rsidR="005F62B8" w:rsidRPr="005D48FA">
        <w:rPr>
          <w:rFonts w:ascii="Arial" w:hAnsi="Arial" w:cs="Arial"/>
          <w:sz w:val="24"/>
          <w:szCs w:val="24"/>
        </w:rPr>
        <w:t xml:space="preserve">os valores </w:t>
      </w:r>
      <w:r w:rsidR="0021426D" w:rsidRPr="005D48FA">
        <w:rPr>
          <w:rFonts w:ascii="Arial" w:hAnsi="Arial" w:cs="Arial"/>
          <w:sz w:val="24"/>
          <w:szCs w:val="24"/>
        </w:rPr>
        <w:t>do CN e d</w:t>
      </w:r>
      <w:r w:rsidR="005F62B8" w:rsidRPr="005D48FA">
        <w:rPr>
          <w:rFonts w:ascii="Arial" w:hAnsi="Arial" w:cs="Arial"/>
          <w:sz w:val="24"/>
          <w:szCs w:val="24"/>
        </w:rPr>
        <w:t xml:space="preserve">os tempos de concentração </w:t>
      </w:r>
      <w:r w:rsidR="0021426D" w:rsidRPr="005D48FA">
        <w:rPr>
          <w:rFonts w:ascii="Arial" w:hAnsi="Arial" w:cs="Arial"/>
          <w:sz w:val="24"/>
          <w:szCs w:val="24"/>
        </w:rPr>
        <w:t>d</w:t>
      </w:r>
      <w:r w:rsidR="005F62B8" w:rsidRPr="005D48FA">
        <w:rPr>
          <w:rFonts w:ascii="Arial" w:hAnsi="Arial" w:cs="Arial"/>
          <w:sz w:val="24"/>
          <w:szCs w:val="24"/>
        </w:rPr>
        <w:t xml:space="preserve">as equações analisadas </w:t>
      </w:r>
      <w:r w:rsidR="000E5827" w:rsidRPr="005D48FA">
        <w:rPr>
          <w:rFonts w:ascii="Arial" w:hAnsi="Arial" w:cs="Arial"/>
          <w:sz w:val="24"/>
          <w:szCs w:val="24"/>
        </w:rPr>
        <w:t xml:space="preserve">na microbacia em estudo </w:t>
      </w:r>
      <w:r w:rsidR="00CB09DF" w:rsidRPr="005D48FA">
        <w:rPr>
          <w:rFonts w:ascii="Arial" w:hAnsi="Arial" w:cs="Arial"/>
          <w:sz w:val="24"/>
          <w:szCs w:val="24"/>
        </w:rPr>
        <w:t>suger</w:t>
      </w:r>
      <w:r w:rsidR="005F62B8" w:rsidRPr="005D48FA">
        <w:rPr>
          <w:rFonts w:ascii="Arial" w:hAnsi="Arial" w:cs="Arial"/>
          <w:sz w:val="24"/>
          <w:szCs w:val="24"/>
        </w:rPr>
        <w:t>e</w:t>
      </w:r>
      <w:r w:rsidR="00CB09DF" w:rsidRPr="005D48FA">
        <w:rPr>
          <w:rFonts w:ascii="Arial" w:hAnsi="Arial" w:cs="Arial"/>
          <w:sz w:val="24"/>
          <w:szCs w:val="24"/>
        </w:rPr>
        <w:t xml:space="preserve"> cautela </w:t>
      </w:r>
      <w:r w:rsidR="005F62B8" w:rsidRPr="005D48FA">
        <w:rPr>
          <w:rFonts w:ascii="Arial" w:hAnsi="Arial" w:cs="Arial"/>
          <w:sz w:val="24"/>
          <w:szCs w:val="24"/>
        </w:rPr>
        <w:t xml:space="preserve">e critérios </w:t>
      </w:r>
      <w:r w:rsidR="00CB09DF" w:rsidRPr="005D48FA">
        <w:rPr>
          <w:rFonts w:ascii="Arial" w:hAnsi="Arial" w:cs="Arial"/>
          <w:sz w:val="24"/>
          <w:szCs w:val="24"/>
        </w:rPr>
        <w:t>na escolha desse</w:t>
      </w:r>
      <w:r w:rsidR="0021426D" w:rsidRPr="005D48FA">
        <w:rPr>
          <w:rFonts w:ascii="Arial" w:hAnsi="Arial" w:cs="Arial"/>
          <w:sz w:val="24"/>
          <w:szCs w:val="24"/>
        </w:rPr>
        <w:t>s</w:t>
      </w:r>
      <w:r w:rsidR="00CB09DF" w:rsidRPr="005D48FA">
        <w:rPr>
          <w:rFonts w:ascii="Arial" w:hAnsi="Arial" w:cs="Arial"/>
          <w:sz w:val="24"/>
          <w:szCs w:val="24"/>
        </w:rPr>
        <w:t xml:space="preserve"> parâmetro</w:t>
      </w:r>
      <w:r w:rsidR="0021426D" w:rsidRPr="005D48FA">
        <w:rPr>
          <w:rFonts w:ascii="Arial" w:hAnsi="Arial" w:cs="Arial"/>
          <w:sz w:val="24"/>
          <w:szCs w:val="24"/>
        </w:rPr>
        <w:t>s para evitar conclusões equivocadas</w:t>
      </w:r>
      <w:r w:rsidR="00CB09DF" w:rsidRPr="005D48FA">
        <w:rPr>
          <w:rFonts w:ascii="Arial" w:hAnsi="Arial" w:cs="Arial"/>
          <w:sz w:val="24"/>
          <w:szCs w:val="24"/>
        </w:rPr>
        <w:t>.</w:t>
      </w:r>
      <w:r w:rsidR="003B4816">
        <w:rPr>
          <w:rFonts w:ascii="Arial" w:hAnsi="Arial" w:cs="Arial"/>
          <w:sz w:val="24"/>
          <w:szCs w:val="24"/>
        </w:rPr>
        <w:t xml:space="preserve">  </w:t>
      </w:r>
    </w:p>
    <w:p w14:paraId="53C00824" w14:textId="77777777" w:rsidR="00AE530A" w:rsidRDefault="00EF2734" w:rsidP="00AE530A">
      <w:pPr>
        <w:autoSpaceDE w:val="0"/>
        <w:autoSpaceDN w:val="0"/>
        <w:adjustRightInd w:val="0"/>
        <w:spacing w:after="0" w:line="360" w:lineRule="auto"/>
        <w:jc w:val="both"/>
        <w:rPr>
          <w:rFonts w:ascii="Arial" w:hAnsi="Arial" w:cs="Arial"/>
          <w:b/>
          <w:sz w:val="24"/>
          <w:szCs w:val="24"/>
        </w:rPr>
      </w:pPr>
      <w:r w:rsidRPr="005D48FA">
        <w:rPr>
          <w:rFonts w:ascii="Arial" w:hAnsi="Arial" w:cs="Arial"/>
          <w:b/>
          <w:sz w:val="24"/>
          <w:szCs w:val="24"/>
        </w:rPr>
        <w:t xml:space="preserve">REFERÊNCIAS </w:t>
      </w:r>
    </w:p>
    <w:p w14:paraId="23DB3530" w14:textId="77777777" w:rsidR="0009295E" w:rsidRDefault="0009295E" w:rsidP="00CC3A4B">
      <w:pPr>
        <w:spacing w:after="120" w:line="360" w:lineRule="auto"/>
        <w:jc w:val="both"/>
        <w:rPr>
          <w:rFonts w:ascii="Arial" w:hAnsi="Arial" w:cs="Arial"/>
          <w:bCs/>
          <w:sz w:val="24"/>
          <w:szCs w:val="24"/>
          <w:bdr w:val="none" w:sz="0" w:space="0" w:color="auto" w:frame="1"/>
          <w:shd w:val="clear" w:color="auto" w:fill="FFFFFF"/>
          <w:lang w:val="en-US"/>
        </w:rPr>
      </w:pPr>
      <w:r w:rsidRPr="00AE530A">
        <w:rPr>
          <w:rFonts w:ascii="Arial" w:hAnsi="Arial" w:cs="Arial"/>
          <w:bCs/>
          <w:sz w:val="24"/>
          <w:szCs w:val="24"/>
          <w:bdr w:val="none" w:sz="0" w:space="0" w:color="auto" w:frame="1"/>
          <w:shd w:val="clear" w:color="auto" w:fill="FFFFFF"/>
          <w:lang w:val="en-US"/>
        </w:rPr>
        <w:t xml:space="preserve">ALVES, P. R.; SANTOS, E. R. S.; FERREIRA, N. C.; SILVA, M. V. A.; RAMOS, H. F. </w:t>
      </w:r>
      <w:hyperlink r:id="rId15" w:tgtFrame="_self" w:history="1">
        <w:proofErr w:type="spellStart"/>
        <w:r w:rsidRPr="004C3B83">
          <w:rPr>
            <w:rFonts w:ascii="Arial" w:hAnsi="Arial" w:cs="Arial"/>
            <w:bCs/>
            <w:sz w:val="24"/>
            <w:szCs w:val="24"/>
            <w:bdr w:val="none" w:sz="0" w:space="0" w:color="auto" w:frame="1"/>
            <w:shd w:val="clear" w:color="auto" w:fill="FFFFFF"/>
            <w:lang w:val="en-US"/>
          </w:rPr>
          <w:t>Avaliação</w:t>
        </w:r>
        <w:proofErr w:type="spellEnd"/>
        <w:r w:rsidRPr="004C3B83">
          <w:rPr>
            <w:rFonts w:ascii="Arial" w:hAnsi="Arial" w:cs="Arial"/>
            <w:bCs/>
            <w:sz w:val="24"/>
            <w:szCs w:val="24"/>
            <w:bdr w:val="none" w:sz="0" w:space="0" w:color="auto" w:frame="1"/>
            <w:shd w:val="clear" w:color="auto" w:fill="FFFFFF"/>
            <w:lang w:val="en-US"/>
          </w:rPr>
          <w:t xml:space="preserve"> da </w:t>
        </w:r>
        <w:proofErr w:type="spellStart"/>
        <w:r w:rsidRPr="004C3B83">
          <w:rPr>
            <w:rFonts w:ascii="Arial" w:hAnsi="Arial" w:cs="Arial"/>
            <w:bCs/>
            <w:sz w:val="24"/>
            <w:szCs w:val="24"/>
            <w:bdr w:val="none" w:sz="0" w:space="0" w:color="auto" w:frame="1"/>
            <w:shd w:val="clear" w:color="auto" w:fill="FFFFFF"/>
            <w:lang w:val="en-US"/>
          </w:rPr>
          <w:t>Impermeabilização</w:t>
        </w:r>
        <w:proofErr w:type="spellEnd"/>
        <w:r w:rsidRPr="004C3B83">
          <w:rPr>
            <w:rFonts w:ascii="Arial" w:hAnsi="Arial" w:cs="Arial"/>
            <w:bCs/>
            <w:sz w:val="24"/>
            <w:szCs w:val="24"/>
            <w:bdr w:val="none" w:sz="0" w:space="0" w:color="auto" w:frame="1"/>
            <w:shd w:val="clear" w:color="auto" w:fill="FFFFFF"/>
            <w:lang w:val="en-US"/>
          </w:rPr>
          <w:t xml:space="preserve"> do Solo </w:t>
        </w:r>
        <w:proofErr w:type="spellStart"/>
        <w:r w:rsidRPr="004C3B83">
          <w:rPr>
            <w:rFonts w:ascii="Arial" w:hAnsi="Arial" w:cs="Arial"/>
            <w:bCs/>
            <w:sz w:val="24"/>
            <w:szCs w:val="24"/>
            <w:bdr w:val="none" w:sz="0" w:space="0" w:color="auto" w:frame="1"/>
            <w:shd w:val="clear" w:color="auto" w:fill="FFFFFF"/>
            <w:lang w:val="en-US"/>
          </w:rPr>
          <w:t>na</w:t>
        </w:r>
        <w:proofErr w:type="spellEnd"/>
        <w:r w:rsidRPr="004C3B83">
          <w:rPr>
            <w:rFonts w:ascii="Arial" w:hAnsi="Arial" w:cs="Arial"/>
            <w:bCs/>
            <w:sz w:val="24"/>
            <w:szCs w:val="24"/>
            <w:bdr w:val="none" w:sz="0" w:space="0" w:color="auto" w:frame="1"/>
            <w:shd w:val="clear" w:color="auto" w:fill="FFFFFF"/>
            <w:lang w:val="en-US"/>
          </w:rPr>
          <w:t xml:space="preserve"> </w:t>
        </w:r>
        <w:proofErr w:type="spellStart"/>
        <w:r w:rsidRPr="004C3B83">
          <w:rPr>
            <w:rFonts w:ascii="Arial" w:hAnsi="Arial" w:cs="Arial"/>
            <w:bCs/>
            <w:sz w:val="24"/>
            <w:szCs w:val="24"/>
            <w:bdr w:val="none" w:sz="0" w:space="0" w:color="auto" w:frame="1"/>
            <w:shd w:val="clear" w:color="auto" w:fill="FFFFFF"/>
            <w:lang w:val="en-US"/>
          </w:rPr>
          <w:t>Área</w:t>
        </w:r>
        <w:proofErr w:type="spellEnd"/>
        <w:r w:rsidRPr="004C3B83">
          <w:rPr>
            <w:rFonts w:ascii="Arial" w:hAnsi="Arial" w:cs="Arial"/>
            <w:bCs/>
            <w:sz w:val="24"/>
            <w:szCs w:val="24"/>
            <w:bdr w:val="none" w:sz="0" w:space="0" w:color="auto" w:frame="1"/>
            <w:shd w:val="clear" w:color="auto" w:fill="FFFFFF"/>
            <w:lang w:val="en-US"/>
          </w:rPr>
          <w:t xml:space="preserve"> Urbana </w:t>
        </w:r>
        <w:proofErr w:type="spellStart"/>
        <w:r w:rsidRPr="004C3B83">
          <w:rPr>
            <w:rFonts w:ascii="Arial" w:hAnsi="Arial" w:cs="Arial"/>
            <w:bCs/>
            <w:sz w:val="24"/>
            <w:szCs w:val="24"/>
            <w:bdr w:val="none" w:sz="0" w:space="0" w:color="auto" w:frame="1"/>
            <w:shd w:val="clear" w:color="auto" w:fill="FFFFFF"/>
            <w:lang w:val="en-US"/>
          </w:rPr>
          <w:t>em</w:t>
        </w:r>
        <w:proofErr w:type="spellEnd"/>
        <w:r w:rsidRPr="004C3B83">
          <w:rPr>
            <w:rFonts w:ascii="Arial" w:hAnsi="Arial" w:cs="Arial"/>
            <w:bCs/>
            <w:sz w:val="24"/>
            <w:szCs w:val="24"/>
            <w:bdr w:val="none" w:sz="0" w:space="0" w:color="auto" w:frame="1"/>
            <w:shd w:val="clear" w:color="auto" w:fill="FFFFFF"/>
            <w:lang w:val="en-US"/>
          </w:rPr>
          <w:t xml:space="preserve"> </w:t>
        </w:r>
        <w:proofErr w:type="spellStart"/>
        <w:r w:rsidRPr="004C3B83">
          <w:rPr>
            <w:rFonts w:ascii="Arial" w:hAnsi="Arial" w:cs="Arial"/>
            <w:bCs/>
            <w:sz w:val="24"/>
            <w:szCs w:val="24"/>
            <w:bdr w:val="none" w:sz="0" w:space="0" w:color="auto" w:frame="1"/>
            <w:shd w:val="clear" w:color="auto" w:fill="FFFFFF"/>
            <w:lang w:val="en-US"/>
          </w:rPr>
          <w:t>Goiânia</w:t>
        </w:r>
        <w:proofErr w:type="spellEnd"/>
        <w:r w:rsidRPr="004C3B83">
          <w:rPr>
            <w:rFonts w:ascii="Arial" w:hAnsi="Arial" w:cs="Arial"/>
            <w:bCs/>
            <w:sz w:val="24"/>
            <w:szCs w:val="24"/>
            <w:bdr w:val="none" w:sz="0" w:space="0" w:color="auto" w:frame="1"/>
            <w:shd w:val="clear" w:color="auto" w:fill="FFFFFF"/>
            <w:lang w:val="en-US"/>
          </w:rPr>
          <w:t>.</w:t>
        </w:r>
        <w:r>
          <w:rPr>
            <w:rFonts w:ascii="Arial" w:hAnsi="Arial" w:cs="Arial"/>
            <w:bCs/>
            <w:sz w:val="24"/>
            <w:szCs w:val="24"/>
            <w:bdr w:val="none" w:sz="0" w:space="0" w:color="auto" w:frame="1"/>
            <w:shd w:val="clear" w:color="auto" w:fill="FFFFFF"/>
            <w:lang w:val="en-US"/>
          </w:rPr>
          <w:t xml:space="preserve"> In: </w:t>
        </w:r>
        <w:r w:rsidRPr="004C3B83">
          <w:rPr>
            <w:rFonts w:ascii="Arial" w:hAnsi="Arial" w:cs="Arial"/>
            <w:bCs/>
            <w:sz w:val="24"/>
            <w:szCs w:val="24"/>
            <w:bdr w:val="none" w:sz="0" w:space="0" w:color="auto" w:frame="1"/>
            <w:shd w:val="clear" w:color="auto" w:fill="FFFFFF"/>
            <w:lang w:val="en-US"/>
          </w:rPr>
          <w:t xml:space="preserve"> XV </w:t>
        </w:r>
        <w:proofErr w:type="spellStart"/>
        <w:r w:rsidRPr="004C3B83">
          <w:rPr>
            <w:rFonts w:ascii="Arial" w:hAnsi="Arial" w:cs="Arial"/>
            <w:bCs/>
            <w:sz w:val="24"/>
            <w:szCs w:val="24"/>
            <w:bdr w:val="none" w:sz="0" w:space="0" w:color="auto" w:frame="1"/>
            <w:shd w:val="clear" w:color="auto" w:fill="FFFFFF"/>
            <w:lang w:val="en-US"/>
          </w:rPr>
          <w:t>Simpósio</w:t>
        </w:r>
        <w:proofErr w:type="spellEnd"/>
        <w:r w:rsidRPr="004C3B83">
          <w:rPr>
            <w:rFonts w:ascii="Arial" w:hAnsi="Arial" w:cs="Arial"/>
            <w:bCs/>
            <w:sz w:val="24"/>
            <w:szCs w:val="24"/>
            <w:bdr w:val="none" w:sz="0" w:space="0" w:color="auto" w:frame="1"/>
            <w:shd w:val="clear" w:color="auto" w:fill="FFFFFF"/>
            <w:lang w:val="en-US"/>
          </w:rPr>
          <w:t xml:space="preserve"> </w:t>
        </w:r>
        <w:proofErr w:type="spellStart"/>
        <w:r w:rsidRPr="004C3B83">
          <w:rPr>
            <w:rFonts w:ascii="Arial" w:hAnsi="Arial" w:cs="Arial"/>
            <w:bCs/>
            <w:sz w:val="24"/>
            <w:szCs w:val="24"/>
            <w:bdr w:val="none" w:sz="0" w:space="0" w:color="auto" w:frame="1"/>
            <w:shd w:val="clear" w:color="auto" w:fill="FFFFFF"/>
            <w:lang w:val="en-US"/>
          </w:rPr>
          <w:t>Brasileiro</w:t>
        </w:r>
        <w:proofErr w:type="spellEnd"/>
        <w:r w:rsidRPr="004C3B83">
          <w:rPr>
            <w:rFonts w:ascii="Arial" w:hAnsi="Arial" w:cs="Arial"/>
            <w:bCs/>
            <w:sz w:val="24"/>
            <w:szCs w:val="24"/>
            <w:bdr w:val="none" w:sz="0" w:space="0" w:color="auto" w:frame="1"/>
            <w:shd w:val="clear" w:color="auto" w:fill="FFFFFF"/>
            <w:lang w:val="en-US"/>
          </w:rPr>
          <w:t xml:space="preserve"> de </w:t>
        </w:r>
        <w:proofErr w:type="spellStart"/>
        <w:r w:rsidRPr="004C3B83">
          <w:rPr>
            <w:rFonts w:ascii="Arial" w:hAnsi="Arial" w:cs="Arial"/>
            <w:bCs/>
            <w:sz w:val="24"/>
            <w:szCs w:val="24"/>
            <w:bdr w:val="none" w:sz="0" w:space="0" w:color="auto" w:frame="1"/>
            <w:shd w:val="clear" w:color="auto" w:fill="FFFFFF"/>
            <w:lang w:val="en-US"/>
          </w:rPr>
          <w:t>Sensoriamento</w:t>
        </w:r>
        <w:proofErr w:type="spellEnd"/>
        <w:r w:rsidRPr="004C3B83">
          <w:rPr>
            <w:rFonts w:ascii="Arial" w:hAnsi="Arial" w:cs="Arial"/>
            <w:bCs/>
            <w:sz w:val="24"/>
            <w:szCs w:val="24"/>
            <w:bdr w:val="none" w:sz="0" w:space="0" w:color="auto" w:frame="1"/>
            <w:shd w:val="clear" w:color="auto" w:fill="FFFFFF"/>
            <w:lang w:val="en-US"/>
          </w:rPr>
          <w:t xml:space="preserve"> </w:t>
        </w:r>
        <w:proofErr w:type="spellStart"/>
        <w:r w:rsidRPr="004C3B83">
          <w:rPr>
            <w:rFonts w:ascii="Arial" w:hAnsi="Arial" w:cs="Arial"/>
            <w:bCs/>
            <w:sz w:val="24"/>
            <w:szCs w:val="24"/>
            <w:bdr w:val="none" w:sz="0" w:space="0" w:color="auto" w:frame="1"/>
            <w:shd w:val="clear" w:color="auto" w:fill="FFFFFF"/>
            <w:lang w:val="en-US"/>
          </w:rPr>
          <w:t>Remoto</w:t>
        </w:r>
        <w:proofErr w:type="spellEnd"/>
        <w:r w:rsidRPr="004C3B83">
          <w:rPr>
            <w:rFonts w:ascii="Arial" w:hAnsi="Arial" w:cs="Arial"/>
            <w:bCs/>
            <w:sz w:val="24"/>
            <w:szCs w:val="24"/>
            <w:bdr w:val="none" w:sz="0" w:space="0" w:color="auto" w:frame="1"/>
            <w:shd w:val="clear" w:color="auto" w:fill="FFFFFF"/>
            <w:lang w:val="en-US"/>
          </w:rPr>
          <w:t xml:space="preserve"> - SBSR, Curitiba, PR, </w:t>
        </w:r>
        <w:proofErr w:type="spellStart"/>
        <w:r w:rsidRPr="004C3B83">
          <w:rPr>
            <w:rFonts w:ascii="Arial" w:hAnsi="Arial" w:cs="Arial"/>
            <w:bCs/>
            <w:sz w:val="24"/>
            <w:szCs w:val="24"/>
            <w:bdr w:val="none" w:sz="0" w:space="0" w:color="auto" w:frame="1"/>
            <w:shd w:val="clear" w:color="auto" w:fill="FFFFFF"/>
            <w:lang w:val="en-US"/>
          </w:rPr>
          <w:t>Brasil</w:t>
        </w:r>
        <w:proofErr w:type="spellEnd"/>
        <w:r w:rsidRPr="004C3B83">
          <w:rPr>
            <w:rFonts w:ascii="Arial" w:hAnsi="Arial" w:cs="Arial"/>
            <w:bCs/>
            <w:sz w:val="24"/>
            <w:szCs w:val="24"/>
            <w:bdr w:val="none" w:sz="0" w:space="0" w:color="auto" w:frame="1"/>
            <w:shd w:val="clear" w:color="auto" w:fill="FFFFFF"/>
            <w:lang w:val="en-US"/>
          </w:rPr>
          <w:t>.</w:t>
        </w:r>
        <w:r>
          <w:rPr>
            <w:rFonts w:ascii="Arial" w:hAnsi="Arial" w:cs="Arial"/>
            <w:bCs/>
            <w:sz w:val="24"/>
            <w:szCs w:val="24"/>
            <w:bdr w:val="none" w:sz="0" w:space="0" w:color="auto" w:frame="1"/>
            <w:shd w:val="clear" w:color="auto" w:fill="FFFFFF"/>
            <w:lang w:val="en-US"/>
          </w:rPr>
          <w:t xml:space="preserve"> </w:t>
        </w:r>
        <w:r>
          <w:rPr>
            <w:rFonts w:ascii="Arial" w:hAnsi="Arial" w:cs="Arial"/>
            <w:b/>
            <w:bCs/>
            <w:sz w:val="24"/>
            <w:szCs w:val="24"/>
            <w:bdr w:val="none" w:sz="0" w:space="0" w:color="auto" w:frame="1"/>
            <w:shd w:val="clear" w:color="auto" w:fill="FFFFFF"/>
            <w:lang w:val="en-US"/>
          </w:rPr>
          <w:t xml:space="preserve">Anais… </w:t>
        </w:r>
        <w:r w:rsidRPr="004C3B83">
          <w:rPr>
            <w:rFonts w:ascii="Arial" w:hAnsi="Arial" w:cs="Arial"/>
            <w:bCs/>
            <w:sz w:val="24"/>
            <w:szCs w:val="24"/>
            <w:bdr w:val="none" w:sz="0" w:space="0" w:color="auto" w:frame="1"/>
            <w:shd w:val="clear" w:color="auto" w:fill="FFFFFF"/>
            <w:lang w:val="en-US"/>
          </w:rPr>
          <w:t>Curitiba, INPE</w:t>
        </w:r>
        <w:r>
          <w:rPr>
            <w:rFonts w:ascii="Arial" w:hAnsi="Arial" w:cs="Arial"/>
            <w:bCs/>
            <w:sz w:val="24"/>
            <w:szCs w:val="24"/>
            <w:bdr w:val="none" w:sz="0" w:space="0" w:color="auto" w:frame="1"/>
            <w:shd w:val="clear" w:color="auto" w:fill="FFFFFF"/>
            <w:lang w:val="en-US"/>
          </w:rPr>
          <w:t>,</w:t>
        </w:r>
        <w:r w:rsidRPr="004C3B83">
          <w:rPr>
            <w:rFonts w:ascii="Arial" w:hAnsi="Arial" w:cs="Arial"/>
            <w:bCs/>
            <w:sz w:val="24"/>
            <w:szCs w:val="24"/>
            <w:bdr w:val="none" w:sz="0" w:space="0" w:color="auto" w:frame="1"/>
            <w:shd w:val="clear" w:color="auto" w:fill="FFFFFF"/>
            <w:lang w:val="en-US"/>
          </w:rPr>
          <w:t xml:space="preserve"> 2011, </w:t>
        </w:r>
        <w:r>
          <w:rPr>
            <w:rFonts w:ascii="Arial" w:hAnsi="Arial" w:cs="Arial"/>
            <w:bCs/>
            <w:sz w:val="24"/>
            <w:szCs w:val="24"/>
            <w:bdr w:val="none" w:sz="0" w:space="0" w:color="auto" w:frame="1"/>
            <w:shd w:val="clear" w:color="auto" w:fill="FFFFFF"/>
            <w:lang w:val="en-US"/>
          </w:rPr>
          <w:t>p.</w:t>
        </w:r>
        <w:r w:rsidRPr="00AE530A">
          <w:rPr>
            <w:rFonts w:ascii="Arial" w:hAnsi="Arial" w:cs="Arial"/>
            <w:bCs/>
            <w:sz w:val="24"/>
            <w:szCs w:val="24"/>
            <w:bdr w:val="none" w:sz="0" w:space="0" w:color="auto" w:frame="1"/>
            <w:shd w:val="clear" w:color="auto" w:fill="FFFFFF"/>
            <w:lang w:val="en-US"/>
          </w:rPr>
          <w:t>965.</w:t>
        </w:r>
      </w:hyperlink>
      <w:r w:rsidRPr="00AE530A">
        <w:rPr>
          <w:rFonts w:ascii="Arial" w:hAnsi="Arial" w:cs="Arial"/>
          <w:bCs/>
          <w:sz w:val="24"/>
          <w:szCs w:val="24"/>
          <w:bdr w:val="none" w:sz="0" w:space="0" w:color="auto" w:frame="1"/>
          <w:shd w:val="clear" w:color="auto" w:fill="FFFFFF"/>
          <w:lang w:val="en-US"/>
        </w:rPr>
        <w:t xml:space="preserve"> </w:t>
      </w:r>
    </w:p>
    <w:p w14:paraId="2B9425D7" w14:textId="77777777" w:rsidR="0009295E" w:rsidRPr="005D48FA" w:rsidRDefault="0009295E" w:rsidP="00CC3A4B">
      <w:pPr>
        <w:autoSpaceDE w:val="0"/>
        <w:autoSpaceDN w:val="0"/>
        <w:adjustRightInd w:val="0"/>
        <w:spacing w:after="120" w:line="360" w:lineRule="auto"/>
        <w:jc w:val="both"/>
        <w:rPr>
          <w:rFonts w:ascii="Arial" w:hAnsi="Arial" w:cs="Arial"/>
          <w:sz w:val="24"/>
          <w:szCs w:val="24"/>
        </w:rPr>
      </w:pPr>
      <w:r w:rsidRPr="005D48FA">
        <w:rPr>
          <w:rFonts w:ascii="Arial" w:hAnsi="Arial" w:cs="Arial"/>
          <w:sz w:val="24"/>
          <w:szCs w:val="24"/>
        </w:rPr>
        <w:t xml:space="preserve">CAMPOS, J.N. </w:t>
      </w:r>
      <w:r w:rsidRPr="005D48FA">
        <w:rPr>
          <w:rFonts w:ascii="Arial" w:hAnsi="Arial" w:cs="Arial"/>
          <w:b/>
          <w:sz w:val="24"/>
          <w:szCs w:val="24"/>
        </w:rPr>
        <w:t>Lições em modelos e simulação hidrológica.</w:t>
      </w:r>
      <w:r w:rsidRPr="005D48FA">
        <w:rPr>
          <w:rFonts w:ascii="Arial" w:hAnsi="Arial" w:cs="Arial"/>
          <w:sz w:val="24"/>
          <w:szCs w:val="24"/>
        </w:rPr>
        <w:t xml:space="preserve"> 1. ed. Fortaleza, </w:t>
      </w:r>
      <w:proofErr w:type="spellStart"/>
      <w:r w:rsidRPr="005D48FA">
        <w:rPr>
          <w:rFonts w:ascii="Arial" w:hAnsi="Arial" w:cs="Arial"/>
          <w:sz w:val="24"/>
          <w:szCs w:val="24"/>
        </w:rPr>
        <w:t>Ce</w:t>
      </w:r>
      <w:proofErr w:type="spellEnd"/>
      <w:r w:rsidRPr="005D48FA">
        <w:rPr>
          <w:rFonts w:ascii="Arial" w:hAnsi="Arial" w:cs="Arial"/>
          <w:sz w:val="24"/>
          <w:szCs w:val="24"/>
        </w:rPr>
        <w:t>: ASTEF/Expressão Gráfica, 2009. v. 1. 166p .</w:t>
      </w:r>
    </w:p>
    <w:p w14:paraId="6D7C73CE"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6A2886">
        <w:rPr>
          <w:rFonts w:ascii="Arial" w:hAnsi="Arial" w:cs="Arial"/>
          <w:sz w:val="24"/>
          <w:szCs w:val="24"/>
        </w:rPr>
        <w:t>CEARÁ. Assembleia Legislativa.</w:t>
      </w:r>
      <w:r>
        <w:rPr>
          <w:rFonts w:ascii="Arial" w:hAnsi="Arial" w:cs="Arial"/>
          <w:sz w:val="24"/>
          <w:szCs w:val="24"/>
        </w:rPr>
        <w:t xml:space="preserve"> </w:t>
      </w:r>
      <w:r w:rsidRPr="00C02F4B">
        <w:rPr>
          <w:rFonts w:ascii="Arial" w:hAnsi="Arial" w:cs="Arial"/>
          <w:b/>
          <w:sz w:val="24"/>
          <w:szCs w:val="24"/>
        </w:rPr>
        <w:t xml:space="preserve">Caderno regional da </w:t>
      </w:r>
      <w:proofErr w:type="spellStart"/>
      <w:r w:rsidRPr="00C02F4B">
        <w:rPr>
          <w:rFonts w:ascii="Arial" w:hAnsi="Arial" w:cs="Arial"/>
          <w:b/>
          <w:sz w:val="24"/>
          <w:szCs w:val="24"/>
        </w:rPr>
        <w:t>Sub-bacia</w:t>
      </w:r>
      <w:proofErr w:type="spellEnd"/>
      <w:r w:rsidRPr="00C02F4B">
        <w:rPr>
          <w:rFonts w:ascii="Arial" w:hAnsi="Arial" w:cs="Arial"/>
          <w:b/>
          <w:sz w:val="24"/>
          <w:szCs w:val="24"/>
        </w:rPr>
        <w:t xml:space="preserve"> do Salgado / Conselho de Altos Estudos e Assuntos Estratégicos</w:t>
      </w:r>
      <w:r>
        <w:rPr>
          <w:rFonts w:ascii="Arial" w:hAnsi="Arial" w:cs="Arial"/>
          <w:sz w:val="24"/>
          <w:szCs w:val="24"/>
        </w:rPr>
        <w:t>.</w:t>
      </w:r>
      <w:r w:rsidRPr="006A2886">
        <w:rPr>
          <w:rFonts w:ascii="Arial" w:hAnsi="Arial" w:cs="Arial"/>
          <w:sz w:val="24"/>
          <w:szCs w:val="24"/>
        </w:rPr>
        <w:t xml:space="preserve"> Assembleia Legislativa do Estado do</w:t>
      </w:r>
      <w:r>
        <w:rPr>
          <w:rFonts w:ascii="Arial" w:hAnsi="Arial" w:cs="Arial"/>
          <w:sz w:val="24"/>
          <w:szCs w:val="24"/>
        </w:rPr>
        <w:t xml:space="preserve"> </w:t>
      </w:r>
      <w:r w:rsidRPr="006A2886">
        <w:rPr>
          <w:rFonts w:ascii="Arial" w:hAnsi="Arial" w:cs="Arial"/>
          <w:sz w:val="24"/>
          <w:szCs w:val="24"/>
        </w:rPr>
        <w:t xml:space="preserve">Ceará; </w:t>
      </w:r>
      <w:proofErr w:type="spellStart"/>
      <w:r w:rsidRPr="006A2886">
        <w:rPr>
          <w:rFonts w:ascii="Arial" w:hAnsi="Arial" w:cs="Arial"/>
          <w:sz w:val="24"/>
          <w:szCs w:val="24"/>
        </w:rPr>
        <w:t>Eudoro</w:t>
      </w:r>
      <w:proofErr w:type="spellEnd"/>
      <w:r w:rsidRPr="006A2886">
        <w:rPr>
          <w:rFonts w:ascii="Arial" w:hAnsi="Arial" w:cs="Arial"/>
          <w:sz w:val="24"/>
          <w:szCs w:val="24"/>
        </w:rPr>
        <w:t xml:space="preserve"> Walter de San</w:t>
      </w:r>
      <w:r>
        <w:rPr>
          <w:rFonts w:ascii="Arial" w:hAnsi="Arial" w:cs="Arial"/>
          <w:sz w:val="24"/>
          <w:szCs w:val="24"/>
        </w:rPr>
        <w:t>tana (Coordenador). – Fortaleza</w:t>
      </w:r>
      <w:r w:rsidRPr="006A2886">
        <w:rPr>
          <w:rFonts w:ascii="Arial" w:hAnsi="Arial" w:cs="Arial"/>
          <w:sz w:val="24"/>
          <w:szCs w:val="24"/>
        </w:rPr>
        <w:t>: INESP,</w:t>
      </w:r>
      <w:r>
        <w:rPr>
          <w:rFonts w:ascii="Arial" w:hAnsi="Arial" w:cs="Arial"/>
          <w:sz w:val="24"/>
          <w:szCs w:val="24"/>
        </w:rPr>
        <w:t xml:space="preserve"> </w:t>
      </w:r>
      <w:r w:rsidRPr="006A2886">
        <w:rPr>
          <w:rFonts w:ascii="Arial" w:hAnsi="Arial" w:cs="Arial"/>
          <w:sz w:val="24"/>
          <w:szCs w:val="24"/>
        </w:rPr>
        <w:t>2009.</w:t>
      </w:r>
    </w:p>
    <w:p w14:paraId="5A73A9B5"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484DA0">
        <w:rPr>
          <w:rFonts w:ascii="Arial" w:hAnsi="Arial" w:cs="Arial"/>
          <w:sz w:val="24"/>
          <w:szCs w:val="24"/>
        </w:rPr>
        <w:t>CHOW, V. T.; MAIDMENT, D. R. E MAYS, L. W. (1988)</w:t>
      </w:r>
      <w:r>
        <w:rPr>
          <w:rFonts w:ascii="Arial" w:hAnsi="Arial" w:cs="Arial"/>
          <w:sz w:val="24"/>
          <w:szCs w:val="24"/>
        </w:rPr>
        <w:t>.</w:t>
      </w:r>
      <w:r w:rsidRPr="00484DA0">
        <w:rPr>
          <w:rFonts w:ascii="Arial" w:hAnsi="Arial" w:cs="Arial"/>
          <w:sz w:val="24"/>
          <w:szCs w:val="24"/>
        </w:rPr>
        <w:t xml:space="preserve"> </w:t>
      </w:r>
      <w:proofErr w:type="spellStart"/>
      <w:r w:rsidRPr="00C02F4B">
        <w:rPr>
          <w:rFonts w:ascii="Arial" w:hAnsi="Arial" w:cs="Arial"/>
          <w:b/>
          <w:sz w:val="24"/>
          <w:szCs w:val="24"/>
        </w:rPr>
        <w:t>Applied</w:t>
      </w:r>
      <w:proofErr w:type="spellEnd"/>
      <w:r w:rsidRPr="00C02F4B">
        <w:rPr>
          <w:rFonts w:ascii="Arial" w:hAnsi="Arial" w:cs="Arial"/>
          <w:b/>
          <w:sz w:val="24"/>
          <w:szCs w:val="24"/>
        </w:rPr>
        <w:t xml:space="preserve"> </w:t>
      </w:r>
      <w:proofErr w:type="spellStart"/>
      <w:r w:rsidRPr="00C02F4B">
        <w:rPr>
          <w:rFonts w:ascii="Arial" w:hAnsi="Arial" w:cs="Arial"/>
          <w:b/>
          <w:sz w:val="24"/>
          <w:szCs w:val="24"/>
        </w:rPr>
        <w:t>Hidrology</w:t>
      </w:r>
      <w:proofErr w:type="spellEnd"/>
      <w:r w:rsidRPr="00484DA0">
        <w:rPr>
          <w:rFonts w:ascii="Arial" w:hAnsi="Arial" w:cs="Arial"/>
          <w:sz w:val="24"/>
          <w:szCs w:val="24"/>
        </w:rPr>
        <w:t xml:space="preserve">. Ed. </w:t>
      </w:r>
      <w:proofErr w:type="spellStart"/>
      <w:r w:rsidRPr="00484DA0">
        <w:rPr>
          <w:rFonts w:ascii="Arial" w:hAnsi="Arial" w:cs="Arial"/>
          <w:sz w:val="24"/>
          <w:szCs w:val="24"/>
        </w:rPr>
        <w:t>MacGraw</w:t>
      </w:r>
      <w:proofErr w:type="spellEnd"/>
      <w:r w:rsidRPr="00484DA0">
        <w:rPr>
          <w:rFonts w:ascii="Arial" w:hAnsi="Arial" w:cs="Arial"/>
          <w:sz w:val="24"/>
          <w:szCs w:val="24"/>
        </w:rPr>
        <w:t xml:space="preserve">-Hill </w:t>
      </w:r>
      <w:proofErr w:type="spellStart"/>
      <w:r w:rsidRPr="00484DA0">
        <w:rPr>
          <w:rFonts w:ascii="Arial" w:hAnsi="Arial" w:cs="Arial"/>
          <w:sz w:val="24"/>
          <w:szCs w:val="24"/>
        </w:rPr>
        <w:t>Company</w:t>
      </w:r>
      <w:proofErr w:type="spellEnd"/>
      <w:r w:rsidRPr="00484DA0">
        <w:rPr>
          <w:rFonts w:ascii="Arial" w:hAnsi="Arial" w:cs="Arial"/>
          <w:sz w:val="24"/>
          <w:szCs w:val="24"/>
        </w:rPr>
        <w:t>, New York, 571p.</w:t>
      </w:r>
    </w:p>
    <w:p w14:paraId="224278F8" w14:textId="77777777" w:rsidR="0009295E" w:rsidRPr="00D8735C" w:rsidRDefault="0009295E" w:rsidP="00CC3A4B">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COSTA, C T.F; SILVA, F.R; TAVARES, P.R.L. </w:t>
      </w:r>
      <w:r w:rsidRPr="00905013">
        <w:rPr>
          <w:rFonts w:ascii="Arial" w:hAnsi="Arial" w:cs="Arial"/>
          <w:sz w:val="24"/>
          <w:szCs w:val="24"/>
        </w:rPr>
        <w:t xml:space="preserve">Aplicação </w:t>
      </w:r>
      <w:r>
        <w:rPr>
          <w:rFonts w:ascii="Arial" w:hAnsi="Arial" w:cs="Arial"/>
          <w:sz w:val="24"/>
          <w:szCs w:val="24"/>
        </w:rPr>
        <w:t>d</w:t>
      </w:r>
      <w:r w:rsidRPr="00905013">
        <w:rPr>
          <w:rFonts w:ascii="Arial" w:hAnsi="Arial" w:cs="Arial"/>
          <w:sz w:val="24"/>
          <w:szCs w:val="24"/>
        </w:rPr>
        <w:t xml:space="preserve">e </w:t>
      </w:r>
      <w:r>
        <w:rPr>
          <w:rFonts w:ascii="Arial" w:hAnsi="Arial" w:cs="Arial"/>
          <w:sz w:val="24"/>
          <w:szCs w:val="24"/>
        </w:rPr>
        <w:t>ge</w:t>
      </w:r>
      <w:r w:rsidRPr="00905013">
        <w:rPr>
          <w:rFonts w:ascii="Arial" w:hAnsi="Arial" w:cs="Arial"/>
          <w:sz w:val="24"/>
          <w:szCs w:val="24"/>
        </w:rPr>
        <w:t xml:space="preserve">oprocessamento </w:t>
      </w:r>
      <w:r>
        <w:rPr>
          <w:rFonts w:ascii="Arial" w:hAnsi="Arial" w:cs="Arial"/>
          <w:sz w:val="24"/>
          <w:szCs w:val="24"/>
        </w:rPr>
        <w:t>n</w:t>
      </w:r>
      <w:r w:rsidRPr="00905013">
        <w:rPr>
          <w:rFonts w:ascii="Arial" w:hAnsi="Arial" w:cs="Arial"/>
          <w:sz w:val="24"/>
          <w:szCs w:val="24"/>
        </w:rPr>
        <w:t xml:space="preserve">a </w:t>
      </w:r>
      <w:r>
        <w:rPr>
          <w:rFonts w:ascii="Arial" w:hAnsi="Arial" w:cs="Arial"/>
          <w:sz w:val="24"/>
          <w:szCs w:val="24"/>
        </w:rPr>
        <w:t>c</w:t>
      </w:r>
      <w:r w:rsidRPr="00905013">
        <w:rPr>
          <w:rFonts w:ascii="Arial" w:hAnsi="Arial" w:cs="Arial"/>
          <w:sz w:val="24"/>
          <w:szCs w:val="24"/>
        </w:rPr>
        <w:t>aracterização</w:t>
      </w:r>
      <w:r>
        <w:rPr>
          <w:rFonts w:ascii="Arial" w:hAnsi="Arial" w:cs="Arial"/>
          <w:sz w:val="24"/>
          <w:szCs w:val="24"/>
        </w:rPr>
        <w:t xml:space="preserve"> </w:t>
      </w:r>
      <w:proofErr w:type="spellStart"/>
      <w:r>
        <w:rPr>
          <w:rFonts w:ascii="Arial" w:hAnsi="Arial" w:cs="Arial"/>
          <w:sz w:val="24"/>
          <w:szCs w:val="24"/>
        </w:rPr>
        <w:t>m</w:t>
      </w:r>
      <w:r w:rsidRPr="00905013">
        <w:rPr>
          <w:rFonts w:ascii="Arial" w:hAnsi="Arial" w:cs="Arial"/>
          <w:sz w:val="24"/>
          <w:szCs w:val="24"/>
        </w:rPr>
        <w:t>orfométrica</w:t>
      </w:r>
      <w:proofErr w:type="spellEnd"/>
      <w:r w:rsidRPr="00905013">
        <w:rPr>
          <w:rFonts w:ascii="Arial" w:hAnsi="Arial" w:cs="Arial"/>
          <w:sz w:val="24"/>
          <w:szCs w:val="24"/>
        </w:rPr>
        <w:t xml:space="preserve"> </w:t>
      </w:r>
      <w:r>
        <w:rPr>
          <w:rFonts w:ascii="Arial" w:hAnsi="Arial" w:cs="Arial"/>
          <w:sz w:val="24"/>
          <w:szCs w:val="24"/>
        </w:rPr>
        <w:t>d</w:t>
      </w:r>
      <w:r w:rsidRPr="00905013">
        <w:rPr>
          <w:rFonts w:ascii="Arial" w:hAnsi="Arial" w:cs="Arial"/>
          <w:sz w:val="24"/>
          <w:szCs w:val="24"/>
        </w:rPr>
        <w:t xml:space="preserve">a </w:t>
      </w:r>
      <w:r>
        <w:rPr>
          <w:rFonts w:ascii="Arial" w:hAnsi="Arial" w:cs="Arial"/>
          <w:sz w:val="24"/>
          <w:szCs w:val="24"/>
        </w:rPr>
        <w:t>m</w:t>
      </w:r>
      <w:r w:rsidRPr="00905013">
        <w:rPr>
          <w:rFonts w:ascii="Arial" w:hAnsi="Arial" w:cs="Arial"/>
          <w:sz w:val="24"/>
          <w:szCs w:val="24"/>
        </w:rPr>
        <w:t xml:space="preserve">icrobacia </w:t>
      </w:r>
      <w:r>
        <w:rPr>
          <w:rFonts w:ascii="Arial" w:hAnsi="Arial" w:cs="Arial"/>
          <w:sz w:val="24"/>
          <w:szCs w:val="24"/>
        </w:rPr>
        <w:t>d</w:t>
      </w:r>
      <w:r w:rsidRPr="00905013">
        <w:rPr>
          <w:rFonts w:ascii="Arial" w:hAnsi="Arial" w:cs="Arial"/>
          <w:sz w:val="24"/>
          <w:szCs w:val="24"/>
        </w:rPr>
        <w:t>o Riacho Touro, Ceará</w:t>
      </w:r>
      <w:r>
        <w:rPr>
          <w:rFonts w:ascii="Arial" w:hAnsi="Arial" w:cs="Arial"/>
          <w:sz w:val="24"/>
          <w:szCs w:val="24"/>
        </w:rPr>
        <w:t>. In</w:t>
      </w:r>
      <w:r w:rsidRPr="00D8735C">
        <w:rPr>
          <w:rFonts w:ascii="Arial" w:hAnsi="Arial" w:cs="Arial"/>
          <w:sz w:val="24"/>
          <w:szCs w:val="24"/>
        </w:rPr>
        <w:t>: XIX Simpósio Brasileiro de Recursos Hídricos Maceió</w:t>
      </w:r>
      <w:r>
        <w:rPr>
          <w:rFonts w:ascii="Arial" w:hAnsi="Arial" w:cs="Arial"/>
          <w:sz w:val="24"/>
          <w:szCs w:val="24"/>
        </w:rPr>
        <w:t xml:space="preserve">, </w:t>
      </w:r>
      <w:r w:rsidRPr="00D8735C">
        <w:rPr>
          <w:rFonts w:ascii="Arial" w:hAnsi="Arial" w:cs="Arial"/>
          <w:sz w:val="24"/>
          <w:szCs w:val="24"/>
        </w:rPr>
        <w:t>AL,</w:t>
      </w:r>
      <w:r>
        <w:rPr>
          <w:rFonts w:ascii="Arial" w:hAnsi="Arial" w:cs="Arial"/>
          <w:sz w:val="24"/>
          <w:szCs w:val="24"/>
        </w:rPr>
        <w:t xml:space="preserve"> Brasil. </w:t>
      </w:r>
      <w:r w:rsidRPr="00D8735C">
        <w:rPr>
          <w:rFonts w:ascii="Arial" w:hAnsi="Arial" w:cs="Arial"/>
          <w:b/>
          <w:sz w:val="24"/>
          <w:szCs w:val="24"/>
        </w:rPr>
        <w:t>Anais...</w:t>
      </w:r>
      <w:r>
        <w:rPr>
          <w:rFonts w:ascii="Arial" w:hAnsi="Arial" w:cs="Arial"/>
          <w:sz w:val="24"/>
          <w:szCs w:val="24"/>
        </w:rPr>
        <w:t xml:space="preserve"> Maceió, ABRH,</w:t>
      </w:r>
      <w:r w:rsidRPr="00D8735C">
        <w:rPr>
          <w:rFonts w:ascii="Arial" w:hAnsi="Arial" w:cs="Arial"/>
          <w:sz w:val="24"/>
          <w:szCs w:val="24"/>
        </w:rPr>
        <w:t xml:space="preserve"> 2011.</w:t>
      </w:r>
    </w:p>
    <w:p w14:paraId="6B27915E" w14:textId="77777777" w:rsidR="0009295E" w:rsidRPr="001729B5" w:rsidRDefault="0009295E" w:rsidP="00CC3A4B">
      <w:pPr>
        <w:autoSpaceDE w:val="0"/>
        <w:autoSpaceDN w:val="0"/>
        <w:adjustRightInd w:val="0"/>
        <w:spacing w:after="120" w:line="360" w:lineRule="auto"/>
        <w:jc w:val="both"/>
        <w:rPr>
          <w:rFonts w:ascii="Arial" w:hAnsi="Arial" w:cs="Arial"/>
          <w:sz w:val="24"/>
          <w:szCs w:val="24"/>
        </w:rPr>
      </w:pPr>
      <w:r w:rsidRPr="001729B5">
        <w:rPr>
          <w:rFonts w:ascii="Arial" w:hAnsi="Arial" w:cs="Arial"/>
          <w:sz w:val="24"/>
          <w:szCs w:val="24"/>
        </w:rPr>
        <w:t>D’ASARO, F.; GRILLONE, G.;</w:t>
      </w:r>
      <w:r>
        <w:rPr>
          <w:rFonts w:ascii="Arial" w:hAnsi="Arial" w:cs="Arial"/>
          <w:sz w:val="24"/>
          <w:szCs w:val="24"/>
        </w:rPr>
        <w:t xml:space="preserve"> </w:t>
      </w:r>
      <w:r w:rsidRPr="001729B5">
        <w:rPr>
          <w:rFonts w:ascii="Arial" w:hAnsi="Arial" w:cs="Arial"/>
          <w:sz w:val="24"/>
          <w:szCs w:val="24"/>
        </w:rPr>
        <w:t xml:space="preserve">HAWKINS, R. </w:t>
      </w:r>
      <w:r w:rsidRPr="00D8735C">
        <w:rPr>
          <w:rFonts w:ascii="Arial" w:hAnsi="Arial" w:cs="Arial"/>
          <w:sz w:val="24"/>
          <w:szCs w:val="24"/>
        </w:rPr>
        <w:t xml:space="preserve">Curve </w:t>
      </w:r>
      <w:proofErr w:type="spellStart"/>
      <w:r w:rsidRPr="00D8735C">
        <w:rPr>
          <w:rFonts w:ascii="Arial" w:hAnsi="Arial" w:cs="Arial"/>
          <w:sz w:val="24"/>
          <w:szCs w:val="24"/>
        </w:rPr>
        <w:t>Number</w:t>
      </w:r>
      <w:proofErr w:type="spellEnd"/>
      <w:r w:rsidRPr="00D8735C">
        <w:rPr>
          <w:rFonts w:ascii="Arial" w:hAnsi="Arial" w:cs="Arial"/>
          <w:sz w:val="24"/>
          <w:szCs w:val="24"/>
        </w:rPr>
        <w:t xml:space="preserve">: </w:t>
      </w:r>
      <w:proofErr w:type="spellStart"/>
      <w:r w:rsidRPr="00D8735C">
        <w:rPr>
          <w:rFonts w:ascii="Arial" w:hAnsi="Arial" w:cs="Arial"/>
          <w:sz w:val="24"/>
          <w:szCs w:val="24"/>
        </w:rPr>
        <w:t>Empirical</w:t>
      </w:r>
      <w:proofErr w:type="spellEnd"/>
      <w:r w:rsidRPr="00D8735C">
        <w:rPr>
          <w:rFonts w:ascii="Arial" w:hAnsi="Arial" w:cs="Arial"/>
          <w:sz w:val="24"/>
          <w:szCs w:val="24"/>
        </w:rPr>
        <w:t xml:space="preserve"> </w:t>
      </w:r>
      <w:proofErr w:type="spellStart"/>
      <w:r w:rsidRPr="00D8735C">
        <w:rPr>
          <w:rFonts w:ascii="Arial" w:hAnsi="Arial" w:cs="Arial"/>
          <w:sz w:val="24"/>
          <w:szCs w:val="24"/>
        </w:rPr>
        <w:t>Evaluation</w:t>
      </w:r>
      <w:proofErr w:type="spellEnd"/>
      <w:r w:rsidRPr="00D8735C">
        <w:rPr>
          <w:rFonts w:ascii="Arial" w:hAnsi="Arial" w:cs="Arial"/>
          <w:sz w:val="24"/>
          <w:szCs w:val="24"/>
        </w:rPr>
        <w:t xml:space="preserve"> </w:t>
      </w:r>
      <w:proofErr w:type="spellStart"/>
      <w:r w:rsidRPr="00D8735C">
        <w:rPr>
          <w:rFonts w:ascii="Arial" w:hAnsi="Arial" w:cs="Arial"/>
          <w:sz w:val="24"/>
          <w:szCs w:val="24"/>
        </w:rPr>
        <w:t>and</w:t>
      </w:r>
      <w:proofErr w:type="spellEnd"/>
      <w:r w:rsidRPr="00D8735C">
        <w:rPr>
          <w:rFonts w:ascii="Arial" w:hAnsi="Arial" w:cs="Arial"/>
          <w:sz w:val="24"/>
          <w:szCs w:val="24"/>
        </w:rPr>
        <w:t xml:space="preserve"> </w:t>
      </w:r>
      <w:proofErr w:type="spellStart"/>
      <w:r w:rsidRPr="00D8735C">
        <w:rPr>
          <w:rFonts w:ascii="Arial" w:hAnsi="Arial" w:cs="Arial"/>
          <w:sz w:val="24"/>
          <w:szCs w:val="24"/>
        </w:rPr>
        <w:t>Comparison</w:t>
      </w:r>
      <w:proofErr w:type="spellEnd"/>
      <w:r w:rsidRPr="00D8735C">
        <w:rPr>
          <w:rFonts w:ascii="Arial" w:hAnsi="Arial" w:cs="Arial"/>
          <w:sz w:val="24"/>
          <w:szCs w:val="24"/>
        </w:rPr>
        <w:t xml:space="preserve"> </w:t>
      </w:r>
      <w:proofErr w:type="spellStart"/>
      <w:r w:rsidRPr="00D8735C">
        <w:rPr>
          <w:rFonts w:ascii="Arial" w:hAnsi="Arial" w:cs="Arial"/>
          <w:sz w:val="24"/>
          <w:szCs w:val="24"/>
        </w:rPr>
        <w:t>with</w:t>
      </w:r>
      <w:proofErr w:type="spellEnd"/>
      <w:r w:rsidRPr="00D8735C">
        <w:rPr>
          <w:rFonts w:ascii="Arial" w:hAnsi="Arial" w:cs="Arial"/>
          <w:sz w:val="24"/>
          <w:szCs w:val="24"/>
        </w:rPr>
        <w:t xml:space="preserve"> Curve </w:t>
      </w:r>
      <w:proofErr w:type="spellStart"/>
      <w:r w:rsidRPr="00D8735C">
        <w:rPr>
          <w:rFonts w:ascii="Arial" w:hAnsi="Arial" w:cs="Arial"/>
          <w:sz w:val="24"/>
          <w:szCs w:val="24"/>
        </w:rPr>
        <w:t>Number</w:t>
      </w:r>
      <w:proofErr w:type="spellEnd"/>
      <w:r w:rsidRPr="00D8735C">
        <w:rPr>
          <w:rFonts w:ascii="Arial" w:hAnsi="Arial" w:cs="Arial"/>
          <w:sz w:val="24"/>
          <w:szCs w:val="24"/>
        </w:rPr>
        <w:t xml:space="preserve"> </w:t>
      </w:r>
      <w:proofErr w:type="spellStart"/>
      <w:r w:rsidRPr="00D8735C">
        <w:rPr>
          <w:rFonts w:ascii="Arial" w:hAnsi="Arial" w:cs="Arial"/>
          <w:sz w:val="24"/>
          <w:szCs w:val="24"/>
        </w:rPr>
        <w:t>Handbook</w:t>
      </w:r>
      <w:proofErr w:type="spellEnd"/>
      <w:r w:rsidRPr="00D8735C">
        <w:rPr>
          <w:rFonts w:ascii="Arial" w:hAnsi="Arial" w:cs="Arial"/>
          <w:sz w:val="24"/>
          <w:szCs w:val="24"/>
        </w:rPr>
        <w:t xml:space="preserve"> </w:t>
      </w:r>
      <w:proofErr w:type="spellStart"/>
      <w:r w:rsidRPr="00D8735C">
        <w:rPr>
          <w:rFonts w:ascii="Arial" w:hAnsi="Arial" w:cs="Arial"/>
          <w:sz w:val="24"/>
          <w:szCs w:val="24"/>
        </w:rPr>
        <w:t>Tables</w:t>
      </w:r>
      <w:proofErr w:type="spellEnd"/>
      <w:r w:rsidRPr="00D8735C">
        <w:rPr>
          <w:rFonts w:ascii="Arial" w:hAnsi="Arial" w:cs="Arial"/>
          <w:sz w:val="24"/>
          <w:szCs w:val="24"/>
        </w:rPr>
        <w:t xml:space="preserve"> in </w:t>
      </w:r>
      <w:proofErr w:type="spellStart"/>
      <w:r w:rsidRPr="00D8735C">
        <w:rPr>
          <w:rFonts w:ascii="Arial" w:hAnsi="Arial" w:cs="Arial"/>
          <w:sz w:val="24"/>
          <w:szCs w:val="24"/>
        </w:rPr>
        <w:t>Sicily</w:t>
      </w:r>
      <w:proofErr w:type="spellEnd"/>
      <w:r w:rsidRPr="00D8735C">
        <w:rPr>
          <w:rFonts w:ascii="Arial" w:hAnsi="Arial" w:cs="Arial"/>
          <w:sz w:val="24"/>
          <w:szCs w:val="24"/>
        </w:rPr>
        <w:t>.</w:t>
      </w:r>
      <w:r w:rsidRPr="001729B5">
        <w:rPr>
          <w:rFonts w:ascii="Arial" w:hAnsi="Arial" w:cs="Arial"/>
          <w:sz w:val="24"/>
          <w:szCs w:val="24"/>
        </w:rPr>
        <w:t xml:space="preserve"> </w:t>
      </w:r>
      <w:proofErr w:type="spellStart"/>
      <w:r w:rsidRPr="00D8735C">
        <w:rPr>
          <w:rFonts w:ascii="Arial" w:hAnsi="Arial" w:cs="Arial"/>
          <w:b/>
          <w:sz w:val="24"/>
          <w:szCs w:val="24"/>
        </w:rPr>
        <w:t>Journal</w:t>
      </w:r>
      <w:proofErr w:type="spellEnd"/>
      <w:r w:rsidRPr="00D8735C">
        <w:rPr>
          <w:rFonts w:ascii="Arial" w:hAnsi="Arial" w:cs="Arial"/>
          <w:b/>
          <w:sz w:val="24"/>
          <w:szCs w:val="24"/>
        </w:rPr>
        <w:t xml:space="preserve"> </w:t>
      </w:r>
      <w:proofErr w:type="spellStart"/>
      <w:r w:rsidRPr="00D8735C">
        <w:rPr>
          <w:rFonts w:ascii="Arial" w:hAnsi="Arial" w:cs="Arial"/>
          <w:b/>
          <w:sz w:val="24"/>
          <w:szCs w:val="24"/>
        </w:rPr>
        <w:t>of</w:t>
      </w:r>
      <w:proofErr w:type="spellEnd"/>
      <w:r w:rsidRPr="00D8735C">
        <w:rPr>
          <w:rFonts w:ascii="Arial" w:hAnsi="Arial" w:cs="Arial"/>
          <w:b/>
          <w:sz w:val="24"/>
          <w:szCs w:val="24"/>
        </w:rPr>
        <w:t xml:space="preserve"> </w:t>
      </w:r>
      <w:proofErr w:type="spellStart"/>
      <w:r w:rsidRPr="00D8735C">
        <w:rPr>
          <w:rFonts w:ascii="Arial" w:hAnsi="Arial" w:cs="Arial"/>
          <w:b/>
          <w:sz w:val="24"/>
          <w:szCs w:val="24"/>
        </w:rPr>
        <w:t>Hydrologic</w:t>
      </w:r>
      <w:proofErr w:type="spellEnd"/>
      <w:r w:rsidRPr="00D8735C">
        <w:rPr>
          <w:rFonts w:ascii="Arial" w:hAnsi="Arial" w:cs="Arial"/>
          <w:b/>
          <w:sz w:val="24"/>
          <w:szCs w:val="24"/>
        </w:rPr>
        <w:t xml:space="preserve"> </w:t>
      </w:r>
      <w:proofErr w:type="spellStart"/>
      <w:r w:rsidRPr="00D8735C">
        <w:rPr>
          <w:rFonts w:ascii="Arial" w:hAnsi="Arial" w:cs="Arial"/>
          <w:b/>
          <w:sz w:val="24"/>
          <w:szCs w:val="24"/>
        </w:rPr>
        <w:t>Engineering</w:t>
      </w:r>
      <w:proofErr w:type="spellEnd"/>
      <w:r w:rsidRPr="00D8735C">
        <w:rPr>
          <w:rFonts w:ascii="Arial" w:hAnsi="Arial" w:cs="Arial"/>
          <w:b/>
          <w:sz w:val="24"/>
          <w:szCs w:val="24"/>
        </w:rPr>
        <w:t>,</w:t>
      </w:r>
      <w:r w:rsidRPr="001729B5">
        <w:rPr>
          <w:rFonts w:ascii="Arial" w:hAnsi="Arial" w:cs="Arial"/>
          <w:sz w:val="24"/>
          <w:szCs w:val="24"/>
        </w:rPr>
        <w:t xml:space="preserve"> v. 19, n.12, Dec. 2014. Disponível em: &lt; </w:t>
      </w:r>
      <w:r w:rsidRPr="001729B5">
        <w:rPr>
          <w:rFonts w:ascii="Arial" w:hAnsi="Arial" w:cs="Arial"/>
          <w:sz w:val="24"/>
          <w:szCs w:val="24"/>
        </w:rPr>
        <w:lastRenderedPageBreak/>
        <w:t>http://ascelibrary.org/doi/abs/10.1061/(ASCE)HE.1943-5584.0000997#sthash.C3dKRGM6.dpuf&gt;. Acesso em: 08 mar. 2017.</w:t>
      </w:r>
    </w:p>
    <w:p w14:paraId="7B961C04" w14:textId="77777777" w:rsidR="0009295E" w:rsidRPr="005D48FA" w:rsidRDefault="0009295E" w:rsidP="00CC3A4B">
      <w:pPr>
        <w:spacing w:after="120" w:line="360" w:lineRule="auto"/>
        <w:jc w:val="both"/>
        <w:rPr>
          <w:rFonts w:ascii="Arial" w:hAnsi="Arial" w:cs="Arial"/>
          <w:bCs/>
          <w:sz w:val="24"/>
          <w:szCs w:val="24"/>
          <w:bdr w:val="none" w:sz="0" w:space="0" w:color="auto" w:frame="1"/>
          <w:shd w:val="clear" w:color="auto" w:fill="FFFFFF"/>
        </w:rPr>
      </w:pPr>
      <w:r w:rsidRPr="005D48FA">
        <w:rPr>
          <w:rFonts w:ascii="Arial" w:hAnsi="Arial" w:cs="Arial"/>
          <w:bCs/>
          <w:sz w:val="24"/>
          <w:szCs w:val="24"/>
          <w:bdr w:val="none" w:sz="0" w:space="0" w:color="auto" w:frame="1"/>
          <w:shd w:val="clear" w:color="auto" w:fill="FFFFFF"/>
        </w:rPr>
        <w:t xml:space="preserve">DNIT-Departamento Nacional de </w:t>
      </w:r>
      <w:proofErr w:type="spellStart"/>
      <w:r w:rsidRPr="005D48FA">
        <w:rPr>
          <w:rFonts w:ascii="Arial" w:hAnsi="Arial" w:cs="Arial"/>
          <w:bCs/>
          <w:sz w:val="24"/>
          <w:szCs w:val="24"/>
          <w:bdr w:val="none" w:sz="0" w:space="0" w:color="auto" w:frame="1"/>
          <w:shd w:val="clear" w:color="auto" w:fill="FFFFFF"/>
        </w:rPr>
        <w:t>Infra-Estrutura</w:t>
      </w:r>
      <w:proofErr w:type="spellEnd"/>
      <w:r w:rsidRPr="005D48FA">
        <w:rPr>
          <w:rFonts w:ascii="Arial" w:hAnsi="Arial" w:cs="Arial"/>
          <w:bCs/>
          <w:sz w:val="24"/>
          <w:szCs w:val="24"/>
          <w:bdr w:val="none" w:sz="0" w:space="0" w:color="auto" w:frame="1"/>
          <w:shd w:val="clear" w:color="auto" w:fill="FFFFFF"/>
        </w:rPr>
        <w:t xml:space="preserve"> de Transportes.</w:t>
      </w:r>
      <w:r w:rsidRPr="005D48FA">
        <w:rPr>
          <w:rFonts w:ascii="Arial" w:hAnsi="Arial" w:cs="Arial"/>
          <w:bCs/>
          <w:sz w:val="24"/>
          <w:szCs w:val="24"/>
          <w:bdr w:val="none" w:sz="0" w:space="0" w:color="auto" w:frame="1"/>
        </w:rPr>
        <w:t> </w:t>
      </w:r>
      <w:r w:rsidRPr="005D48FA">
        <w:rPr>
          <w:rFonts w:ascii="Arial" w:hAnsi="Arial" w:cs="Arial"/>
          <w:b/>
          <w:bCs/>
          <w:sz w:val="24"/>
          <w:szCs w:val="24"/>
          <w:bdr w:val="none" w:sz="0" w:space="0" w:color="auto" w:frame="1"/>
          <w:shd w:val="clear" w:color="auto" w:fill="FFFFFF"/>
        </w:rPr>
        <w:t>Manual de hidrologia básica para estruturas de drenagem.</w:t>
      </w:r>
      <w:r w:rsidRPr="005D48FA">
        <w:rPr>
          <w:rFonts w:ascii="Arial" w:hAnsi="Arial" w:cs="Arial"/>
          <w:bCs/>
          <w:sz w:val="24"/>
          <w:szCs w:val="24"/>
          <w:bdr w:val="none" w:sz="0" w:space="0" w:color="auto" w:frame="1"/>
          <w:shd w:val="clear" w:color="auto" w:fill="FFFFFF"/>
        </w:rPr>
        <w:t xml:space="preserve"> Rio de Janeiro: DNIT, 2005.</w:t>
      </w:r>
      <w:r w:rsidRPr="005D48FA">
        <w:rPr>
          <w:rFonts w:ascii="Arial" w:hAnsi="Arial" w:cs="Arial"/>
          <w:bCs/>
          <w:sz w:val="24"/>
          <w:szCs w:val="24"/>
          <w:bdr w:val="none" w:sz="0" w:space="0" w:color="auto" w:frame="1"/>
        </w:rPr>
        <w:t> </w:t>
      </w:r>
    </w:p>
    <w:p w14:paraId="48BDB28C"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FA0207">
        <w:rPr>
          <w:rFonts w:ascii="Arial" w:hAnsi="Arial" w:cs="Arial"/>
          <w:sz w:val="24"/>
          <w:szCs w:val="24"/>
        </w:rPr>
        <w:t>DOS SANTOS TARGA, B. M., BATISTA, G. T., DINIZ, H. N., &amp; DIAS, N. W</w:t>
      </w:r>
      <w:r w:rsidRPr="000B2C2B">
        <w:rPr>
          <w:rFonts w:ascii="Arial" w:hAnsi="Arial" w:cs="Arial"/>
          <w:sz w:val="24"/>
          <w:szCs w:val="24"/>
        </w:rPr>
        <w:t xml:space="preserve">. Urbanização e escoamento superficial na bacia hidrográfica do Igarapé </w:t>
      </w:r>
      <w:proofErr w:type="spellStart"/>
      <w:r w:rsidRPr="000B2C2B">
        <w:rPr>
          <w:rFonts w:ascii="Arial" w:hAnsi="Arial" w:cs="Arial"/>
          <w:sz w:val="24"/>
          <w:szCs w:val="24"/>
        </w:rPr>
        <w:t>Tucunduba</w:t>
      </w:r>
      <w:proofErr w:type="spellEnd"/>
      <w:r w:rsidRPr="000B2C2B">
        <w:rPr>
          <w:rFonts w:ascii="Arial" w:hAnsi="Arial" w:cs="Arial"/>
          <w:sz w:val="24"/>
          <w:szCs w:val="24"/>
        </w:rPr>
        <w:t xml:space="preserve">, Belém, PA, Brasil. </w:t>
      </w:r>
      <w:r w:rsidRPr="000B2C2B">
        <w:rPr>
          <w:rFonts w:ascii="Arial" w:hAnsi="Arial" w:cs="Arial"/>
          <w:b/>
          <w:sz w:val="24"/>
          <w:szCs w:val="24"/>
        </w:rPr>
        <w:t>Revista Ambiente &amp; Água</w:t>
      </w:r>
      <w:r w:rsidRPr="000B2C2B">
        <w:rPr>
          <w:rFonts w:ascii="Arial" w:hAnsi="Arial" w:cs="Arial"/>
          <w:sz w:val="24"/>
          <w:szCs w:val="24"/>
        </w:rPr>
        <w:t>, v. 7, n. 2, p. 120, 2012.</w:t>
      </w:r>
    </w:p>
    <w:p w14:paraId="307790AF" w14:textId="77777777" w:rsidR="0009295E" w:rsidRPr="005D48FA" w:rsidRDefault="0009295E" w:rsidP="00CC3A4B">
      <w:pPr>
        <w:autoSpaceDE w:val="0"/>
        <w:autoSpaceDN w:val="0"/>
        <w:adjustRightInd w:val="0"/>
        <w:spacing w:after="120" w:line="360" w:lineRule="auto"/>
        <w:jc w:val="both"/>
        <w:rPr>
          <w:rFonts w:ascii="Arial" w:hAnsi="Arial" w:cs="Arial"/>
          <w:sz w:val="24"/>
          <w:szCs w:val="24"/>
        </w:rPr>
      </w:pPr>
      <w:r w:rsidRPr="005D48FA">
        <w:rPr>
          <w:rFonts w:ascii="Arial" w:hAnsi="Arial" w:cs="Arial"/>
          <w:sz w:val="24"/>
          <w:szCs w:val="24"/>
        </w:rPr>
        <w:t xml:space="preserve">EMBRAPA. </w:t>
      </w:r>
      <w:r w:rsidRPr="005D48FA">
        <w:rPr>
          <w:rFonts w:ascii="Arial" w:hAnsi="Arial" w:cs="Arial"/>
          <w:b/>
          <w:sz w:val="24"/>
          <w:szCs w:val="24"/>
        </w:rPr>
        <w:t>Classificação de Solos do Estado de São Paulo</w:t>
      </w:r>
      <w:r w:rsidRPr="005D48FA">
        <w:rPr>
          <w:rFonts w:ascii="Arial" w:hAnsi="Arial" w:cs="Arial"/>
          <w:sz w:val="24"/>
          <w:szCs w:val="24"/>
        </w:rPr>
        <w:t>. 1999</w:t>
      </w:r>
    </w:p>
    <w:p w14:paraId="75F64BA8"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D8735C">
        <w:rPr>
          <w:rFonts w:ascii="Arial" w:hAnsi="Arial" w:cs="Arial"/>
          <w:sz w:val="24"/>
          <w:szCs w:val="24"/>
        </w:rPr>
        <w:t xml:space="preserve">EWEN, John; PARKIN, </w:t>
      </w:r>
      <w:proofErr w:type="spellStart"/>
      <w:r w:rsidRPr="00D8735C">
        <w:rPr>
          <w:rFonts w:ascii="Arial" w:hAnsi="Arial" w:cs="Arial"/>
          <w:sz w:val="24"/>
          <w:szCs w:val="24"/>
        </w:rPr>
        <w:t>Geoff</w:t>
      </w:r>
      <w:proofErr w:type="spellEnd"/>
      <w:r w:rsidRPr="00D8735C">
        <w:rPr>
          <w:rFonts w:ascii="Arial" w:hAnsi="Arial" w:cs="Arial"/>
          <w:sz w:val="24"/>
          <w:szCs w:val="24"/>
        </w:rPr>
        <w:t xml:space="preserve">; O'CONNELL, Patrick </w:t>
      </w:r>
      <w:proofErr w:type="spellStart"/>
      <w:r w:rsidRPr="00D8735C">
        <w:rPr>
          <w:rFonts w:ascii="Arial" w:hAnsi="Arial" w:cs="Arial"/>
          <w:sz w:val="24"/>
          <w:szCs w:val="24"/>
        </w:rPr>
        <w:t>Enda</w:t>
      </w:r>
      <w:proofErr w:type="spellEnd"/>
      <w:r w:rsidRPr="00D8735C">
        <w:rPr>
          <w:rFonts w:ascii="Arial" w:hAnsi="Arial" w:cs="Arial"/>
          <w:sz w:val="24"/>
          <w:szCs w:val="24"/>
        </w:rPr>
        <w:t xml:space="preserve">. SHETRAN: </w:t>
      </w:r>
      <w:proofErr w:type="spellStart"/>
      <w:r w:rsidRPr="00D8735C">
        <w:rPr>
          <w:rFonts w:ascii="Arial" w:hAnsi="Arial" w:cs="Arial"/>
          <w:sz w:val="24"/>
          <w:szCs w:val="24"/>
        </w:rPr>
        <w:t>distributed</w:t>
      </w:r>
      <w:proofErr w:type="spellEnd"/>
      <w:r w:rsidRPr="00D8735C">
        <w:rPr>
          <w:rFonts w:ascii="Arial" w:hAnsi="Arial" w:cs="Arial"/>
          <w:sz w:val="24"/>
          <w:szCs w:val="24"/>
        </w:rPr>
        <w:t xml:space="preserve"> </w:t>
      </w:r>
      <w:proofErr w:type="spellStart"/>
      <w:r w:rsidRPr="00D8735C">
        <w:rPr>
          <w:rFonts w:ascii="Arial" w:hAnsi="Arial" w:cs="Arial"/>
          <w:sz w:val="24"/>
          <w:szCs w:val="24"/>
        </w:rPr>
        <w:t>river</w:t>
      </w:r>
      <w:proofErr w:type="spellEnd"/>
      <w:r w:rsidRPr="00D8735C">
        <w:rPr>
          <w:rFonts w:ascii="Arial" w:hAnsi="Arial" w:cs="Arial"/>
          <w:sz w:val="24"/>
          <w:szCs w:val="24"/>
        </w:rPr>
        <w:t xml:space="preserve"> </w:t>
      </w:r>
      <w:proofErr w:type="spellStart"/>
      <w:r w:rsidRPr="00D8735C">
        <w:rPr>
          <w:rFonts w:ascii="Arial" w:hAnsi="Arial" w:cs="Arial"/>
          <w:sz w:val="24"/>
          <w:szCs w:val="24"/>
        </w:rPr>
        <w:t>basin</w:t>
      </w:r>
      <w:proofErr w:type="spellEnd"/>
      <w:r w:rsidRPr="00D8735C">
        <w:rPr>
          <w:rFonts w:ascii="Arial" w:hAnsi="Arial" w:cs="Arial"/>
          <w:sz w:val="24"/>
          <w:szCs w:val="24"/>
        </w:rPr>
        <w:t xml:space="preserve"> </w:t>
      </w:r>
      <w:proofErr w:type="spellStart"/>
      <w:r w:rsidRPr="00D8735C">
        <w:rPr>
          <w:rFonts w:ascii="Arial" w:hAnsi="Arial" w:cs="Arial"/>
          <w:sz w:val="24"/>
          <w:szCs w:val="24"/>
        </w:rPr>
        <w:t>flow</w:t>
      </w:r>
      <w:proofErr w:type="spellEnd"/>
      <w:r w:rsidRPr="00D8735C">
        <w:rPr>
          <w:rFonts w:ascii="Arial" w:hAnsi="Arial" w:cs="Arial"/>
          <w:sz w:val="24"/>
          <w:szCs w:val="24"/>
        </w:rPr>
        <w:t xml:space="preserve"> </w:t>
      </w:r>
      <w:proofErr w:type="spellStart"/>
      <w:r w:rsidRPr="00D8735C">
        <w:rPr>
          <w:rFonts w:ascii="Arial" w:hAnsi="Arial" w:cs="Arial"/>
          <w:sz w:val="24"/>
          <w:szCs w:val="24"/>
        </w:rPr>
        <w:t>and</w:t>
      </w:r>
      <w:proofErr w:type="spellEnd"/>
      <w:r w:rsidRPr="00D8735C">
        <w:rPr>
          <w:rFonts w:ascii="Arial" w:hAnsi="Arial" w:cs="Arial"/>
          <w:sz w:val="24"/>
          <w:szCs w:val="24"/>
        </w:rPr>
        <w:t xml:space="preserve"> </w:t>
      </w:r>
      <w:proofErr w:type="spellStart"/>
      <w:r w:rsidRPr="00D8735C">
        <w:rPr>
          <w:rFonts w:ascii="Arial" w:hAnsi="Arial" w:cs="Arial"/>
          <w:sz w:val="24"/>
          <w:szCs w:val="24"/>
        </w:rPr>
        <w:t>transport</w:t>
      </w:r>
      <w:proofErr w:type="spellEnd"/>
      <w:r w:rsidRPr="00D8735C">
        <w:rPr>
          <w:rFonts w:ascii="Arial" w:hAnsi="Arial" w:cs="Arial"/>
          <w:sz w:val="24"/>
          <w:szCs w:val="24"/>
        </w:rPr>
        <w:t xml:space="preserve"> </w:t>
      </w:r>
      <w:proofErr w:type="spellStart"/>
      <w:r w:rsidRPr="00D8735C">
        <w:rPr>
          <w:rFonts w:ascii="Arial" w:hAnsi="Arial" w:cs="Arial"/>
          <w:sz w:val="24"/>
          <w:szCs w:val="24"/>
        </w:rPr>
        <w:t>modeling</w:t>
      </w:r>
      <w:proofErr w:type="spellEnd"/>
      <w:r w:rsidRPr="00D8735C">
        <w:rPr>
          <w:rFonts w:ascii="Arial" w:hAnsi="Arial" w:cs="Arial"/>
          <w:sz w:val="24"/>
          <w:szCs w:val="24"/>
        </w:rPr>
        <w:t xml:space="preserve"> system. </w:t>
      </w:r>
      <w:proofErr w:type="spellStart"/>
      <w:r w:rsidRPr="00D8735C">
        <w:rPr>
          <w:rFonts w:ascii="Arial" w:hAnsi="Arial" w:cs="Arial"/>
          <w:b/>
          <w:sz w:val="24"/>
          <w:szCs w:val="24"/>
        </w:rPr>
        <w:t>Journal</w:t>
      </w:r>
      <w:proofErr w:type="spellEnd"/>
      <w:r w:rsidRPr="00D8735C">
        <w:rPr>
          <w:rFonts w:ascii="Arial" w:hAnsi="Arial" w:cs="Arial"/>
          <w:b/>
          <w:sz w:val="24"/>
          <w:szCs w:val="24"/>
        </w:rPr>
        <w:t xml:space="preserve"> </w:t>
      </w:r>
      <w:proofErr w:type="spellStart"/>
      <w:r w:rsidRPr="00D8735C">
        <w:rPr>
          <w:rFonts w:ascii="Arial" w:hAnsi="Arial" w:cs="Arial"/>
          <w:b/>
          <w:sz w:val="24"/>
          <w:szCs w:val="24"/>
        </w:rPr>
        <w:t>of</w:t>
      </w:r>
      <w:proofErr w:type="spellEnd"/>
      <w:r w:rsidRPr="00D8735C">
        <w:rPr>
          <w:rFonts w:ascii="Arial" w:hAnsi="Arial" w:cs="Arial"/>
          <w:b/>
          <w:sz w:val="24"/>
          <w:szCs w:val="24"/>
        </w:rPr>
        <w:t xml:space="preserve"> </w:t>
      </w:r>
      <w:proofErr w:type="spellStart"/>
      <w:r w:rsidRPr="00D8735C">
        <w:rPr>
          <w:rFonts w:ascii="Arial" w:hAnsi="Arial" w:cs="Arial"/>
          <w:b/>
          <w:sz w:val="24"/>
          <w:szCs w:val="24"/>
        </w:rPr>
        <w:t>hydrologic</w:t>
      </w:r>
      <w:proofErr w:type="spellEnd"/>
      <w:r w:rsidRPr="00D8735C">
        <w:rPr>
          <w:rFonts w:ascii="Arial" w:hAnsi="Arial" w:cs="Arial"/>
          <w:b/>
          <w:sz w:val="24"/>
          <w:szCs w:val="24"/>
        </w:rPr>
        <w:t xml:space="preserve"> </w:t>
      </w:r>
      <w:proofErr w:type="spellStart"/>
      <w:r w:rsidRPr="00D8735C">
        <w:rPr>
          <w:rFonts w:ascii="Arial" w:hAnsi="Arial" w:cs="Arial"/>
          <w:b/>
          <w:sz w:val="24"/>
          <w:szCs w:val="24"/>
        </w:rPr>
        <w:t>engineering</w:t>
      </w:r>
      <w:proofErr w:type="spellEnd"/>
      <w:r w:rsidRPr="00D8735C">
        <w:rPr>
          <w:rFonts w:ascii="Arial" w:hAnsi="Arial" w:cs="Arial"/>
          <w:sz w:val="24"/>
          <w:szCs w:val="24"/>
        </w:rPr>
        <w:t>, v. 5, n. 3, p. 250-258, 2000.</w:t>
      </w:r>
    </w:p>
    <w:p w14:paraId="04C1742E"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81555C">
        <w:rPr>
          <w:rFonts w:ascii="Arial" w:hAnsi="Arial" w:cs="Arial"/>
          <w:sz w:val="24"/>
          <w:szCs w:val="24"/>
        </w:rPr>
        <w:t xml:space="preserve">GENOVEZ, A. M.; Vazões Máximas. In: Paiva, J. B. D.; Paiva, E. M. C. D. </w:t>
      </w:r>
      <w:r w:rsidRPr="0081555C">
        <w:rPr>
          <w:rFonts w:ascii="Arial" w:hAnsi="Arial" w:cs="Arial"/>
          <w:b/>
          <w:sz w:val="24"/>
          <w:szCs w:val="24"/>
        </w:rPr>
        <w:t>Hidrologia Aplicada à Gestão de Pequenas Bacia Hidrográ</w:t>
      </w:r>
      <w:r w:rsidRPr="0081555C">
        <w:rPr>
          <w:rFonts w:ascii="Arial" w:hAnsi="Arial" w:cs="Arial"/>
          <w:sz w:val="24"/>
          <w:szCs w:val="24"/>
        </w:rPr>
        <w:t>ficas. Porto Alegre: ABRH, 200</w:t>
      </w:r>
      <w:r>
        <w:rPr>
          <w:rFonts w:ascii="Arial" w:hAnsi="Arial" w:cs="Arial"/>
          <w:sz w:val="24"/>
          <w:szCs w:val="24"/>
        </w:rPr>
        <w:t>1</w:t>
      </w:r>
      <w:r w:rsidRPr="0081555C">
        <w:rPr>
          <w:rFonts w:ascii="Arial" w:hAnsi="Arial" w:cs="Arial"/>
          <w:sz w:val="24"/>
          <w:szCs w:val="24"/>
        </w:rPr>
        <w:t>.</w:t>
      </w:r>
    </w:p>
    <w:p w14:paraId="0C92BDD7" w14:textId="77777777" w:rsidR="0009295E" w:rsidRDefault="0009295E" w:rsidP="00322670">
      <w:pPr>
        <w:autoSpaceDE w:val="0"/>
        <w:autoSpaceDN w:val="0"/>
        <w:adjustRightInd w:val="0"/>
        <w:spacing w:after="120" w:line="360" w:lineRule="auto"/>
        <w:jc w:val="both"/>
        <w:rPr>
          <w:rFonts w:ascii="Arial" w:hAnsi="Arial" w:cs="Arial"/>
          <w:sz w:val="24"/>
          <w:szCs w:val="24"/>
        </w:rPr>
      </w:pPr>
      <w:r w:rsidRPr="00322670">
        <w:rPr>
          <w:rFonts w:ascii="Arial" w:hAnsi="Arial" w:cs="Arial"/>
          <w:sz w:val="24"/>
          <w:szCs w:val="24"/>
        </w:rPr>
        <w:t xml:space="preserve">GVA </w:t>
      </w:r>
      <w:r>
        <w:rPr>
          <w:rFonts w:ascii="Arial" w:hAnsi="Arial" w:cs="Arial"/>
          <w:sz w:val="24"/>
          <w:szCs w:val="24"/>
        </w:rPr>
        <w:t xml:space="preserve">– </w:t>
      </w:r>
      <w:proofErr w:type="spellStart"/>
      <w:r>
        <w:rPr>
          <w:rFonts w:ascii="Arial" w:hAnsi="Arial" w:cs="Arial"/>
          <w:sz w:val="24"/>
          <w:szCs w:val="24"/>
        </w:rPr>
        <w:t>G</w:t>
      </w:r>
      <w:r w:rsidRPr="00322670">
        <w:rPr>
          <w:rFonts w:ascii="Arial" w:hAnsi="Arial" w:cs="Arial"/>
          <w:sz w:val="24"/>
          <w:szCs w:val="24"/>
        </w:rPr>
        <w:t>eneralitad</w:t>
      </w:r>
      <w:proofErr w:type="spellEnd"/>
      <w:r w:rsidRPr="00322670">
        <w:rPr>
          <w:rFonts w:ascii="Arial" w:hAnsi="Arial" w:cs="Arial"/>
          <w:sz w:val="24"/>
          <w:szCs w:val="24"/>
        </w:rPr>
        <w:t xml:space="preserve"> Valenciana. </w:t>
      </w:r>
      <w:proofErr w:type="spellStart"/>
      <w:r w:rsidRPr="00C0375F">
        <w:rPr>
          <w:rFonts w:ascii="Arial" w:hAnsi="Arial" w:cs="Arial"/>
          <w:b/>
          <w:sz w:val="24"/>
          <w:szCs w:val="24"/>
        </w:rPr>
        <w:t>gvSIG</w:t>
      </w:r>
      <w:proofErr w:type="spellEnd"/>
      <w:r w:rsidRPr="00C0375F">
        <w:rPr>
          <w:rFonts w:ascii="Arial" w:hAnsi="Arial" w:cs="Arial"/>
          <w:b/>
          <w:sz w:val="24"/>
          <w:szCs w:val="24"/>
        </w:rPr>
        <w:t xml:space="preserve"> – Sistema de </w:t>
      </w:r>
      <w:proofErr w:type="spellStart"/>
      <w:r w:rsidRPr="00C0375F">
        <w:rPr>
          <w:rFonts w:ascii="Arial" w:hAnsi="Arial" w:cs="Arial"/>
          <w:b/>
          <w:sz w:val="24"/>
          <w:szCs w:val="24"/>
        </w:rPr>
        <w:t>Información</w:t>
      </w:r>
      <w:proofErr w:type="spellEnd"/>
      <w:r w:rsidRPr="00C0375F">
        <w:rPr>
          <w:rFonts w:ascii="Arial" w:hAnsi="Arial" w:cs="Arial"/>
          <w:b/>
          <w:sz w:val="24"/>
          <w:szCs w:val="24"/>
        </w:rPr>
        <w:t xml:space="preserve"> Geográfica</w:t>
      </w:r>
      <w:r>
        <w:rPr>
          <w:rFonts w:ascii="Arial" w:hAnsi="Arial" w:cs="Arial"/>
          <w:sz w:val="24"/>
          <w:szCs w:val="24"/>
        </w:rPr>
        <w:t xml:space="preserve">. </w:t>
      </w:r>
      <w:r w:rsidRPr="00322670">
        <w:rPr>
          <w:rFonts w:ascii="Arial" w:hAnsi="Arial" w:cs="Arial"/>
          <w:sz w:val="24"/>
          <w:szCs w:val="24"/>
        </w:rPr>
        <w:t>Disponível em:</w:t>
      </w:r>
      <w:r>
        <w:rPr>
          <w:rFonts w:ascii="Arial" w:hAnsi="Arial" w:cs="Arial"/>
          <w:sz w:val="24"/>
          <w:szCs w:val="24"/>
        </w:rPr>
        <w:t xml:space="preserve"> </w:t>
      </w:r>
      <w:hyperlink r:id="rId16" w:history="1">
        <w:r w:rsidRPr="00922B7D">
          <w:rPr>
            <w:rStyle w:val="Hyperlink"/>
            <w:rFonts w:ascii="Arial" w:hAnsi="Arial" w:cs="Arial"/>
            <w:sz w:val="24"/>
            <w:szCs w:val="24"/>
          </w:rPr>
          <w:t>http://www.gvsig.gva.es/</w:t>
        </w:r>
      </w:hyperlink>
      <w:r>
        <w:rPr>
          <w:rFonts w:ascii="Arial" w:hAnsi="Arial" w:cs="Arial"/>
          <w:sz w:val="24"/>
          <w:szCs w:val="24"/>
        </w:rPr>
        <w:t xml:space="preserve"> </w:t>
      </w:r>
      <w:r w:rsidRPr="00322670">
        <w:rPr>
          <w:rFonts w:ascii="Arial" w:hAnsi="Arial" w:cs="Arial"/>
          <w:sz w:val="24"/>
          <w:szCs w:val="24"/>
        </w:rPr>
        <w:t>. Acesso em: 01 mai. 2010.</w:t>
      </w:r>
    </w:p>
    <w:p w14:paraId="74898C43"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C0375F">
        <w:rPr>
          <w:rFonts w:ascii="Arial" w:hAnsi="Arial" w:cs="Arial"/>
          <w:sz w:val="24"/>
          <w:szCs w:val="24"/>
        </w:rPr>
        <w:t xml:space="preserve">HUNDECHA, </w:t>
      </w:r>
      <w:proofErr w:type="spellStart"/>
      <w:r w:rsidRPr="00C0375F">
        <w:rPr>
          <w:rFonts w:ascii="Arial" w:hAnsi="Arial" w:cs="Arial"/>
          <w:sz w:val="24"/>
          <w:szCs w:val="24"/>
        </w:rPr>
        <w:t>Yeshewatesfa</w:t>
      </w:r>
      <w:proofErr w:type="spellEnd"/>
      <w:r w:rsidRPr="00C0375F">
        <w:rPr>
          <w:rFonts w:ascii="Arial" w:hAnsi="Arial" w:cs="Arial"/>
          <w:sz w:val="24"/>
          <w:szCs w:val="24"/>
        </w:rPr>
        <w:t xml:space="preserve">; BÁRDOSSY, </w:t>
      </w:r>
      <w:proofErr w:type="spellStart"/>
      <w:r w:rsidRPr="00C0375F">
        <w:rPr>
          <w:rFonts w:ascii="Arial" w:hAnsi="Arial" w:cs="Arial"/>
          <w:sz w:val="24"/>
          <w:szCs w:val="24"/>
        </w:rPr>
        <w:t>András</w:t>
      </w:r>
      <w:proofErr w:type="spellEnd"/>
      <w:r w:rsidRPr="00C0375F">
        <w:rPr>
          <w:rFonts w:ascii="Arial" w:hAnsi="Arial" w:cs="Arial"/>
          <w:sz w:val="24"/>
          <w:szCs w:val="24"/>
        </w:rPr>
        <w:t xml:space="preserve">. </w:t>
      </w:r>
      <w:proofErr w:type="spellStart"/>
      <w:r w:rsidRPr="00C0375F">
        <w:rPr>
          <w:rFonts w:ascii="Arial" w:hAnsi="Arial" w:cs="Arial"/>
          <w:sz w:val="24"/>
          <w:szCs w:val="24"/>
        </w:rPr>
        <w:t>Modeling</w:t>
      </w:r>
      <w:proofErr w:type="spellEnd"/>
      <w:r w:rsidRPr="00C0375F">
        <w:rPr>
          <w:rFonts w:ascii="Arial" w:hAnsi="Arial" w:cs="Arial"/>
          <w:sz w:val="24"/>
          <w:szCs w:val="24"/>
        </w:rPr>
        <w:t xml:space="preserve"> </w:t>
      </w:r>
      <w:proofErr w:type="spellStart"/>
      <w:r w:rsidRPr="00C0375F">
        <w:rPr>
          <w:rFonts w:ascii="Arial" w:hAnsi="Arial" w:cs="Arial"/>
          <w:sz w:val="24"/>
          <w:szCs w:val="24"/>
        </w:rPr>
        <w:t>of</w:t>
      </w:r>
      <w:proofErr w:type="spellEnd"/>
      <w:r w:rsidRPr="00C0375F">
        <w:rPr>
          <w:rFonts w:ascii="Arial" w:hAnsi="Arial" w:cs="Arial"/>
          <w:sz w:val="24"/>
          <w:szCs w:val="24"/>
        </w:rPr>
        <w:t xml:space="preserve"> </w:t>
      </w:r>
      <w:proofErr w:type="spellStart"/>
      <w:r w:rsidRPr="00C0375F">
        <w:rPr>
          <w:rFonts w:ascii="Arial" w:hAnsi="Arial" w:cs="Arial"/>
          <w:sz w:val="24"/>
          <w:szCs w:val="24"/>
        </w:rPr>
        <w:t>the</w:t>
      </w:r>
      <w:proofErr w:type="spellEnd"/>
      <w:r w:rsidRPr="00C0375F">
        <w:rPr>
          <w:rFonts w:ascii="Arial" w:hAnsi="Arial" w:cs="Arial"/>
          <w:sz w:val="24"/>
          <w:szCs w:val="24"/>
        </w:rPr>
        <w:t xml:space="preserve"> </w:t>
      </w:r>
      <w:proofErr w:type="spellStart"/>
      <w:r w:rsidRPr="00C0375F">
        <w:rPr>
          <w:rFonts w:ascii="Arial" w:hAnsi="Arial" w:cs="Arial"/>
          <w:sz w:val="24"/>
          <w:szCs w:val="24"/>
        </w:rPr>
        <w:t>effect</w:t>
      </w:r>
      <w:proofErr w:type="spellEnd"/>
      <w:r w:rsidRPr="00C0375F">
        <w:rPr>
          <w:rFonts w:ascii="Arial" w:hAnsi="Arial" w:cs="Arial"/>
          <w:sz w:val="24"/>
          <w:szCs w:val="24"/>
        </w:rPr>
        <w:t xml:space="preserve"> </w:t>
      </w:r>
      <w:proofErr w:type="spellStart"/>
      <w:r w:rsidRPr="00C0375F">
        <w:rPr>
          <w:rFonts w:ascii="Arial" w:hAnsi="Arial" w:cs="Arial"/>
          <w:sz w:val="24"/>
          <w:szCs w:val="24"/>
        </w:rPr>
        <w:t>of</w:t>
      </w:r>
      <w:proofErr w:type="spellEnd"/>
      <w:r w:rsidRPr="00C0375F">
        <w:rPr>
          <w:rFonts w:ascii="Arial" w:hAnsi="Arial" w:cs="Arial"/>
          <w:sz w:val="24"/>
          <w:szCs w:val="24"/>
        </w:rPr>
        <w:t xml:space="preserve"> </w:t>
      </w:r>
      <w:proofErr w:type="spellStart"/>
      <w:r w:rsidRPr="00C0375F">
        <w:rPr>
          <w:rFonts w:ascii="Arial" w:hAnsi="Arial" w:cs="Arial"/>
          <w:sz w:val="24"/>
          <w:szCs w:val="24"/>
        </w:rPr>
        <w:t>land</w:t>
      </w:r>
      <w:proofErr w:type="spellEnd"/>
      <w:r w:rsidRPr="00C0375F">
        <w:rPr>
          <w:rFonts w:ascii="Arial" w:hAnsi="Arial" w:cs="Arial"/>
          <w:sz w:val="24"/>
          <w:szCs w:val="24"/>
        </w:rPr>
        <w:t xml:space="preserve"> use </w:t>
      </w:r>
      <w:proofErr w:type="spellStart"/>
      <w:r w:rsidRPr="00C0375F">
        <w:rPr>
          <w:rFonts w:ascii="Arial" w:hAnsi="Arial" w:cs="Arial"/>
          <w:sz w:val="24"/>
          <w:szCs w:val="24"/>
        </w:rPr>
        <w:t>changes</w:t>
      </w:r>
      <w:proofErr w:type="spellEnd"/>
      <w:r w:rsidRPr="00C0375F">
        <w:rPr>
          <w:rFonts w:ascii="Arial" w:hAnsi="Arial" w:cs="Arial"/>
          <w:sz w:val="24"/>
          <w:szCs w:val="24"/>
        </w:rPr>
        <w:t xml:space="preserve"> </w:t>
      </w:r>
      <w:proofErr w:type="spellStart"/>
      <w:r w:rsidRPr="00C0375F">
        <w:rPr>
          <w:rFonts w:ascii="Arial" w:hAnsi="Arial" w:cs="Arial"/>
          <w:sz w:val="24"/>
          <w:szCs w:val="24"/>
        </w:rPr>
        <w:t>on</w:t>
      </w:r>
      <w:proofErr w:type="spellEnd"/>
      <w:r w:rsidRPr="00C0375F">
        <w:rPr>
          <w:rFonts w:ascii="Arial" w:hAnsi="Arial" w:cs="Arial"/>
          <w:sz w:val="24"/>
          <w:szCs w:val="24"/>
        </w:rPr>
        <w:t xml:space="preserve"> </w:t>
      </w:r>
      <w:proofErr w:type="spellStart"/>
      <w:r w:rsidRPr="00C0375F">
        <w:rPr>
          <w:rFonts w:ascii="Arial" w:hAnsi="Arial" w:cs="Arial"/>
          <w:sz w:val="24"/>
          <w:szCs w:val="24"/>
        </w:rPr>
        <w:t>the</w:t>
      </w:r>
      <w:proofErr w:type="spellEnd"/>
      <w:r w:rsidRPr="00C0375F">
        <w:rPr>
          <w:rFonts w:ascii="Arial" w:hAnsi="Arial" w:cs="Arial"/>
          <w:sz w:val="24"/>
          <w:szCs w:val="24"/>
        </w:rPr>
        <w:t xml:space="preserve"> </w:t>
      </w:r>
      <w:proofErr w:type="spellStart"/>
      <w:r w:rsidRPr="00C0375F">
        <w:rPr>
          <w:rFonts w:ascii="Arial" w:hAnsi="Arial" w:cs="Arial"/>
          <w:sz w:val="24"/>
          <w:szCs w:val="24"/>
        </w:rPr>
        <w:t>runoff</w:t>
      </w:r>
      <w:proofErr w:type="spellEnd"/>
      <w:r w:rsidRPr="00C0375F">
        <w:rPr>
          <w:rFonts w:ascii="Arial" w:hAnsi="Arial" w:cs="Arial"/>
          <w:sz w:val="24"/>
          <w:szCs w:val="24"/>
        </w:rPr>
        <w:t xml:space="preserve"> </w:t>
      </w:r>
      <w:proofErr w:type="spellStart"/>
      <w:r w:rsidRPr="00C0375F">
        <w:rPr>
          <w:rFonts w:ascii="Arial" w:hAnsi="Arial" w:cs="Arial"/>
          <w:sz w:val="24"/>
          <w:szCs w:val="24"/>
        </w:rPr>
        <w:t>generation</w:t>
      </w:r>
      <w:proofErr w:type="spellEnd"/>
      <w:r w:rsidRPr="00C0375F">
        <w:rPr>
          <w:rFonts w:ascii="Arial" w:hAnsi="Arial" w:cs="Arial"/>
          <w:sz w:val="24"/>
          <w:szCs w:val="24"/>
        </w:rPr>
        <w:t xml:space="preserve"> </w:t>
      </w:r>
      <w:proofErr w:type="spellStart"/>
      <w:r w:rsidRPr="00C0375F">
        <w:rPr>
          <w:rFonts w:ascii="Arial" w:hAnsi="Arial" w:cs="Arial"/>
          <w:sz w:val="24"/>
          <w:szCs w:val="24"/>
        </w:rPr>
        <w:t>of</w:t>
      </w:r>
      <w:proofErr w:type="spellEnd"/>
      <w:r w:rsidRPr="00C0375F">
        <w:rPr>
          <w:rFonts w:ascii="Arial" w:hAnsi="Arial" w:cs="Arial"/>
          <w:sz w:val="24"/>
          <w:szCs w:val="24"/>
        </w:rPr>
        <w:t xml:space="preserve"> a </w:t>
      </w:r>
      <w:proofErr w:type="spellStart"/>
      <w:r w:rsidRPr="00C0375F">
        <w:rPr>
          <w:rFonts w:ascii="Arial" w:hAnsi="Arial" w:cs="Arial"/>
          <w:sz w:val="24"/>
          <w:szCs w:val="24"/>
        </w:rPr>
        <w:t>river</w:t>
      </w:r>
      <w:proofErr w:type="spellEnd"/>
      <w:r w:rsidRPr="00C0375F">
        <w:rPr>
          <w:rFonts w:ascii="Arial" w:hAnsi="Arial" w:cs="Arial"/>
          <w:sz w:val="24"/>
          <w:szCs w:val="24"/>
        </w:rPr>
        <w:t xml:space="preserve"> </w:t>
      </w:r>
      <w:proofErr w:type="spellStart"/>
      <w:r w:rsidRPr="00C0375F">
        <w:rPr>
          <w:rFonts w:ascii="Arial" w:hAnsi="Arial" w:cs="Arial"/>
          <w:sz w:val="24"/>
          <w:szCs w:val="24"/>
        </w:rPr>
        <w:t>basin</w:t>
      </w:r>
      <w:proofErr w:type="spellEnd"/>
      <w:r w:rsidRPr="00C0375F">
        <w:rPr>
          <w:rFonts w:ascii="Arial" w:hAnsi="Arial" w:cs="Arial"/>
          <w:sz w:val="24"/>
          <w:szCs w:val="24"/>
        </w:rPr>
        <w:t xml:space="preserve"> </w:t>
      </w:r>
      <w:proofErr w:type="spellStart"/>
      <w:r w:rsidRPr="00C0375F">
        <w:rPr>
          <w:rFonts w:ascii="Arial" w:hAnsi="Arial" w:cs="Arial"/>
          <w:sz w:val="24"/>
          <w:szCs w:val="24"/>
        </w:rPr>
        <w:t>through</w:t>
      </w:r>
      <w:proofErr w:type="spellEnd"/>
      <w:r w:rsidRPr="00C0375F">
        <w:rPr>
          <w:rFonts w:ascii="Arial" w:hAnsi="Arial" w:cs="Arial"/>
          <w:sz w:val="24"/>
          <w:szCs w:val="24"/>
        </w:rPr>
        <w:t xml:space="preserve"> </w:t>
      </w:r>
      <w:proofErr w:type="spellStart"/>
      <w:r w:rsidRPr="00C0375F">
        <w:rPr>
          <w:rFonts w:ascii="Arial" w:hAnsi="Arial" w:cs="Arial"/>
          <w:sz w:val="24"/>
          <w:szCs w:val="24"/>
        </w:rPr>
        <w:t>parameter</w:t>
      </w:r>
      <w:proofErr w:type="spellEnd"/>
      <w:r w:rsidRPr="00C0375F">
        <w:rPr>
          <w:rFonts w:ascii="Arial" w:hAnsi="Arial" w:cs="Arial"/>
          <w:sz w:val="24"/>
          <w:szCs w:val="24"/>
        </w:rPr>
        <w:t xml:space="preserve"> </w:t>
      </w:r>
      <w:proofErr w:type="spellStart"/>
      <w:r w:rsidRPr="00C0375F">
        <w:rPr>
          <w:rFonts w:ascii="Arial" w:hAnsi="Arial" w:cs="Arial"/>
          <w:sz w:val="24"/>
          <w:szCs w:val="24"/>
        </w:rPr>
        <w:t>regionalization</w:t>
      </w:r>
      <w:proofErr w:type="spellEnd"/>
      <w:r w:rsidRPr="00C0375F">
        <w:rPr>
          <w:rFonts w:ascii="Arial" w:hAnsi="Arial" w:cs="Arial"/>
          <w:sz w:val="24"/>
          <w:szCs w:val="24"/>
        </w:rPr>
        <w:t xml:space="preserve"> </w:t>
      </w:r>
      <w:proofErr w:type="spellStart"/>
      <w:r w:rsidRPr="00C0375F">
        <w:rPr>
          <w:rFonts w:ascii="Arial" w:hAnsi="Arial" w:cs="Arial"/>
          <w:sz w:val="24"/>
          <w:szCs w:val="24"/>
        </w:rPr>
        <w:t>of</w:t>
      </w:r>
      <w:proofErr w:type="spellEnd"/>
      <w:r w:rsidRPr="00C0375F">
        <w:rPr>
          <w:rFonts w:ascii="Arial" w:hAnsi="Arial" w:cs="Arial"/>
          <w:sz w:val="24"/>
          <w:szCs w:val="24"/>
        </w:rPr>
        <w:t xml:space="preserve"> a </w:t>
      </w:r>
      <w:proofErr w:type="spellStart"/>
      <w:r w:rsidRPr="00C0375F">
        <w:rPr>
          <w:rFonts w:ascii="Arial" w:hAnsi="Arial" w:cs="Arial"/>
          <w:sz w:val="24"/>
          <w:szCs w:val="24"/>
        </w:rPr>
        <w:t>watershed</w:t>
      </w:r>
      <w:proofErr w:type="spellEnd"/>
      <w:r w:rsidRPr="00C0375F">
        <w:rPr>
          <w:rFonts w:ascii="Arial" w:hAnsi="Arial" w:cs="Arial"/>
          <w:sz w:val="24"/>
          <w:szCs w:val="24"/>
        </w:rPr>
        <w:t xml:space="preserve"> </w:t>
      </w:r>
      <w:proofErr w:type="spellStart"/>
      <w:r w:rsidRPr="00C0375F">
        <w:rPr>
          <w:rFonts w:ascii="Arial" w:hAnsi="Arial" w:cs="Arial"/>
          <w:sz w:val="24"/>
          <w:szCs w:val="24"/>
        </w:rPr>
        <w:t>model</w:t>
      </w:r>
      <w:proofErr w:type="spellEnd"/>
      <w:r w:rsidRPr="00C0375F">
        <w:rPr>
          <w:rFonts w:ascii="Arial" w:hAnsi="Arial" w:cs="Arial"/>
          <w:sz w:val="24"/>
          <w:szCs w:val="24"/>
        </w:rPr>
        <w:t xml:space="preserve">. </w:t>
      </w:r>
      <w:proofErr w:type="spellStart"/>
      <w:r w:rsidRPr="00C0375F">
        <w:rPr>
          <w:rFonts w:ascii="Arial" w:hAnsi="Arial" w:cs="Arial"/>
          <w:b/>
          <w:sz w:val="24"/>
          <w:szCs w:val="24"/>
        </w:rPr>
        <w:t>Journal</w:t>
      </w:r>
      <w:proofErr w:type="spellEnd"/>
      <w:r w:rsidRPr="00C0375F">
        <w:rPr>
          <w:rFonts w:ascii="Arial" w:hAnsi="Arial" w:cs="Arial"/>
          <w:b/>
          <w:sz w:val="24"/>
          <w:szCs w:val="24"/>
        </w:rPr>
        <w:t xml:space="preserve"> </w:t>
      </w:r>
      <w:proofErr w:type="spellStart"/>
      <w:r w:rsidRPr="00C0375F">
        <w:rPr>
          <w:rFonts w:ascii="Arial" w:hAnsi="Arial" w:cs="Arial"/>
          <w:b/>
          <w:sz w:val="24"/>
          <w:szCs w:val="24"/>
        </w:rPr>
        <w:t>of</w:t>
      </w:r>
      <w:proofErr w:type="spellEnd"/>
      <w:r w:rsidRPr="00C0375F">
        <w:rPr>
          <w:rFonts w:ascii="Arial" w:hAnsi="Arial" w:cs="Arial"/>
          <w:b/>
          <w:sz w:val="24"/>
          <w:szCs w:val="24"/>
        </w:rPr>
        <w:t xml:space="preserve"> </w:t>
      </w:r>
      <w:proofErr w:type="spellStart"/>
      <w:r w:rsidRPr="00C0375F">
        <w:rPr>
          <w:rFonts w:ascii="Arial" w:hAnsi="Arial" w:cs="Arial"/>
          <w:b/>
          <w:sz w:val="24"/>
          <w:szCs w:val="24"/>
        </w:rPr>
        <w:t>hydrology</w:t>
      </w:r>
      <w:proofErr w:type="spellEnd"/>
      <w:r w:rsidRPr="00C0375F">
        <w:rPr>
          <w:rFonts w:ascii="Arial" w:hAnsi="Arial" w:cs="Arial"/>
          <w:sz w:val="24"/>
          <w:szCs w:val="24"/>
        </w:rPr>
        <w:t>, v. 292, n. 1, p. 281-295, 2004.</w:t>
      </w:r>
    </w:p>
    <w:p w14:paraId="5BD6D828" w14:textId="77777777" w:rsidR="0009295E" w:rsidRDefault="0009295E" w:rsidP="00CC3A4B">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IBGE. Instituto Brasileiro de geografia e Estatística. </w:t>
      </w:r>
      <w:r w:rsidRPr="00C02F4B">
        <w:rPr>
          <w:rFonts w:ascii="Arial" w:hAnsi="Arial" w:cs="Arial"/>
          <w:b/>
          <w:sz w:val="24"/>
          <w:szCs w:val="24"/>
        </w:rPr>
        <w:t>Cidades.</w:t>
      </w:r>
      <w:r>
        <w:rPr>
          <w:rFonts w:ascii="Arial" w:hAnsi="Arial" w:cs="Arial"/>
          <w:sz w:val="24"/>
          <w:szCs w:val="24"/>
        </w:rPr>
        <w:t xml:space="preserve"> Disponível em: &lt;</w:t>
      </w:r>
      <w:hyperlink r:id="rId17" w:history="1">
        <w:r w:rsidRPr="008419A4">
          <w:rPr>
            <w:rStyle w:val="Hyperlink"/>
            <w:rFonts w:ascii="Arial" w:hAnsi="Arial" w:cs="Arial"/>
            <w:sz w:val="24"/>
            <w:szCs w:val="24"/>
          </w:rPr>
          <w:t>http://cidades.ibge.gov.br/xtras/perfil.php?codmun=230730</w:t>
        </w:r>
      </w:hyperlink>
      <w:r>
        <w:rPr>
          <w:rFonts w:ascii="Arial" w:hAnsi="Arial" w:cs="Arial"/>
          <w:sz w:val="24"/>
          <w:szCs w:val="24"/>
        </w:rPr>
        <w:t>&gt;. Acesso: 18 mar. 2017.</w:t>
      </w:r>
    </w:p>
    <w:p w14:paraId="03179747" w14:textId="77777777" w:rsidR="0009295E" w:rsidRPr="00905013" w:rsidRDefault="0009295E" w:rsidP="000347B0">
      <w:pPr>
        <w:autoSpaceDE w:val="0"/>
        <w:autoSpaceDN w:val="0"/>
        <w:adjustRightInd w:val="0"/>
        <w:spacing w:after="120" w:line="360" w:lineRule="auto"/>
        <w:jc w:val="both"/>
        <w:rPr>
          <w:rFonts w:ascii="Arial" w:hAnsi="Arial" w:cs="Arial"/>
          <w:sz w:val="24"/>
          <w:szCs w:val="24"/>
        </w:rPr>
      </w:pPr>
      <w:r w:rsidRPr="000347B0">
        <w:rPr>
          <w:rFonts w:ascii="Arial" w:hAnsi="Arial" w:cs="Arial"/>
          <w:sz w:val="24"/>
          <w:szCs w:val="24"/>
        </w:rPr>
        <w:t>LUCAS, E. W. M; SOUSA, F. A.; SILVA, S. F. D. S.; LUCIO, P. S.; Modelagem</w:t>
      </w:r>
      <w:r>
        <w:rPr>
          <w:rFonts w:ascii="Arial" w:hAnsi="Arial" w:cs="Arial"/>
          <w:sz w:val="24"/>
          <w:szCs w:val="24"/>
        </w:rPr>
        <w:t xml:space="preserve"> </w:t>
      </w:r>
      <w:r w:rsidRPr="000347B0">
        <w:rPr>
          <w:rFonts w:ascii="Arial" w:hAnsi="Arial" w:cs="Arial"/>
          <w:sz w:val="24"/>
          <w:szCs w:val="24"/>
        </w:rPr>
        <w:t>hidrológica determinística e estocástica aplicada à região hidrográfica do</w:t>
      </w:r>
      <w:r>
        <w:rPr>
          <w:rFonts w:ascii="Arial" w:hAnsi="Arial" w:cs="Arial"/>
          <w:sz w:val="24"/>
          <w:szCs w:val="24"/>
        </w:rPr>
        <w:t xml:space="preserve"> </w:t>
      </w:r>
      <w:proofErr w:type="spellStart"/>
      <w:r w:rsidRPr="000347B0">
        <w:rPr>
          <w:rFonts w:ascii="Arial" w:hAnsi="Arial" w:cs="Arial"/>
          <w:sz w:val="24"/>
          <w:szCs w:val="24"/>
        </w:rPr>
        <w:t>Xingú</w:t>
      </w:r>
      <w:proofErr w:type="spellEnd"/>
      <w:r w:rsidRPr="000347B0">
        <w:rPr>
          <w:rFonts w:ascii="Arial" w:hAnsi="Arial" w:cs="Arial"/>
          <w:sz w:val="24"/>
          <w:szCs w:val="24"/>
        </w:rPr>
        <w:t xml:space="preserve"> – Pará. </w:t>
      </w:r>
      <w:r w:rsidRPr="003B25C7">
        <w:rPr>
          <w:rFonts w:ascii="Arial" w:hAnsi="Arial" w:cs="Arial"/>
          <w:b/>
          <w:sz w:val="24"/>
          <w:szCs w:val="24"/>
        </w:rPr>
        <w:t>Revista Brasileira de Meteorologia</w:t>
      </w:r>
      <w:r w:rsidRPr="000347B0">
        <w:rPr>
          <w:rFonts w:ascii="Arial" w:hAnsi="Arial" w:cs="Arial"/>
          <w:sz w:val="24"/>
          <w:szCs w:val="24"/>
        </w:rPr>
        <w:t>, v.24, n.3, 308-322, 2009.</w:t>
      </w:r>
    </w:p>
    <w:p w14:paraId="3B133C89"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1729B5">
        <w:rPr>
          <w:rFonts w:ascii="Arial" w:hAnsi="Arial" w:cs="Arial"/>
          <w:sz w:val="24"/>
          <w:szCs w:val="24"/>
        </w:rPr>
        <w:t xml:space="preserve">MAHMOUD, S. </w:t>
      </w:r>
      <w:proofErr w:type="spellStart"/>
      <w:r w:rsidRPr="007302B0">
        <w:rPr>
          <w:rFonts w:ascii="Arial" w:hAnsi="Arial" w:cs="Arial"/>
          <w:sz w:val="24"/>
          <w:szCs w:val="24"/>
        </w:rPr>
        <w:t>Investigation</w:t>
      </w:r>
      <w:proofErr w:type="spellEnd"/>
      <w:r w:rsidRPr="007302B0">
        <w:rPr>
          <w:rFonts w:ascii="Arial" w:hAnsi="Arial" w:cs="Arial"/>
          <w:sz w:val="24"/>
          <w:szCs w:val="24"/>
        </w:rPr>
        <w:t xml:space="preserve"> </w:t>
      </w:r>
      <w:proofErr w:type="spellStart"/>
      <w:r w:rsidRPr="007302B0">
        <w:rPr>
          <w:rFonts w:ascii="Arial" w:hAnsi="Arial" w:cs="Arial"/>
          <w:sz w:val="24"/>
          <w:szCs w:val="24"/>
        </w:rPr>
        <w:t>of</w:t>
      </w:r>
      <w:proofErr w:type="spellEnd"/>
      <w:r w:rsidRPr="007302B0">
        <w:rPr>
          <w:rFonts w:ascii="Arial" w:hAnsi="Arial" w:cs="Arial"/>
          <w:sz w:val="24"/>
          <w:szCs w:val="24"/>
        </w:rPr>
        <w:t xml:space="preserve"> </w:t>
      </w:r>
      <w:proofErr w:type="spellStart"/>
      <w:r w:rsidRPr="007302B0">
        <w:rPr>
          <w:rFonts w:ascii="Arial" w:hAnsi="Arial" w:cs="Arial"/>
          <w:sz w:val="24"/>
          <w:szCs w:val="24"/>
        </w:rPr>
        <w:t>rainfall</w:t>
      </w:r>
      <w:proofErr w:type="spellEnd"/>
      <w:r w:rsidRPr="007302B0">
        <w:rPr>
          <w:rFonts w:ascii="Arial" w:hAnsi="Arial" w:cs="Arial"/>
          <w:sz w:val="24"/>
          <w:szCs w:val="24"/>
        </w:rPr>
        <w:t>–</w:t>
      </w:r>
      <w:proofErr w:type="spellStart"/>
      <w:r w:rsidRPr="007302B0">
        <w:rPr>
          <w:rFonts w:ascii="Arial" w:hAnsi="Arial" w:cs="Arial"/>
          <w:sz w:val="24"/>
          <w:szCs w:val="24"/>
        </w:rPr>
        <w:t>runoff</w:t>
      </w:r>
      <w:proofErr w:type="spellEnd"/>
      <w:r w:rsidRPr="007302B0">
        <w:rPr>
          <w:rFonts w:ascii="Arial" w:hAnsi="Arial" w:cs="Arial"/>
          <w:sz w:val="24"/>
          <w:szCs w:val="24"/>
        </w:rPr>
        <w:t xml:space="preserve"> </w:t>
      </w:r>
      <w:proofErr w:type="spellStart"/>
      <w:r w:rsidRPr="007302B0">
        <w:rPr>
          <w:rFonts w:ascii="Arial" w:hAnsi="Arial" w:cs="Arial"/>
          <w:sz w:val="24"/>
          <w:szCs w:val="24"/>
        </w:rPr>
        <w:t>modeling</w:t>
      </w:r>
      <w:proofErr w:type="spellEnd"/>
      <w:r w:rsidRPr="007302B0">
        <w:rPr>
          <w:rFonts w:ascii="Arial" w:hAnsi="Arial" w:cs="Arial"/>
          <w:sz w:val="24"/>
          <w:szCs w:val="24"/>
        </w:rPr>
        <w:t xml:space="preserve"> for </w:t>
      </w:r>
      <w:proofErr w:type="spellStart"/>
      <w:r w:rsidRPr="007302B0">
        <w:rPr>
          <w:rFonts w:ascii="Arial" w:hAnsi="Arial" w:cs="Arial"/>
          <w:sz w:val="24"/>
          <w:szCs w:val="24"/>
        </w:rPr>
        <w:t>Egypt</w:t>
      </w:r>
      <w:proofErr w:type="spellEnd"/>
      <w:r w:rsidRPr="007302B0">
        <w:rPr>
          <w:rFonts w:ascii="Arial" w:hAnsi="Arial" w:cs="Arial"/>
          <w:sz w:val="24"/>
          <w:szCs w:val="24"/>
        </w:rPr>
        <w:t xml:space="preserve"> </w:t>
      </w:r>
      <w:proofErr w:type="spellStart"/>
      <w:r w:rsidRPr="007302B0">
        <w:rPr>
          <w:rFonts w:ascii="Arial" w:hAnsi="Arial" w:cs="Arial"/>
          <w:sz w:val="24"/>
          <w:szCs w:val="24"/>
        </w:rPr>
        <w:t>by</w:t>
      </w:r>
      <w:proofErr w:type="spellEnd"/>
      <w:r w:rsidRPr="007302B0">
        <w:rPr>
          <w:rFonts w:ascii="Arial" w:hAnsi="Arial" w:cs="Arial"/>
          <w:sz w:val="24"/>
          <w:szCs w:val="24"/>
        </w:rPr>
        <w:t xml:space="preserve"> </w:t>
      </w:r>
      <w:proofErr w:type="spellStart"/>
      <w:r w:rsidRPr="007302B0">
        <w:rPr>
          <w:rFonts w:ascii="Arial" w:hAnsi="Arial" w:cs="Arial"/>
          <w:sz w:val="24"/>
          <w:szCs w:val="24"/>
        </w:rPr>
        <w:t>using</w:t>
      </w:r>
      <w:proofErr w:type="spellEnd"/>
      <w:r w:rsidRPr="007302B0">
        <w:rPr>
          <w:rFonts w:ascii="Arial" w:hAnsi="Arial" w:cs="Arial"/>
          <w:sz w:val="24"/>
          <w:szCs w:val="24"/>
        </w:rPr>
        <w:t xml:space="preserve"> </w:t>
      </w:r>
      <w:proofErr w:type="spellStart"/>
      <w:r w:rsidRPr="007302B0">
        <w:rPr>
          <w:rFonts w:ascii="Arial" w:hAnsi="Arial" w:cs="Arial"/>
          <w:sz w:val="24"/>
          <w:szCs w:val="24"/>
        </w:rPr>
        <w:t>remote</w:t>
      </w:r>
      <w:proofErr w:type="spellEnd"/>
      <w:r w:rsidRPr="007302B0">
        <w:rPr>
          <w:rFonts w:ascii="Arial" w:hAnsi="Arial" w:cs="Arial"/>
          <w:sz w:val="24"/>
          <w:szCs w:val="24"/>
        </w:rPr>
        <w:t xml:space="preserve"> </w:t>
      </w:r>
      <w:proofErr w:type="spellStart"/>
      <w:r w:rsidRPr="007302B0">
        <w:rPr>
          <w:rFonts w:ascii="Arial" w:hAnsi="Arial" w:cs="Arial"/>
          <w:sz w:val="24"/>
          <w:szCs w:val="24"/>
        </w:rPr>
        <w:t>sensing</w:t>
      </w:r>
      <w:proofErr w:type="spellEnd"/>
      <w:r w:rsidRPr="007302B0">
        <w:rPr>
          <w:rFonts w:ascii="Arial" w:hAnsi="Arial" w:cs="Arial"/>
          <w:sz w:val="24"/>
          <w:szCs w:val="24"/>
        </w:rPr>
        <w:t xml:space="preserve"> </w:t>
      </w:r>
      <w:proofErr w:type="spellStart"/>
      <w:r w:rsidRPr="007302B0">
        <w:rPr>
          <w:rFonts w:ascii="Arial" w:hAnsi="Arial" w:cs="Arial"/>
          <w:sz w:val="24"/>
          <w:szCs w:val="24"/>
        </w:rPr>
        <w:t>and</w:t>
      </w:r>
      <w:proofErr w:type="spellEnd"/>
      <w:r w:rsidRPr="007302B0">
        <w:rPr>
          <w:rFonts w:ascii="Arial" w:hAnsi="Arial" w:cs="Arial"/>
          <w:sz w:val="24"/>
          <w:szCs w:val="24"/>
        </w:rPr>
        <w:t xml:space="preserve"> GIS </w:t>
      </w:r>
      <w:proofErr w:type="spellStart"/>
      <w:r w:rsidRPr="007302B0">
        <w:rPr>
          <w:rFonts w:ascii="Arial" w:hAnsi="Arial" w:cs="Arial"/>
          <w:sz w:val="24"/>
          <w:szCs w:val="24"/>
        </w:rPr>
        <w:t>integration</w:t>
      </w:r>
      <w:proofErr w:type="spellEnd"/>
      <w:r w:rsidRPr="007302B0">
        <w:rPr>
          <w:rFonts w:ascii="Arial" w:hAnsi="Arial" w:cs="Arial"/>
          <w:sz w:val="24"/>
          <w:szCs w:val="24"/>
        </w:rPr>
        <w:t xml:space="preserve">. </w:t>
      </w:r>
      <w:proofErr w:type="spellStart"/>
      <w:r w:rsidRPr="007302B0">
        <w:rPr>
          <w:rFonts w:ascii="Arial" w:hAnsi="Arial" w:cs="Arial"/>
          <w:b/>
          <w:sz w:val="24"/>
          <w:szCs w:val="24"/>
        </w:rPr>
        <w:t>Catena</w:t>
      </w:r>
      <w:proofErr w:type="spellEnd"/>
      <w:r w:rsidRPr="001729B5">
        <w:rPr>
          <w:rFonts w:ascii="Arial" w:hAnsi="Arial" w:cs="Arial"/>
          <w:sz w:val="24"/>
          <w:szCs w:val="24"/>
        </w:rPr>
        <w:t xml:space="preserve">, v. 120, p. 111-12, </w:t>
      </w:r>
      <w:proofErr w:type="spellStart"/>
      <w:r w:rsidRPr="001729B5">
        <w:rPr>
          <w:rFonts w:ascii="Arial" w:hAnsi="Arial" w:cs="Arial"/>
          <w:sz w:val="24"/>
          <w:szCs w:val="24"/>
        </w:rPr>
        <w:t>sept</w:t>
      </w:r>
      <w:proofErr w:type="spellEnd"/>
      <w:r w:rsidRPr="001729B5">
        <w:rPr>
          <w:rFonts w:ascii="Arial" w:hAnsi="Arial" w:cs="Arial"/>
          <w:sz w:val="24"/>
          <w:szCs w:val="24"/>
        </w:rPr>
        <w:t>, 2014. Disponível em: http://www.sciencedirect.com/science/article/pii/S034181621400109X. Acesso em: 08 Mar. 2017.</w:t>
      </w:r>
    </w:p>
    <w:p w14:paraId="6C062105" w14:textId="77777777" w:rsidR="0009295E" w:rsidRPr="005D48FA" w:rsidRDefault="0009295E" w:rsidP="00CC3A4B">
      <w:pPr>
        <w:autoSpaceDE w:val="0"/>
        <w:autoSpaceDN w:val="0"/>
        <w:adjustRightInd w:val="0"/>
        <w:spacing w:after="120" w:line="360" w:lineRule="auto"/>
        <w:jc w:val="both"/>
        <w:rPr>
          <w:rFonts w:ascii="Arial" w:hAnsi="Arial" w:cs="Arial"/>
          <w:sz w:val="24"/>
          <w:szCs w:val="24"/>
          <w:lang w:val="en-US"/>
        </w:rPr>
      </w:pPr>
      <w:proofErr w:type="spellStart"/>
      <w:r w:rsidRPr="005D48FA">
        <w:rPr>
          <w:rFonts w:ascii="Arial" w:hAnsi="Arial" w:cs="Arial"/>
          <w:sz w:val="24"/>
          <w:szCs w:val="24"/>
          <w:lang w:val="en-US"/>
        </w:rPr>
        <w:t>M</w:t>
      </w:r>
      <w:r>
        <w:rPr>
          <w:rFonts w:ascii="Arial" w:hAnsi="Arial" w:cs="Arial"/>
          <w:sz w:val="24"/>
          <w:szCs w:val="24"/>
          <w:lang w:val="en-US"/>
        </w:rPr>
        <w:t>c</w:t>
      </w:r>
      <w:r w:rsidRPr="005D48FA">
        <w:rPr>
          <w:rFonts w:ascii="Arial" w:hAnsi="Arial" w:cs="Arial"/>
          <w:sz w:val="24"/>
          <w:szCs w:val="24"/>
          <w:lang w:val="en-US"/>
        </w:rPr>
        <w:t>CUEN</w:t>
      </w:r>
      <w:proofErr w:type="spellEnd"/>
      <w:r w:rsidRPr="005D48FA">
        <w:rPr>
          <w:rFonts w:ascii="Arial" w:hAnsi="Arial" w:cs="Arial"/>
          <w:sz w:val="24"/>
          <w:szCs w:val="24"/>
          <w:lang w:val="en-US"/>
        </w:rPr>
        <w:t xml:space="preserve">, R. H. </w:t>
      </w:r>
      <w:r w:rsidRPr="005D48FA">
        <w:rPr>
          <w:rFonts w:ascii="Arial" w:hAnsi="Arial" w:cs="Arial"/>
          <w:b/>
          <w:sz w:val="24"/>
          <w:szCs w:val="24"/>
          <w:lang w:val="en-US"/>
        </w:rPr>
        <w:t>A guide to hydrologic analysis using SCS methods.</w:t>
      </w:r>
      <w:r w:rsidRPr="005D48FA">
        <w:rPr>
          <w:rFonts w:ascii="Arial" w:hAnsi="Arial" w:cs="Arial"/>
          <w:sz w:val="24"/>
          <w:szCs w:val="24"/>
          <w:lang w:val="en-US"/>
        </w:rPr>
        <w:t xml:space="preserve"> Prentice-Hall Inc., Englewood Cliffs, New Jersey, 1982.176p.</w:t>
      </w:r>
    </w:p>
    <w:p w14:paraId="422DB813"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F50666">
        <w:rPr>
          <w:rFonts w:ascii="Arial" w:hAnsi="Arial" w:cs="Arial"/>
          <w:sz w:val="24"/>
          <w:szCs w:val="24"/>
        </w:rPr>
        <w:lastRenderedPageBreak/>
        <w:t>MOLNAR, D. K.; JULIEN, P. Y. Grid-</w:t>
      </w:r>
      <w:proofErr w:type="spellStart"/>
      <w:r w:rsidRPr="00F50666">
        <w:rPr>
          <w:rFonts w:ascii="Arial" w:hAnsi="Arial" w:cs="Arial"/>
          <w:sz w:val="24"/>
          <w:szCs w:val="24"/>
        </w:rPr>
        <w:t>size</w:t>
      </w:r>
      <w:proofErr w:type="spellEnd"/>
      <w:r w:rsidRPr="00F50666">
        <w:rPr>
          <w:rFonts w:ascii="Arial" w:hAnsi="Arial" w:cs="Arial"/>
          <w:sz w:val="24"/>
          <w:szCs w:val="24"/>
        </w:rPr>
        <w:t xml:space="preserve"> </w:t>
      </w:r>
      <w:proofErr w:type="spellStart"/>
      <w:r w:rsidRPr="00F50666">
        <w:rPr>
          <w:rFonts w:ascii="Arial" w:hAnsi="Arial" w:cs="Arial"/>
          <w:sz w:val="24"/>
          <w:szCs w:val="24"/>
        </w:rPr>
        <w:t>effects</w:t>
      </w:r>
      <w:proofErr w:type="spellEnd"/>
      <w:r w:rsidRPr="00F50666">
        <w:rPr>
          <w:rFonts w:ascii="Arial" w:hAnsi="Arial" w:cs="Arial"/>
          <w:sz w:val="24"/>
          <w:szCs w:val="24"/>
        </w:rPr>
        <w:t xml:space="preserve"> </w:t>
      </w:r>
      <w:proofErr w:type="spellStart"/>
      <w:r w:rsidRPr="00F50666">
        <w:rPr>
          <w:rFonts w:ascii="Arial" w:hAnsi="Arial" w:cs="Arial"/>
          <w:sz w:val="24"/>
          <w:szCs w:val="24"/>
        </w:rPr>
        <w:t>on</w:t>
      </w:r>
      <w:proofErr w:type="spellEnd"/>
      <w:r w:rsidRPr="00F50666">
        <w:rPr>
          <w:rFonts w:ascii="Arial" w:hAnsi="Arial" w:cs="Arial"/>
          <w:sz w:val="24"/>
          <w:szCs w:val="24"/>
        </w:rPr>
        <w:t xml:space="preserve"> </w:t>
      </w:r>
      <w:proofErr w:type="spellStart"/>
      <w:r w:rsidRPr="00F50666">
        <w:rPr>
          <w:rFonts w:ascii="Arial" w:hAnsi="Arial" w:cs="Arial"/>
          <w:sz w:val="24"/>
          <w:szCs w:val="24"/>
        </w:rPr>
        <w:t>surface</w:t>
      </w:r>
      <w:proofErr w:type="spellEnd"/>
      <w:r w:rsidRPr="00F50666">
        <w:rPr>
          <w:rFonts w:ascii="Arial" w:hAnsi="Arial" w:cs="Arial"/>
          <w:sz w:val="24"/>
          <w:szCs w:val="24"/>
        </w:rPr>
        <w:t xml:space="preserve"> </w:t>
      </w:r>
      <w:proofErr w:type="spellStart"/>
      <w:r w:rsidRPr="00F50666">
        <w:rPr>
          <w:rFonts w:ascii="Arial" w:hAnsi="Arial" w:cs="Arial"/>
          <w:sz w:val="24"/>
          <w:szCs w:val="24"/>
        </w:rPr>
        <w:t>runoff</w:t>
      </w:r>
      <w:proofErr w:type="spellEnd"/>
      <w:r w:rsidRPr="00F50666">
        <w:rPr>
          <w:rFonts w:ascii="Arial" w:hAnsi="Arial" w:cs="Arial"/>
          <w:sz w:val="24"/>
          <w:szCs w:val="24"/>
        </w:rPr>
        <w:t xml:space="preserve"> </w:t>
      </w:r>
      <w:proofErr w:type="spellStart"/>
      <w:r w:rsidRPr="00F50666">
        <w:rPr>
          <w:rFonts w:ascii="Arial" w:hAnsi="Arial" w:cs="Arial"/>
          <w:sz w:val="24"/>
          <w:szCs w:val="24"/>
        </w:rPr>
        <w:t>modeling</w:t>
      </w:r>
      <w:proofErr w:type="spellEnd"/>
      <w:r w:rsidRPr="00F50666">
        <w:rPr>
          <w:rFonts w:ascii="Arial" w:hAnsi="Arial" w:cs="Arial"/>
          <w:sz w:val="24"/>
          <w:szCs w:val="24"/>
        </w:rPr>
        <w:t xml:space="preserve">. </w:t>
      </w:r>
      <w:proofErr w:type="spellStart"/>
      <w:r w:rsidRPr="00F50666">
        <w:rPr>
          <w:rFonts w:ascii="Arial" w:hAnsi="Arial" w:cs="Arial"/>
          <w:b/>
          <w:sz w:val="24"/>
          <w:szCs w:val="24"/>
        </w:rPr>
        <w:t>Journal</w:t>
      </w:r>
      <w:proofErr w:type="spellEnd"/>
      <w:r w:rsidRPr="00F50666">
        <w:rPr>
          <w:rFonts w:ascii="Arial" w:hAnsi="Arial" w:cs="Arial"/>
          <w:b/>
          <w:sz w:val="24"/>
          <w:szCs w:val="24"/>
        </w:rPr>
        <w:t xml:space="preserve"> </w:t>
      </w:r>
      <w:proofErr w:type="spellStart"/>
      <w:r w:rsidRPr="00F50666">
        <w:rPr>
          <w:rFonts w:ascii="Arial" w:hAnsi="Arial" w:cs="Arial"/>
          <w:b/>
          <w:sz w:val="24"/>
          <w:szCs w:val="24"/>
        </w:rPr>
        <w:t>of</w:t>
      </w:r>
      <w:proofErr w:type="spellEnd"/>
      <w:r w:rsidRPr="00F50666">
        <w:rPr>
          <w:rFonts w:ascii="Arial" w:hAnsi="Arial" w:cs="Arial"/>
          <w:b/>
          <w:sz w:val="24"/>
          <w:szCs w:val="24"/>
        </w:rPr>
        <w:t xml:space="preserve"> </w:t>
      </w:r>
      <w:proofErr w:type="spellStart"/>
      <w:r w:rsidRPr="00F50666">
        <w:rPr>
          <w:rFonts w:ascii="Arial" w:hAnsi="Arial" w:cs="Arial"/>
          <w:b/>
          <w:sz w:val="24"/>
          <w:szCs w:val="24"/>
        </w:rPr>
        <w:t>Hydrologic</w:t>
      </w:r>
      <w:proofErr w:type="spellEnd"/>
      <w:r w:rsidRPr="00F50666">
        <w:rPr>
          <w:rFonts w:ascii="Arial" w:hAnsi="Arial" w:cs="Arial"/>
          <w:b/>
          <w:sz w:val="24"/>
          <w:szCs w:val="24"/>
        </w:rPr>
        <w:t xml:space="preserve"> </w:t>
      </w:r>
      <w:proofErr w:type="spellStart"/>
      <w:r w:rsidRPr="00F50666">
        <w:rPr>
          <w:rFonts w:ascii="Arial" w:hAnsi="Arial" w:cs="Arial"/>
          <w:b/>
          <w:sz w:val="24"/>
          <w:szCs w:val="24"/>
        </w:rPr>
        <w:t>Engineering</w:t>
      </w:r>
      <w:proofErr w:type="spellEnd"/>
      <w:r w:rsidRPr="00F50666">
        <w:rPr>
          <w:rFonts w:ascii="Arial" w:hAnsi="Arial" w:cs="Arial"/>
          <w:sz w:val="24"/>
          <w:szCs w:val="24"/>
        </w:rPr>
        <w:t>, v. 5, n. 1, p. 8-16, 2000.</w:t>
      </w:r>
    </w:p>
    <w:p w14:paraId="6EFB8319" w14:textId="77777777" w:rsidR="0009295E" w:rsidRPr="005D48FA" w:rsidRDefault="0009295E" w:rsidP="00CC3A4B">
      <w:pPr>
        <w:autoSpaceDE w:val="0"/>
        <w:autoSpaceDN w:val="0"/>
        <w:adjustRightInd w:val="0"/>
        <w:spacing w:after="120" w:line="360" w:lineRule="auto"/>
        <w:jc w:val="both"/>
        <w:rPr>
          <w:rFonts w:ascii="Arial" w:hAnsi="Arial" w:cs="Arial"/>
          <w:sz w:val="24"/>
          <w:szCs w:val="24"/>
        </w:rPr>
      </w:pPr>
      <w:r w:rsidRPr="005D48FA">
        <w:rPr>
          <w:rFonts w:ascii="Arial" w:hAnsi="Arial" w:cs="Arial"/>
          <w:sz w:val="24"/>
          <w:szCs w:val="24"/>
          <w:lang w:val="en-US"/>
        </w:rPr>
        <w:t xml:space="preserve">NRCS - Natural Resources Conservation Service. “Chapter 10: </w:t>
      </w:r>
      <w:hyperlink r:id="rId18" w:tgtFrame="_blank" w:tooltip="H_210_630_10.pdf" w:history="1">
        <w:r w:rsidRPr="005D48FA">
          <w:rPr>
            <w:rFonts w:ascii="Arial" w:hAnsi="Arial" w:cs="Arial"/>
            <w:sz w:val="24"/>
            <w:szCs w:val="24"/>
            <w:lang w:val="en-US"/>
          </w:rPr>
          <w:t>Estimation of Direct Runoff from Storm Rainfall</w:t>
        </w:r>
      </w:hyperlink>
      <w:r w:rsidRPr="005D48FA">
        <w:rPr>
          <w:rFonts w:ascii="Arial" w:hAnsi="Arial" w:cs="Arial"/>
          <w:sz w:val="24"/>
          <w:szCs w:val="24"/>
          <w:lang w:val="en-US"/>
        </w:rPr>
        <w:t xml:space="preserve">”. In: </w:t>
      </w:r>
      <w:r w:rsidRPr="005D48FA">
        <w:rPr>
          <w:rFonts w:ascii="Arial" w:hAnsi="Arial" w:cs="Arial"/>
          <w:b/>
          <w:sz w:val="24"/>
          <w:szCs w:val="24"/>
          <w:lang w:val="en-US"/>
        </w:rPr>
        <w:t>National Engineering Handbook: Part 630, Hydrology.</w:t>
      </w:r>
      <w:r w:rsidRPr="005D48FA">
        <w:rPr>
          <w:rFonts w:ascii="Arial" w:hAnsi="Arial" w:cs="Arial"/>
          <w:sz w:val="24"/>
          <w:szCs w:val="24"/>
          <w:lang w:val="en-US"/>
        </w:rPr>
        <w:t xml:space="preserve"> 2009. </w:t>
      </w:r>
      <w:proofErr w:type="spellStart"/>
      <w:r w:rsidRPr="005D48FA">
        <w:rPr>
          <w:rFonts w:ascii="Arial" w:hAnsi="Arial" w:cs="Arial"/>
          <w:sz w:val="24"/>
          <w:szCs w:val="24"/>
          <w:lang w:val="en-US"/>
        </w:rPr>
        <w:t>Disponível</w:t>
      </w:r>
      <w:proofErr w:type="spellEnd"/>
      <w:r w:rsidRPr="005D48FA">
        <w:rPr>
          <w:rFonts w:ascii="Arial" w:hAnsi="Arial" w:cs="Arial"/>
          <w:sz w:val="24"/>
          <w:szCs w:val="24"/>
          <w:lang w:val="en-US"/>
        </w:rPr>
        <w:t xml:space="preserve"> </w:t>
      </w:r>
      <w:proofErr w:type="spellStart"/>
      <w:r w:rsidRPr="005D48FA">
        <w:rPr>
          <w:rFonts w:ascii="Arial" w:hAnsi="Arial" w:cs="Arial"/>
          <w:sz w:val="24"/>
          <w:szCs w:val="24"/>
          <w:lang w:val="en-US"/>
        </w:rPr>
        <w:t>em</w:t>
      </w:r>
      <w:proofErr w:type="spellEnd"/>
      <w:r w:rsidRPr="005D48FA">
        <w:rPr>
          <w:rFonts w:ascii="Arial" w:hAnsi="Arial" w:cs="Arial"/>
          <w:sz w:val="24"/>
          <w:szCs w:val="24"/>
          <w:lang w:val="en-US"/>
        </w:rPr>
        <w:t xml:space="preserve">: &lt;http://directives.sc.egov.usda.gov/&gt;. </w:t>
      </w:r>
      <w:r w:rsidRPr="005D48FA">
        <w:rPr>
          <w:rFonts w:ascii="Arial" w:hAnsi="Arial" w:cs="Arial"/>
          <w:sz w:val="24"/>
          <w:szCs w:val="24"/>
        </w:rPr>
        <w:t>Acesso em: 24 julho de 2013.</w:t>
      </w:r>
    </w:p>
    <w:p w14:paraId="41E139E3" w14:textId="77777777" w:rsidR="0009295E" w:rsidRPr="005D48FA" w:rsidRDefault="0009295E" w:rsidP="00CC3A4B">
      <w:pPr>
        <w:autoSpaceDE w:val="0"/>
        <w:autoSpaceDN w:val="0"/>
        <w:adjustRightInd w:val="0"/>
        <w:spacing w:after="120" w:line="360" w:lineRule="auto"/>
        <w:jc w:val="both"/>
        <w:rPr>
          <w:rFonts w:ascii="Arial" w:hAnsi="Arial" w:cs="Arial"/>
          <w:sz w:val="24"/>
          <w:szCs w:val="24"/>
        </w:rPr>
      </w:pPr>
      <w:r w:rsidRPr="005D48FA">
        <w:rPr>
          <w:rFonts w:ascii="Arial" w:hAnsi="Arial" w:cs="Arial"/>
          <w:sz w:val="24"/>
          <w:szCs w:val="24"/>
        </w:rPr>
        <w:t xml:space="preserve">PFAFSTETTER, O., </w:t>
      </w:r>
      <w:r w:rsidRPr="005D48FA">
        <w:rPr>
          <w:rFonts w:ascii="Arial" w:hAnsi="Arial" w:cs="Arial"/>
          <w:b/>
          <w:bCs/>
          <w:sz w:val="24"/>
          <w:szCs w:val="24"/>
        </w:rPr>
        <w:t>Chuvas Intensas no Brasil</w:t>
      </w:r>
      <w:r w:rsidRPr="005D48FA">
        <w:rPr>
          <w:rFonts w:ascii="Arial" w:hAnsi="Arial" w:cs="Arial"/>
          <w:b/>
          <w:sz w:val="24"/>
          <w:szCs w:val="24"/>
        </w:rPr>
        <w:t>,</w:t>
      </w:r>
      <w:r w:rsidRPr="005D48FA">
        <w:rPr>
          <w:rFonts w:ascii="Arial" w:hAnsi="Arial" w:cs="Arial"/>
          <w:sz w:val="24"/>
          <w:szCs w:val="24"/>
        </w:rPr>
        <w:t xml:space="preserve"> 2ª edição, Rio de Janeiro, DNOCS, 1982, 426p.</w:t>
      </w:r>
    </w:p>
    <w:p w14:paraId="78769134" w14:textId="77777777" w:rsidR="0009295E" w:rsidRPr="005D48FA" w:rsidRDefault="0009295E" w:rsidP="00CC3A4B">
      <w:pPr>
        <w:spacing w:after="120" w:line="360" w:lineRule="auto"/>
        <w:jc w:val="both"/>
        <w:rPr>
          <w:rFonts w:ascii="Arial" w:hAnsi="Arial" w:cs="Arial"/>
          <w:bCs/>
          <w:sz w:val="24"/>
          <w:szCs w:val="24"/>
          <w:bdr w:val="none" w:sz="0" w:space="0" w:color="auto" w:frame="1"/>
          <w:shd w:val="clear" w:color="auto" w:fill="FFFFFF"/>
        </w:rPr>
      </w:pPr>
      <w:r w:rsidRPr="005D48FA">
        <w:rPr>
          <w:rFonts w:ascii="Arial" w:hAnsi="Arial" w:cs="Arial"/>
          <w:bCs/>
          <w:sz w:val="24"/>
          <w:szCs w:val="24"/>
          <w:bdr w:val="none" w:sz="0" w:space="0" w:color="auto" w:frame="1"/>
          <w:shd w:val="clear" w:color="auto" w:fill="FFFFFF"/>
        </w:rPr>
        <w:t xml:space="preserve">PORTO, R. L. L. </w:t>
      </w:r>
      <w:r w:rsidRPr="005D48FA">
        <w:rPr>
          <w:rFonts w:ascii="Arial" w:hAnsi="Arial" w:cs="Arial"/>
          <w:b/>
          <w:bCs/>
          <w:sz w:val="24"/>
          <w:szCs w:val="24"/>
          <w:bdr w:val="none" w:sz="0" w:space="0" w:color="auto" w:frame="1"/>
          <w:shd w:val="clear" w:color="auto" w:fill="FFFFFF"/>
        </w:rPr>
        <w:t>Escoamento Superficial Direto.</w:t>
      </w:r>
      <w:r w:rsidRPr="005D48FA">
        <w:rPr>
          <w:rFonts w:ascii="Arial" w:hAnsi="Arial" w:cs="Arial"/>
          <w:bCs/>
          <w:sz w:val="24"/>
          <w:szCs w:val="24"/>
          <w:bdr w:val="none" w:sz="0" w:space="0" w:color="auto" w:frame="1"/>
          <w:shd w:val="clear" w:color="auto" w:fill="FFFFFF"/>
        </w:rPr>
        <w:t xml:space="preserve"> In: TUCCI, C. E. M.; PORTO, R. L. L.; BARROS, M. P. (org.). Drenagem Urbana, Coleção ABRH de Recursos Hídricos, vol. 5, Ed. da Universidade, Associação Brasileira de Recursos Hídricos, Porto Alegre, 1995.</w:t>
      </w:r>
    </w:p>
    <w:p w14:paraId="77AD6CA0" w14:textId="77777777" w:rsidR="0009295E" w:rsidRPr="005D48FA" w:rsidRDefault="0009295E" w:rsidP="00CC3A4B">
      <w:pPr>
        <w:spacing w:after="120" w:line="360" w:lineRule="auto"/>
        <w:jc w:val="both"/>
        <w:rPr>
          <w:rFonts w:ascii="Arial" w:hAnsi="Arial" w:cs="Arial"/>
          <w:sz w:val="24"/>
          <w:szCs w:val="24"/>
          <w:shd w:val="clear" w:color="auto" w:fill="FFFFFF"/>
        </w:rPr>
      </w:pPr>
      <w:r w:rsidRPr="005D48FA">
        <w:rPr>
          <w:rFonts w:ascii="Arial" w:hAnsi="Arial" w:cs="Arial"/>
          <w:bCs/>
          <w:sz w:val="24"/>
          <w:szCs w:val="24"/>
          <w:bdr w:val="none" w:sz="0" w:space="0" w:color="auto" w:frame="1"/>
          <w:shd w:val="clear" w:color="auto" w:fill="FFFFFF"/>
        </w:rPr>
        <w:t>PORTO, R. L. L.</w:t>
      </w:r>
      <w:r w:rsidRPr="005D48FA">
        <w:rPr>
          <w:rStyle w:val="apple-converted-space"/>
          <w:rFonts w:ascii="Arial" w:hAnsi="Arial" w:cs="Arial"/>
          <w:sz w:val="24"/>
          <w:szCs w:val="24"/>
          <w:shd w:val="clear" w:color="auto" w:fill="FFFFFF"/>
        </w:rPr>
        <w:t> </w:t>
      </w:r>
      <w:r w:rsidRPr="005D48FA">
        <w:rPr>
          <w:rFonts w:ascii="Arial" w:hAnsi="Arial" w:cs="Arial"/>
          <w:sz w:val="24"/>
          <w:szCs w:val="24"/>
          <w:shd w:val="clear" w:color="auto" w:fill="FFFFFF"/>
        </w:rPr>
        <w:t xml:space="preserve">; OLIVEIRA, C. M. P. ; ZAHED FILHO, </w:t>
      </w:r>
      <w:proofErr w:type="spellStart"/>
      <w:r w:rsidRPr="005D48FA">
        <w:rPr>
          <w:rFonts w:ascii="Arial" w:hAnsi="Arial" w:cs="Arial"/>
          <w:sz w:val="24"/>
          <w:szCs w:val="24"/>
          <w:shd w:val="clear" w:color="auto" w:fill="FFFFFF"/>
        </w:rPr>
        <w:t>Kamel</w:t>
      </w:r>
      <w:proofErr w:type="spellEnd"/>
      <w:r w:rsidRPr="005D48FA">
        <w:rPr>
          <w:rFonts w:ascii="Arial" w:hAnsi="Arial" w:cs="Arial"/>
          <w:sz w:val="24"/>
          <w:szCs w:val="24"/>
          <w:shd w:val="clear" w:color="auto" w:fill="FFFFFF"/>
        </w:rPr>
        <w:t xml:space="preserve"> ; ROBERTO, A. N. ABC6 Um sistema de suporte a decisões para análise de cheia</w:t>
      </w:r>
      <w:r>
        <w:rPr>
          <w:rFonts w:ascii="Arial" w:hAnsi="Arial" w:cs="Arial"/>
          <w:sz w:val="24"/>
          <w:szCs w:val="24"/>
          <w:shd w:val="clear" w:color="auto" w:fill="FFFFFF"/>
        </w:rPr>
        <w:t xml:space="preserve">s em bacias complexas. In: </w:t>
      </w:r>
      <w:r w:rsidRPr="005D48FA">
        <w:rPr>
          <w:rFonts w:ascii="Arial" w:hAnsi="Arial" w:cs="Arial"/>
          <w:sz w:val="24"/>
          <w:szCs w:val="24"/>
          <w:shd w:val="clear" w:color="auto" w:fill="FFFFFF"/>
        </w:rPr>
        <w:t>XIII Simpósio Brasileiro de Recursos Hídricos</w:t>
      </w:r>
      <w:r>
        <w:rPr>
          <w:rFonts w:ascii="Arial" w:hAnsi="Arial" w:cs="Arial"/>
          <w:sz w:val="24"/>
          <w:szCs w:val="24"/>
          <w:shd w:val="clear" w:color="auto" w:fill="FFFFFF"/>
        </w:rPr>
        <w:t xml:space="preserve">, </w:t>
      </w:r>
      <w:r w:rsidRPr="005D48FA">
        <w:rPr>
          <w:rFonts w:ascii="Arial" w:hAnsi="Arial" w:cs="Arial"/>
          <w:sz w:val="24"/>
          <w:szCs w:val="24"/>
          <w:shd w:val="clear" w:color="auto" w:fill="FFFFFF"/>
        </w:rPr>
        <w:t>Belo Horizonte (MG)</w:t>
      </w:r>
      <w:r>
        <w:rPr>
          <w:rFonts w:ascii="Arial" w:hAnsi="Arial" w:cs="Arial"/>
          <w:b/>
          <w:sz w:val="24"/>
          <w:szCs w:val="24"/>
          <w:shd w:val="clear" w:color="auto" w:fill="FFFFFF"/>
        </w:rPr>
        <w:t xml:space="preserve">. </w:t>
      </w:r>
      <w:r w:rsidRPr="005D48FA">
        <w:rPr>
          <w:rFonts w:ascii="Arial" w:hAnsi="Arial" w:cs="Arial"/>
          <w:b/>
          <w:sz w:val="24"/>
          <w:szCs w:val="24"/>
          <w:shd w:val="clear" w:color="auto" w:fill="FFFFFF"/>
        </w:rPr>
        <w:t>Anais...</w:t>
      </w:r>
      <w:r>
        <w:rPr>
          <w:rFonts w:ascii="Arial" w:hAnsi="Arial" w:cs="Arial"/>
          <w:sz w:val="24"/>
          <w:szCs w:val="24"/>
          <w:shd w:val="clear" w:color="auto" w:fill="FFFFFF"/>
        </w:rPr>
        <w:t xml:space="preserve"> </w:t>
      </w:r>
      <w:r w:rsidRPr="005D48FA">
        <w:rPr>
          <w:rFonts w:ascii="Arial" w:hAnsi="Arial" w:cs="Arial"/>
          <w:sz w:val="24"/>
          <w:szCs w:val="24"/>
          <w:shd w:val="clear" w:color="auto" w:fill="FFFFFF"/>
        </w:rPr>
        <w:t>Belo Horizonte: ABRH, 1999.</w:t>
      </w:r>
    </w:p>
    <w:p w14:paraId="532D3654" w14:textId="77777777" w:rsidR="0009295E" w:rsidRPr="005D48FA" w:rsidRDefault="0009295E" w:rsidP="00CC3A4B">
      <w:pPr>
        <w:autoSpaceDE w:val="0"/>
        <w:autoSpaceDN w:val="0"/>
        <w:adjustRightInd w:val="0"/>
        <w:spacing w:after="120" w:line="360" w:lineRule="auto"/>
        <w:jc w:val="both"/>
        <w:rPr>
          <w:rFonts w:ascii="Arial" w:hAnsi="Arial" w:cs="Arial"/>
          <w:sz w:val="24"/>
          <w:szCs w:val="24"/>
        </w:rPr>
      </w:pPr>
      <w:r w:rsidRPr="005D48FA">
        <w:rPr>
          <w:rFonts w:ascii="Arial" w:hAnsi="Arial" w:cs="Arial"/>
          <w:sz w:val="24"/>
          <w:szCs w:val="24"/>
        </w:rPr>
        <w:t xml:space="preserve">PORTO, R.; ZAHED, K.; TUCCI, C.; BIDONE, F. </w:t>
      </w:r>
      <w:r w:rsidRPr="005D48FA">
        <w:rPr>
          <w:rFonts w:ascii="Arial" w:hAnsi="Arial" w:cs="Arial"/>
          <w:b/>
          <w:sz w:val="24"/>
          <w:szCs w:val="24"/>
        </w:rPr>
        <w:t>Drenagem Urbana.</w:t>
      </w:r>
      <w:r w:rsidRPr="005D48FA">
        <w:rPr>
          <w:rFonts w:ascii="Arial" w:hAnsi="Arial" w:cs="Arial"/>
          <w:sz w:val="24"/>
          <w:szCs w:val="24"/>
        </w:rPr>
        <w:t xml:space="preserve"> </w:t>
      </w:r>
      <w:r w:rsidRPr="005D48FA">
        <w:rPr>
          <w:rFonts w:ascii="Arial" w:hAnsi="Arial" w:cs="Arial"/>
          <w:sz w:val="24"/>
          <w:szCs w:val="24"/>
          <w:lang w:val="en-US"/>
        </w:rPr>
        <w:t xml:space="preserve">In: TUCCI, C. E. M., org. </w:t>
      </w:r>
      <w:r w:rsidRPr="005D48FA">
        <w:rPr>
          <w:rFonts w:ascii="Arial" w:hAnsi="Arial" w:cs="Arial"/>
          <w:sz w:val="24"/>
          <w:szCs w:val="24"/>
        </w:rPr>
        <w:t>Hidrologia- Ciência e Aplicação. Porto Alegre: ABRH, 2004.</w:t>
      </w:r>
    </w:p>
    <w:p w14:paraId="088A0644" w14:textId="422CD9C6" w:rsidR="0009295E" w:rsidRPr="005D48FA" w:rsidRDefault="00A40D7C" w:rsidP="00CC3A4B">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PRUSKI, F. F.</w:t>
      </w:r>
      <w:r w:rsidR="0009295E" w:rsidRPr="005D48FA">
        <w:rPr>
          <w:rFonts w:ascii="Arial" w:hAnsi="Arial" w:cs="Arial"/>
          <w:sz w:val="24"/>
          <w:szCs w:val="24"/>
        </w:rPr>
        <w:t>;</w:t>
      </w:r>
      <w:r>
        <w:rPr>
          <w:rFonts w:ascii="Arial" w:hAnsi="Arial" w:cs="Arial"/>
          <w:sz w:val="24"/>
          <w:szCs w:val="24"/>
        </w:rPr>
        <w:t xml:space="preserve"> </w:t>
      </w:r>
      <w:hyperlink r:id="rId19" w:tgtFrame="_blank" w:tooltip="Clique para visualizar o currículo" w:history="1">
        <w:r w:rsidR="0009295E" w:rsidRPr="005D48FA">
          <w:rPr>
            <w:rFonts w:ascii="Arial" w:hAnsi="Arial" w:cs="Arial"/>
            <w:sz w:val="24"/>
            <w:szCs w:val="24"/>
          </w:rPr>
          <w:t>BRANDÃO, V. DOS S.</w:t>
        </w:r>
      </w:hyperlink>
      <w:r>
        <w:rPr>
          <w:rFonts w:ascii="Arial" w:hAnsi="Arial" w:cs="Arial"/>
          <w:sz w:val="24"/>
          <w:szCs w:val="24"/>
        </w:rPr>
        <w:t xml:space="preserve">; </w:t>
      </w:r>
      <w:hyperlink r:id="rId20" w:tgtFrame="_blank" w:tooltip="Clique para visualizar o currículo" w:history="1">
        <w:r w:rsidR="0009295E" w:rsidRPr="005D48FA">
          <w:rPr>
            <w:rFonts w:ascii="Arial" w:hAnsi="Arial" w:cs="Arial"/>
            <w:sz w:val="24"/>
            <w:szCs w:val="24"/>
          </w:rPr>
          <w:t>SILVA, D. D. DA</w:t>
        </w:r>
      </w:hyperlink>
      <w:r w:rsidR="0009295E" w:rsidRPr="005D48FA">
        <w:rPr>
          <w:rFonts w:ascii="Arial" w:hAnsi="Arial" w:cs="Arial"/>
          <w:sz w:val="24"/>
          <w:szCs w:val="24"/>
        </w:rPr>
        <w:t xml:space="preserve">. </w:t>
      </w:r>
      <w:r w:rsidR="0009295E" w:rsidRPr="005D48FA">
        <w:rPr>
          <w:rFonts w:ascii="Arial" w:hAnsi="Arial" w:cs="Arial"/>
          <w:b/>
          <w:sz w:val="24"/>
          <w:szCs w:val="24"/>
        </w:rPr>
        <w:t xml:space="preserve">Escoamento superficial. </w:t>
      </w:r>
      <w:r w:rsidR="0009295E" w:rsidRPr="005D48FA">
        <w:rPr>
          <w:rFonts w:ascii="Arial" w:hAnsi="Arial" w:cs="Arial"/>
          <w:sz w:val="24"/>
          <w:szCs w:val="24"/>
        </w:rPr>
        <w:t>1ª ed. Viçosa - MG: Editora UFV, 2006. v. 1. 87p.</w:t>
      </w:r>
    </w:p>
    <w:p w14:paraId="321F18B3" w14:textId="77777777" w:rsidR="0009295E" w:rsidRDefault="0009295E" w:rsidP="00CC3A4B">
      <w:pPr>
        <w:tabs>
          <w:tab w:val="left" w:pos="6521"/>
        </w:tabs>
        <w:spacing w:after="120" w:line="360" w:lineRule="auto"/>
        <w:jc w:val="both"/>
        <w:rPr>
          <w:rFonts w:ascii="Arial" w:hAnsi="Arial" w:cs="Arial"/>
          <w:sz w:val="24"/>
          <w:szCs w:val="24"/>
          <w:shd w:val="clear" w:color="auto" w:fill="FFFFFF"/>
          <w:lang w:val="en-US"/>
        </w:rPr>
      </w:pPr>
      <w:r w:rsidRPr="005D48FA">
        <w:rPr>
          <w:rFonts w:ascii="Arial" w:hAnsi="Arial" w:cs="Arial"/>
          <w:bCs/>
          <w:sz w:val="24"/>
          <w:szCs w:val="24"/>
          <w:bdr w:val="none" w:sz="0" w:space="0" w:color="auto" w:frame="1"/>
          <w:shd w:val="clear" w:color="auto" w:fill="FFFFFF"/>
          <w:lang w:val="en-US"/>
        </w:rPr>
        <w:t>SARTORI, A</w:t>
      </w:r>
      <w:r>
        <w:rPr>
          <w:rFonts w:ascii="Arial" w:hAnsi="Arial" w:cs="Arial"/>
          <w:bCs/>
          <w:sz w:val="24"/>
          <w:szCs w:val="24"/>
          <w:bdr w:val="none" w:sz="0" w:space="0" w:color="auto" w:frame="1"/>
          <w:shd w:val="clear" w:color="auto" w:fill="FFFFFF"/>
          <w:lang w:val="en-US"/>
        </w:rPr>
        <w:t>.;</w:t>
      </w:r>
      <w:r w:rsidRPr="005D48FA">
        <w:rPr>
          <w:rFonts w:ascii="Arial" w:hAnsi="Arial" w:cs="Arial"/>
          <w:sz w:val="24"/>
          <w:szCs w:val="24"/>
          <w:shd w:val="clear" w:color="auto" w:fill="FFFFFF"/>
          <w:lang w:val="en-US"/>
        </w:rPr>
        <w:t xml:space="preserve"> HAWKINS, R</w:t>
      </w:r>
      <w:r>
        <w:rPr>
          <w:rFonts w:ascii="Arial" w:hAnsi="Arial" w:cs="Arial"/>
          <w:sz w:val="24"/>
          <w:szCs w:val="24"/>
          <w:shd w:val="clear" w:color="auto" w:fill="FFFFFF"/>
          <w:lang w:val="en-US"/>
        </w:rPr>
        <w:t xml:space="preserve">. </w:t>
      </w:r>
      <w:r w:rsidRPr="005D48FA">
        <w:rPr>
          <w:rFonts w:ascii="Arial" w:hAnsi="Arial" w:cs="Arial"/>
          <w:sz w:val="24"/>
          <w:szCs w:val="24"/>
          <w:shd w:val="clear" w:color="auto" w:fill="FFFFFF"/>
          <w:lang w:val="en-US"/>
        </w:rPr>
        <w:t>H.; GENOVEZ, A</w:t>
      </w:r>
      <w:r>
        <w:rPr>
          <w:rFonts w:ascii="Arial" w:hAnsi="Arial" w:cs="Arial"/>
          <w:sz w:val="24"/>
          <w:szCs w:val="24"/>
          <w:shd w:val="clear" w:color="auto" w:fill="FFFFFF"/>
          <w:lang w:val="en-US"/>
        </w:rPr>
        <w:t xml:space="preserve">. </w:t>
      </w:r>
      <w:r w:rsidRPr="005D48FA">
        <w:rPr>
          <w:rFonts w:ascii="Arial" w:hAnsi="Arial" w:cs="Arial"/>
          <w:sz w:val="24"/>
          <w:szCs w:val="24"/>
          <w:shd w:val="clear" w:color="auto" w:fill="FFFFFF"/>
          <w:lang w:val="en-US"/>
        </w:rPr>
        <w:t xml:space="preserve">M. Reference Curve Numbers and Behavior for Sugarcane on Highly Weathered Tropical Soils. </w:t>
      </w:r>
      <w:r w:rsidRPr="005D48FA">
        <w:rPr>
          <w:rFonts w:ascii="Arial" w:hAnsi="Arial" w:cs="Arial"/>
          <w:b/>
          <w:sz w:val="24"/>
          <w:szCs w:val="24"/>
          <w:shd w:val="clear" w:color="auto" w:fill="FFFFFF"/>
          <w:lang w:val="en-US"/>
        </w:rPr>
        <w:t>Journal of Irrigation and Drainage Engineering,</w:t>
      </w:r>
      <w:r w:rsidRPr="005D48FA">
        <w:rPr>
          <w:rFonts w:ascii="Arial" w:hAnsi="Arial" w:cs="Arial"/>
          <w:sz w:val="24"/>
          <w:szCs w:val="24"/>
          <w:shd w:val="clear" w:color="auto" w:fill="FFFFFF"/>
          <w:lang w:val="en-US"/>
        </w:rPr>
        <w:t xml:space="preserve"> v. 137, p. 705-711, 2011.</w:t>
      </w:r>
    </w:p>
    <w:p w14:paraId="6E035521" w14:textId="77777777" w:rsidR="0009295E" w:rsidRPr="005D48FA" w:rsidRDefault="0009295E" w:rsidP="00CC3A4B">
      <w:pPr>
        <w:tabs>
          <w:tab w:val="left" w:pos="6521"/>
        </w:tabs>
        <w:spacing w:after="120" w:line="360" w:lineRule="auto"/>
        <w:jc w:val="both"/>
        <w:rPr>
          <w:rFonts w:ascii="Arial" w:hAnsi="Arial" w:cs="Arial"/>
          <w:sz w:val="24"/>
          <w:szCs w:val="24"/>
          <w:shd w:val="clear" w:color="auto" w:fill="FFFFFF"/>
          <w:lang w:val="en-US"/>
        </w:rPr>
      </w:pPr>
      <w:r w:rsidRPr="00F50666">
        <w:rPr>
          <w:rFonts w:ascii="Arial" w:hAnsi="Arial" w:cs="Arial"/>
          <w:sz w:val="24"/>
          <w:szCs w:val="24"/>
          <w:shd w:val="clear" w:color="auto" w:fill="FFFFFF"/>
          <w:lang w:val="en-US"/>
        </w:rPr>
        <w:t xml:space="preserve">SARTORI, </w:t>
      </w:r>
      <w:proofErr w:type="spellStart"/>
      <w:r w:rsidRPr="00F50666">
        <w:rPr>
          <w:rFonts w:ascii="Arial" w:hAnsi="Arial" w:cs="Arial"/>
          <w:sz w:val="24"/>
          <w:szCs w:val="24"/>
          <w:shd w:val="clear" w:color="auto" w:fill="FFFFFF"/>
          <w:lang w:val="en-US"/>
        </w:rPr>
        <w:t>Aderson</w:t>
      </w:r>
      <w:proofErr w:type="spellEnd"/>
      <w:r w:rsidRPr="00F50666">
        <w:rPr>
          <w:rFonts w:ascii="Arial" w:hAnsi="Arial" w:cs="Arial"/>
          <w:sz w:val="24"/>
          <w:szCs w:val="24"/>
          <w:shd w:val="clear" w:color="auto" w:fill="FFFFFF"/>
          <w:lang w:val="en-US"/>
        </w:rPr>
        <w:t xml:space="preserve">; LOMBARDI NETO, F.; GENOVEZ, Abel Maia. </w:t>
      </w:r>
      <w:proofErr w:type="spellStart"/>
      <w:r w:rsidRPr="00F50666">
        <w:rPr>
          <w:rFonts w:ascii="Arial" w:hAnsi="Arial" w:cs="Arial"/>
          <w:sz w:val="24"/>
          <w:szCs w:val="24"/>
          <w:shd w:val="clear" w:color="auto" w:fill="FFFFFF"/>
          <w:lang w:val="en-US"/>
        </w:rPr>
        <w:t>Classificação</w:t>
      </w:r>
      <w:proofErr w:type="spellEnd"/>
      <w:r w:rsidRPr="00F50666">
        <w:rPr>
          <w:rFonts w:ascii="Arial" w:hAnsi="Arial" w:cs="Arial"/>
          <w:sz w:val="24"/>
          <w:szCs w:val="24"/>
          <w:shd w:val="clear" w:color="auto" w:fill="FFFFFF"/>
          <w:lang w:val="en-US"/>
        </w:rPr>
        <w:t xml:space="preserve"> </w:t>
      </w:r>
      <w:proofErr w:type="spellStart"/>
      <w:r w:rsidRPr="00F50666">
        <w:rPr>
          <w:rFonts w:ascii="Arial" w:hAnsi="Arial" w:cs="Arial"/>
          <w:sz w:val="24"/>
          <w:szCs w:val="24"/>
          <w:shd w:val="clear" w:color="auto" w:fill="FFFFFF"/>
          <w:lang w:val="en-US"/>
        </w:rPr>
        <w:t>hidrológica</w:t>
      </w:r>
      <w:proofErr w:type="spellEnd"/>
      <w:r w:rsidRPr="00F50666">
        <w:rPr>
          <w:rFonts w:ascii="Arial" w:hAnsi="Arial" w:cs="Arial"/>
          <w:sz w:val="24"/>
          <w:szCs w:val="24"/>
          <w:shd w:val="clear" w:color="auto" w:fill="FFFFFF"/>
          <w:lang w:val="en-US"/>
        </w:rPr>
        <w:t xml:space="preserve"> de solos </w:t>
      </w:r>
      <w:proofErr w:type="spellStart"/>
      <w:r w:rsidRPr="00F50666">
        <w:rPr>
          <w:rFonts w:ascii="Arial" w:hAnsi="Arial" w:cs="Arial"/>
          <w:sz w:val="24"/>
          <w:szCs w:val="24"/>
          <w:shd w:val="clear" w:color="auto" w:fill="FFFFFF"/>
          <w:lang w:val="en-US"/>
        </w:rPr>
        <w:t>brasileiros</w:t>
      </w:r>
      <w:proofErr w:type="spellEnd"/>
      <w:r w:rsidRPr="00F50666">
        <w:rPr>
          <w:rFonts w:ascii="Arial" w:hAnsi="Arial" w:cs="Arial"/>
          <w:sz w:val="24"/>
          <w:szCs w:val="24"/>
          <w:shd w:val="clear" w:color="auto" w:fill="FFFFFF"/>
          <w:lang w:val="en-US"/>
        </w:rPr>
        <w:t xml:space="preserve"> para a </w:t>
      </w:r>
      <w:proofErr w:type="spellStart"/>
      <w:r w:rsidRPr="00F50666">
        <w:rPr>
          <w:rFonts w:ascii="Arial" w:hAnsi="Arial" w:cs="Arial"/>
          <w:sz w:val="24"/>
          <w:szCs w:val="24"/>
          <w:shd w:val="clear" w:color="auto" w:fill="FFFFFF"/>
          <w:lang w:val="en-US"/>
        </w:rPr>
        <w:t>estimativa</w:t>
      </w:r>
      <w:proofErr w:type="spellEnd"/>
      <w:r w:rsidRPr="00F50666">
        <w:rPr>
          <w:rFonts w:ascii="Arial" w:hAnsi="Arial" w:cs="Arial"/>
          <w:sz w:val="24"/>
          <w:szCs w:val="24"/>
          <w:shd w:val="clear" w:color="auto" w:fill="FFFFFF"/>
          <w:lang w:val="en-US"/>
        </w:rPr>
        <w:t xml:space="preserve"> da </w:t>
      </w:r>
      <w:proofErr w:type="spellStart"/>
      <w:r w:rsidRPr="00F50666">
        <w:rPr>
          <w:rFonts w:ascii="Arial" w:hAnsi="Arial" w:cs="Arial"/>
          <w:sz w:val="24"/>
          <w:szCs w:val="24"/>
          <w:shd w:val="clear" w:color="auto" w:fill="FFFFFF"/>
          <w:lang w:val="en-US"/>
        </w:rPr>
        <w:t>chuva</w:t>
      </w:r>
      <w:proofErr w:type="spellEnd"/>
      <w:r w:rsidRPr="00F50666">
        <w:rPr>
          <w:rFonts w:ascii="Arial" w:hAnsi="Arial" w:cs="Arial"/>
          <w:sz w:val="24"/>
          <w:szCs w:val="24"/>
          <w:shd w:val="clear" w:color="auto" w:fill="FFFFFF"/>
          <w:lang w:val="en-US"/>
        </w:rPr>
        <w:t xml:space="preserve"> </w:t>
      </w:r>
      <w:proofErr w:type="spellStart"/>
      <w:r w:rsidRPr="00F50666">
        <w:rPr>
          <w:rFonts w:ascii="Arial" w:hAnsi="Arial" w:cs="Arial"/>
          <w:sz w:val="24"/>
          <w:szCs w:val="24"/>
          <w:shd w:val="clear" w:color="auto" w:fill="FFFFFF"/>
          <w:lang w:val="en-US"/>
        </w:rPr>
        <w:t>excedente</w:t>
      </w:r>
      <w:proofErr w:type="spellEnd"/>
      <w:r w:rsidRPr="00F50666">
        <w:rPr>
          <w:rFonts w:ascii="Arial" w:hAnsi="Arial" w:cs="Arial"/>
          <w:sz w:val="24"/>
          <w:szCs w:val="24"/>
          <w:shd w:val="clear" w:color="auto" w:fill="FFFFFF"/>
          <w:lang w:val="en-US"/>
        </w:rPr>
        <w:t xml:space="preserve"> com o </w:t>
      </w:r>
      <w:proofErr w:type="spellStart"/>
      <w:r w:rsidRPr="00F50666">
        <w:rPr>
          <w:rFonts w:ascii="Arial" w:hAnsi="Arial" w:cs="Arial"/>
          <w:sz w:val="24"/>
          <w:szCs w:val="24"/>
          <w:shd w:val="clear" w:color="auto" w:fill="FFFFFF"/>
          <w:lang w:val="en-US"/>
        </w:rPr>
        <w:t>método</w:t>
      </w:r>
      <w:proofErr w:type="spellEnd"/>
      <w:r w:rsidRPr="00F50666">
        <w:rPr>
          <w:rFonts w:ascii="Arial" w:hAnsi="Arial" w:cs="Arial"/>
          <w:sz w:val="24"/>
          <w:szCs w:val="24"/>
          <w:shd w:val="clear" w:color="auto" w:fill="FFFFFF"/>
          <w:lang w:val="en-US"/>
        </w:rPr>
        <w:t xml:space="preserve"> do </w:t>
      </w:r>
      <w:proofErr w:type="spellStart"/>
      <w:r w:rsidRPr="00F50666">
        <w:rPr>
          <w:rFonts w:ascii="Arial" w:hAnsi="Arial" w:cs="Arial"/>
          <w:sz w:val="24"/>
          <w:szCs w:val="24"/>
          <w:shd w:val="clear" w:color="auto" w:fill="FFFFFF"/>
          <w:lang w:val="en-US"/>
        </w:rPr>
        <w:t>Serviço</w:t>
      </w:r>
      <w:proofErr w:type="spellEnd"/>
      <w:r w:rsidRPr="00F50666">
        <w:rPr>
          <w:rFonts w:ascii="Arial" w:hAnsi="Arial" w:cs="Arial"/>
          <w:sz w:val="24"/>
          <w:szCs w:val="24"/>
          <w:shd w:val="clear" w:color="auto" w:fill="FFFFFF"/>
          <w:lang w:val="en-US"/>
        </w:rPr>
        <w:t xml:space="preserve"> de </w:t>
      </w:r>
      <w:proofErr w:type="spellStart"/>
      <w:r w:rsidRPr="00F50666">
        <w:rPr>
          <w:rFonts w:ascii="Arial" w:hAnsi="Arial" w:cs="Arial"/>
          <w:sz w:val="24"/>
          <w:szCs w:val="24"/>
          <w:shd w:val="clear" w:color="auto" w:fill="FFFFFF"/>
          <w:lang w:val="en-US"/>
        </w:rPr>
        <w:t>Conservação</w:t>
      </w:r>
      <w:proofErr w:type="spellEnd"/>
      <w:r w:rsidRPr="00F50666">
        <w:rPr>
          <w:rFonts w:ascii="Arial" w:hAnsi="Arial" w:cs="Arial"/>
          <w:sz w:val="24"/>
          <w:szCs w:val="24"/>
          <w:shd w:val="clear" w:color="auto" w:fill="FFFFFF"/>
          <w:lang w:val="en-US"/>
        </w:rPr>
        <w:t xml:space="preserve"> do Solo dos </w:t>
      </w:r>
      <w:proofErr w:type="spellStart"/>
      <w:r w:rsidRPr="00F50666">
        <w:rPr>
          <w:rFonts w:ascii="Arial" w:hAnsi="Arial" w:cs="Arial"/>
          <w:sz w:val="24"/>
          <w:szCs w:val="24"/>
          <w:shd w:val="clear" w:color="auto" w:fill="FFFFFF"/>
          <w:lang w:val="en-US"/>
        </w:rPr>
        <w:t>Estados</w:t>
      </w:r>
      <w:proofErr w:type="spellEnd"/>
      <w:r w:rsidRPr="00F50666">
        <w:rPr>
          <w:rFonts w:ascii="Arial" w:hAnsi="Arial" w:cs="Arial"/>
          <w:sz w:val="24"/>
          <w:szCs w:val="24"/>
          <w:shd w:val="clear" w:color="auto" w:fill="FFFFFF"/>
          <w:lang w:val="en-US"/>
        </w:rPr>
        <w:t xml:space="preserve"> </w:t>
      </w:r>
      <w:proofErr w:type="spellStart"/>
      <w:r w:rsidRPr="00F50666">
        <w:rPr>
          <w:rFonts w:ascii="Arial" w:hAnsi="Arial" w:cs="Arial"/>
          <w:sz w:val="24"/>
          <w:szCs w:val="24"/>
          <w:shd w:val="clear" w:color="auto" w:fill="FFFFFF"/>
          <w:lang w:val="en-US"/>
        </w:rPr>
        <w:t>Unidos</w:t>
      </w:r>
      <w:proofErr w:type="spellEnd"/>
      <w:r w:rsidRPr="00F50666">
        <w:rPr>
          <w:rFonts w:ascii="Arial" w:hAnsi="Arial" w:cs="Arial"/>
          <w:sz w:val="24"/>
          <w:szCs w:val="24"/>
          <w:shd w:val="clear" w:color="auto" w:fill="FFFFFF"/>
          <w:lang w:val="en-US"/>
        </w:rPr>
        <w:t xml:space="preserve"> </w:t>
      </w:r>
      <w:proofErr w:type="spellStart"/>
      <w:r w:rsidRPr="00F50666">
        <w:rPr>
          <w:rFonts w:ascii="Arial" w:hAnsi="Arial" w:cs="Arial"/>
          <w:sz w:val="24"/>
          <w:szCs w:val="24"/>
          <w:shd w:val="clear" w:color="auto" w:fill="FFFFFF"/>
          <w:lang w:val="en-US"/>
        </w:rPr>
        <w:t>Parte</w:t>
      </w:r>
      <w:proofErr w:type="spellEnd"/>
      <w:r w:rsidRPr="00F50666">
        <w:rPr>
          <w:rFonts w:ascii="Arial" w:hAnsi="Arial" w:cs="Arial"/>
          <w:sz w:val="24"/>
          <w:szCs w:val="24"/>
          <w:shd w:val="clear" w:color="auto" w:fill="FFFFFF"/>
          <w:lang w:val="en-US"/>
        </w:rPr>
        <w:t xml:space="preserve"> 1: </w:t>
      </w:r>
      <w:proofErr w:type="spellStart"/>
      <w:r w:rsidRPr="00F50666">
        <w:rPr>
          <w:rFonts w:ascii="Arial" w:hAnsi="Arial" w:cs="Arial"/>
          <w:sz w:val="24"/>
          <w:szCs w:val="24"/>
          <w:shd w:val="clear" w:color="auto" w:fill="FFFFFF"/>
          <w:lang w:val="en-US"/>
        </w:rPr>
        <w:t>Classificação</w:t>
      </w:r>
      <w:proofErr w:type="spellEnd"/>
      <w:r w:rsidRPr="00F50666">
        <w:rPr>
          <w:rFonts w:ascii="Arial" w:hAnsi="Arial" w:cs="Arial"/>
          <w:sz w:val="24"/>
          <w:szCs w:val="24"/>
          <w:shd w:val="clear" w:color="auto" w:fill="FFFFFF"/>
          <w:lang w:val="en-US"/>
        </w:rPr>
        <w:t xml:space="preserve">. </w:t>
      </w:r>
      <w:proofErr w:type="spellStart"/>
      <w:r w:rsidRPr="00F50666">
        <w:rPr>
          <w:rFonts w:ascii="Arial" w:hAnsi="Arial" w:cs="Arial"/>
          <w:b/>
          <w:sz w:val="24"/>
          <w:szCs w:val="24"/>
          <w:shd w:val="clear" w:color="auto" w:fill="FFFFFF"/>
          <w:lang w:val="en-US"/>
        </w:rPr>
        <w:t>Revista</w:t>
      </w:r>
      <w:proofErr w:type="spellEnd"/>
      <w:r w:rsidRPr="00F50666">
        <w:rPr>
          <w:rFonts w:ascii="Arial" w:hAnsi="Arial" w:cs="Arial"/>
          <w:b/>
          <w:sz w:val="24"/>
          <w:szCs w:val="24"/>
          <w:shd w:val="clear" w:color="auto" w:fill="FFFFFF"/>
          <w:lang w:val="en-US"/>
        </w:rPr>
        <w:t xml:space="preserve"> </w:t>
      </w:r>
      <w:proofErr w:type="spellStart"/>
      <w:r w:rsidRPr="00F50666">
        <w:rPr>
          <w:rFonts w:ascii="Arial" w:hAnsi="Arial" w:cs="Arial"/>
          <w:b/>
          <w:sz w:val="24"/>
          <w:szCs w:val="24"/>
          <w:shd w:val="clear" w:color="auto" w:fill="FFFFFF"/>
          <w:lang w:val="en-US"/>
        </w:rPr>
        <w:t>Brasileira</w:t>
      </w:r>
      <w:proofErr w:type="spellEnd"/>
      <w:r w:rsidRPr="00F50666">
        <w:rPr>
          <w:rFonts w:ascii="Arial" w:hAnsi="Arial" w:cs="Arial"/>
          <w:b/>
          <w:sz w:val="24"/>
          <w:szCs w:val="24"/>
          <w:shd w:val="clear" w:color="auto" w:fill="FFFFFF"/>
          <w:lang w:val="en-US"/>
        </w:rPr>
        <w:t xml:space="preserve"> de </w:t>
      </w:r>
      <w:proofErr w:type="spellStart"/>
      <w:r w:rsidRPr="00F50666">
        <w:rPr>
          <w:rFonts w:ascii="Arial" w:hAnsi="Arial" w:cs="Arial"/>
          <w:b/>
          <w:sz w:val="24"/>
          <w:szCs w:val="24"/>
          <w:shd w:val="clear" w:color="auto" w:fill="FFFFFF"/>
          <w:lang w:val="en-US"/>
        </w:rPr>
        <w:t>Recursos</w:t>
      </w:r>
      <w:proofErr w:type="spellEnd"/>
      <w:r w:rsidRPr="00F50666">
        <w:rPr>
          <w:rFonts w:ascii="Arial" w:hAnsi="Arial" w:cs="Arial"/>
          <w:b/>
          <w:sz w:val="24"/>
          <w:szCs w:val="24"/>
          <w:shd w:val="clear" w:color="auto" w:fill="FFFFFF"/>
          <w:lang w:val="en-US"/>
        </w:rPr>
        <w:t xml:space="preserve"> </w:t>
      </w:r>
      <w:proofErr w:type="spellStart"/>
      <w:r w:rsidRPr="00F50666">
        <w:rPr>
          <w:rFonts w:ascii="Arial" w:hAnsi="Arial" w:cs="Arial"/>
          <w:b/>
          <w:sz w:val="24"/>
          <w:szCs w:val="24"/>
          <w:shd w:val="clear" w:color="auto" w:fill="FFFFFF"/>
          <w:lang w:val="en-US"/>
        </w:rPr>
        <w:t>Hídricos</w:t>
      </w:r>
      <w:proofErr w:type="spellEnd"/>
      <w:r w:rsidRPr="00F50666">
        <w:rPr>
          <w:rFonts w:ascii="Arial" w:hAnsi="Arial" w:cs="Arial"/>
          <w:sz w:val="24"/>
          <w:szCs w:val="24"/>
          <w:shd w:val="clear" w:color="auto" w:fill="FFFFFF"/>
          <w:lang w:val="en-US"/>
        </w:rPr>
        <w:t>, v. 10, n. 4, p. 05-18, 2005.</w:t>
      </w:r>
    </w:p>
    <w:p w14:paraId="10E5C57B"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415541">
        <w:rPr>
          <w:rFonts w:ascii="Arial" w:hAnsi="Arial" w:cs="Arial"/>
          <w:sz w:val="24"/>
          <w:szCs w:val="24"/>
        </w:rPr>
        <w:t xml:space="preserve">SCHARFFENBERG, W. A.; FLEMING, M. J. </w:t>
      </w:r>
      <w:proofErr w:type="spellStart"/>
      <w:r w:rsidRPr="00415541">
        <w:rPr>
          <w:rFonts w:ascii="Arial" w:hAnsi="Arial" w:cs="Arial"/>
          <w:b/>
          <w:sz w:val="24"/>
          <w:szCs w:val="24"/>
        </w:rPr>
        <w:t>Hydrologic</w:t>
      </w:r>
      <w:proofErr w:type="spellEnd"/>
      <w:r w:rsidRPr="00415541">
        <w:rPr>
          <w:rFonts w:ascii="Arial" w:hAnsi="Arial" w:cs="Arial"/>
          <w:b/>
          <w:sz w:val="24"/>
          <w:szCs w:val="24"/>
        </w:rPr>
        <w:t xml:space="preserve"> </w:t>
      </w:r>
      <w:proofErr w:type="spellStart"/>
      <w:r w:rsidRPr="00415541">
        <w:rPr>
          <w:rFonts w:ascii="Arial" w:hAnsi="Arial" w:cs="Arial"/>
          <w:b/>
          <w:sz w:val="24"/>
          <w:szCs w:val="24"/>
        </w:rPr>
        <w:t>Modeling</w:t>
      </w:r>
      <w:proofErr w:type="spellEnd"/>
      <w:r w:rsidRPr="00415541">
        <w:rPr>
          <w:rFonts w:ascii="Arial" w:hAnsi="Arial" w:cs="Arial"/>
          <w:b/>
          <w:sz w:val="24"/>
          <w:szCs w:val="24"/>
        </w:rPr>
        <w:t xml:space="preserve"> System HECHMS – </w:t>
      </w:r>
      <w:proofErr w:type="spellStart"/>
      <w:r w:rsidRPr="00415541">
        <w:rPr>
          <w:rFonts w:ascii="Arial" w:hAnsi="Arial" w:cs="Arial"/>
          <w:b/>
          <w:sz w:val="24"/>
          <w:szCs w:val="24"/>
        </w:rPr>
        <w:t>User`s</w:t>
      </w:r>
      <w:proofErr w:type="spellEnd"/>
      <w:r w:rsidRPr="00415541">
        <w:rPr>
          <w:rFonts w:ascii="Arial" w:hAnsi="Arial" w:cs="Arial"/>
          <w:b/>
          <w:sz w:val="24"/>
          <w:szCs w:val="24"/>
        </w:rPr>
        <w:t xml:space="preserve"> Manual. </w:t>
      </w:r>
      <w:proofErr w:type="spellStart"/>
      <w:r w:rsidRPr="00415541">
        <w:rPr>
          <w:rFonts w:ascii="Arial" w:hAnsi="Arial" w:cs="Arial"/>
          <w:sz w:val="24"/>
          <w:szCs w:val="24"/>
        </w:rPr>
        <w:t>Hydrologic</w:t>
      </w:r>
      <w:proofErr w:type="spellEnd"/>
      <w:r w:rsidRPr="00415541">
        <w:rPr>
          <w:rFonts w:ascii="Arial" w:hAnsi="Arial" w:cs="Arial"/>
          <w:sz w:val="24"/>
          <w:szCs w:val="24"/>
        </w:rPr>
        <w:t xml:space="preserve"> </w:t>
      </w:r>
      <w:proofErr w:type="spellStart"/>
      <w:r w:rsidRPr="00415541">
        <w:rPr>
          <w:rFonts w:ascii="Arial" w:hAnsi="Arial" w:cs="Arial"/>
          <w:sz w:val="24"/>
          <w:szCs w:val="24"/>
        </w:rPr>
        <w:t>Engineering</w:t>
      </w:r>
      <w:proofErr w:type="spellEnd"/>
      <w:r w:rsidRPr="00415541">
        <w:rPr>
          <w:rFonts w:ascii="Arial" w:hAnsi="Arial" w:cs="Arial"/>
          <w:sz w:val="24"/>
          <w:szCs w:val="24"/>
        </w:rPr>
        <w:t xml:space="preserve"> Center, HEC. Davis, CA. 2010.</w:t>
      </w:r>
    </w:p>
    <w:p w14:paraId="796BD95A"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905013">
        <w:rPr>
          <w:rFonts w:ascii="Arial" w:hAnsi="Arial" w:cs="Arial"/>
          <w:sz w:val="24"/>
          <w:szCs w:val="24"/>
        </w:rPr>
        <w:lastRenderedPageBreak/>
        <w:t>SETZER, J</w:t>
      </w:r>
      <w:r>
        <w:rPr>
          <w:rFonts w:ascii="Arial" w:hAnsi="Arial" w:cs="Arial"/>
          <w:sz w:val="24"/>
          <w:szCs w:val="24"/>
        </w:rPr>
        <w:t xml:space="preserve">.; </w:t>
      </w:r>
      <w:r w:rsidRPr="00905013">
        <w:rPr>
          <w:rFonts w:ascii="Arial" w:hAnsi="Arial" w:cs="Arial"/>
          <w:sz w:val="24"/>
          <w:szCs w:val="24"/>
        </w:rPr>
        <w:t>PORTO, R</w:t>
      </w:r>
      <w:r>
        <w:rPr>
          <w:rFonts w:ascii="Arial" w:hAnsi="Arial" w:cs="Arial"/>
          <w:sz w:val="24"/>
          <w:szCs w:val="24"/>
        </w:rPr>
        <w:t xml:space="preserve">. </w:t>
      </w:r>
      <w:r w:rsidRPr="00905013">
        <w:rPr>
          <w:rFonts w:ascii="Arial" w:hAnsi="Arial" w:cs="Arial"/>
          <w:sz w:val="24"/>
          <w:szCs w:val="24"/>
        </w:rPr>
        <w:t>L</w:t>
      </w:r>
      <w:r>
        <w:rPr>
          <w:rFonts w:ascii="Arial" w:hAnsi="Arial" w:cs="Arial"/>
          <w:sz w:val="24"/>
          <w:szCs w:val="24"/>
        </w:rPr>
        <w:t>.</w:t>
      </w:r>
      <w:r w:rsidRPr="00905013">
        <w:rPr>
          <w:rFonts w:ascii="Arial" w:hAnsi="Arial" w:cs="Arial"/>
          <w:sz w:val="24"/>
          <w:szCs w:val="24"/>
        </w:rPr>
        <w:t xml:space="preserve">. Tentativa de avaliação do escoamento superficial de acordo com o solo e seu recobrimento vegetal nas condições do Estado de São Paulo. </w:t>
      </w:r>
      <w:r w:rsidRPr="00905013">
        <w:rPr>
          <w:rFonts w:ascii="Arial" w:hAnsi="Arial" w:cs="Arial"/>
          <w:b/>
          <w:sz w:val="24"/>
          <w:szCs w:val="24"/>
        </w:rPr>
        <w:t>Boletim Técnico DAEE</w:t>
      </w:r>
      <w:r w:rsidRPr="00905013">
        <w:rPr>
          <w:rFonts w:ascii="Arial" w:hAnsi="Arial" w:cs="Arial"/>
          <w:sz w:val="24"/>
          <w:szCs w:val="24"/>
        </w:rPr>
        <w:t>, v. 2, n. 2, p. 81-104, 1979.</w:t>
      </w:r>
    </w:p>
    <w:p w14:paraId="397E4E74"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484DA0">
        <w:rPr>
          <w:rFonts w:ascii="Arial" w:hAnsi="Arial" w:cs="Arial"/>
          <w:sz w:val="24"/>
          <w:szCs w:val="24"/>
        </w:rPr>
        <w:t xml:space="preserve">SILVA, C. L. Análise estatística das características de vazão do córrego Capetinga. </w:t>
      </w:r>
      <w:r w:rsidRPr="005F3BC5">
        <w:rPr>
          <w:rFonts w:ascii="Arial" w:hAnsi="Arial" w:cs="Arial"/>
          <w:b/>
          <w:sz w:val="24"/>
          <w:szCs w:val="24"/>
        </w:rPr>
        <w:t>Revista Brasileira de Engenharia Agrícola e Ambiental</w:t>
      </w:r>
      <w:r w:rsidRPr="00484DA0">
        <w:rPr>
          <w:rFonts w:ascii="Arial" w:hAnsi="Arial" w:cs="Arial"/>
          <w:sz w:val="24"/>
          <w:szCs w:val="24"/>
        </w:rPr>
        <w:t>, v. 7, n. 2, pp. 311-317.</w:t>
      </w:r>
      <w:r>
        <w:rPr>
          <w:rFonts w:ascii="Arial" w:hAnsi="Arial" w:cs="Arial"/>
          <w:sz w:val="24"/>
          <w:szCs w:val="24"/>
        </w:rPr>
        <w:t xml:space="preserve"> 2003.</w:t>
      </w:r>
    </w:p>
    <w:p w14:paraId="3D947C40"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5D48FA">
        <w:rPr>
          <w:rFonts w:ascii="Arial" w:hAnsi="Arial" w:cs="Arial"/>
          <w:sz w:val="24"/>
          <w:szCs w:val="24"/>
        </w:rPr>
        <w:t xml:space="preserve">SILVEIRA, G.M. DA. </w:t>
      </w:r>
      <w:r w:rsidRPr="005D48FA">
        <w:rPr>
          <w:rFonts w:ascii="Arial" w:hAnsi="Arial" w:cs="Arial"/>
          <w:b/>
          <w:sz w:val="24"/>
          <w:szCs w:val="24"/>
        </w:rPr>
        <w:t>Análise de sensibilidade de hidrogramas de projeto aos parâmetros de sua definição indireta.</w:t>
      </w:r>
      <w:r w:rsidRPr="005D48FA">
        <w:rPr>
          <w:rFonts w:ascii="Arial" w:hAnsi="Arial" w:cs="Arial"/>
          <w:sz w:val="24"/>
          <w:szCs w:val="24"/>
        </w:rPr>
        <w:t xml:space="preserve"> Dissertação de mestrado apresentada à Escola Politécnica da USP, 2010.</w:t>
      </w:r>
    </w:p>
    <w:p w14:paraId="046F815D" w14:textId="77777777" w:rsidR="0009295E" w:rsidRDefault="0009295E" w:rsidP="00CC3A4B">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TUCCI, C</w:t>
      </w:r>
      <w:r w:rsidRPr="005D48FA">
        <w:rPr>
          <w:rFonts w:ascii="Arial" w:hAnsi="Arial" w:cs="Arial"/>
          <w:sz w:val="24"/>
          <w:szCs w:val="24"/>
        </w:rPr>
        <w:t xml:space="preserve">.E.M. </w:t>
      </w:r>
      <w:r>
        <w:rPr>
          <w:rFonts w:ascii="Arial" w:hAnsi="Arial" w:cs="Arial"/>
          <w:sz w:val="24"/>
          <w:szCs w:val="24"/>
        </w:rPr>
        <w:t xml:space="preserve">(Organizador) </w:t>
      </w:r>
      <w:r w:rsidRPr="005D48FA">
        <w:rPr>
          <w:rFonts w:ascii="Arial" w:hAnsi="Arial" w:cs="Arial"/>
          <w:b/>
          <w:sz w:val="24"/>
          <w:szCs w:val="24"/>
        </w:rPr>
        <w:t xml:space="preserve">Hidrologia: </w:t>
      </w:r>
      <w:r>
        <w:rPr>
          <w:rFonts w:ascii="Arial" w:hAnsi="Arial" w:cs="Arial"/>
          <w:b/>
          <w:sz w:val="24"/>
          <w:szCs w:val="24"/>
        </w:rPr>
        <w:t>ci</w:t>
      </w:r>
      <w:r w:rsidRPr="005D48FA">
        <w:rPr>
          <w:rFonts w:ascii="Arial" w:hAnsi="Arial" w:cs="Arial"/>
          <w:b/>
          <w:sz w:val="24"/>
          <w:szCs w:val="24"/>
        </w:rPr>
        <w:t xml:space="preserve">ência e </w:t>
      </w:r>
      <w:r>
        <w:rPr>
          <w:rFonts w:ascii="Arial" w:hAnsi="Arial" w:cs="Arial"/>
          <w:b/>
          <w:sz w:val="24"/>
          <w:szCs w:val="24"/>
        </w:rPr>
        <w:t>a</w:t>
      </w:r>
      <w:r w:rsidRPr="005D48FA">
        <w:rPr>
          <w:rFonts w:ascii="Arial" w:hAnsi="Arial" w:cs="Arial"/>
          <w:b/>
          <w:sz w:val="24"/>
          <w:szCs w:val="24"/>
        </w:rPr>
        <w:t>plicação</w:t>
      </w:r>
      <w:r w:rsidRPr="005D48FA">
        <w:rPr>
          <w:rFonts w:ascii="Arial" w:hAnsi="Arial" w:cs="Arial"/>
          <w:sz w:val="24"/>
          <w:szCs w:val="24"/>
        </w:rPr>
        <w:t xml:space="preserve">, </w:t>
      </w:r>
      <w:r>
        <w:rPr>
          <w:rFonts w:ascii="Arial" w:hAnsi="Arial" w:cs="Arial"/>
          <w:sz w:val="24"/>
          <w:szCs w:val="24"/>
        </w:rPr>
        <w:t>4</w:t>
      </w:r>
      <w:r w:rsidRPr="005D48FA">
        <w:rPr>
          <w:rFonts w:ascii="Arial" w:hAnsi="Arial" w:cs="Arial"/>
          <w:sz w:val="24"/>
          <w:szCs w:val="24"/>
        </w:rPr>
        <w:t xml:space="preserve">ª ed. </w:t>
      </w:r>
      <w:r>
        <w:rPr>
          <w:rFonts w:ascii="Arial" w:hAnsi="Arial" w:cs="Arial"/>
          <w:sz w:val="24"/>
          <w:szCs w:val="24"/>
        </w:rPr>
        <w:t xml:space="preserve">1ª </w:t>
      </w:r>
      <w:proofErr w:type="spellStart"/>
      <w:r>
        <w:rPr>
          <w:rFonts w:ascii="Arial" w:hAnsi="Arial" w:cs="Arial"/>
          <w:sz w:val="24"/>
          <w:szCs w:val="24"/>
        </w:rPr>
        <w:t>reimp</w:t>
      </w:r>
      <w:proofErr w:type="spellEnd"/>
      <w:r>
        <w:rPr>
          <w:rFonts w:ascii="Arial" w:hAnsi="Arial" w:cs="Arial"/>
          <w:sz w:val="24"/>
          <w:szCs w:val="24"/>
        </w:rPr>
        <w:t xml:space="preserve">. - </w:t>
      </w:r>
      <w:r w:rsidRPr="005D48FA">
        <w:rPr>
          <w:rFonts w:ascii="Arial" w:hAnsi="Arial" w:cs="Arial"/>
          <w:sz w:val="24"/>
          <w:szCs w:val="24"/>
        </w:rPr>
        <w:t>Porto Alegre</w:t>
      </w:r>
      <w:r>
        <w:rPr>
          <w:rFonts w:ascii="Arial" w:hAnsi="Arial" w:cs="Arial"/>
          <w:sz w:val="24"/>
          <w:szCs w:val="24"/>
        </w:rPr>
        <w:t>: Editorada da UFRGS/</w:t>
      </w:r>
      <w:r w:rsidRPr="005D48FA">
        <w:rPr>
          <w:rFonts w:ascii="Arial" w:hAnsi="Arial" w:cs="Arial"/>
          <w:sz w:val="24"/>
          <w:szCs w:val="24"/>
        </w:rPr>
        <w:t xml:space="preserve">ABRH, </w:t>
      </w:r>
      <w:r>
        <w:rPr>
          <w:rFonts w:ascii="Arial" w:hAnsi="Arial" w:cs="Arial"/>
          <w:sz w:val="24"/>
          <w:szCs w:val="24"/>
        </w:rPr>
        <w:t>2009</w:t>
      </w:r>
      <w:r w:rsidRPr="005D48FA">
        <w:rPr>
          <w:rFonts w:ascii="Arial" w:hAnsi="Arial" w:cs="Arial"/>
          <w:sz w:val="24"/>
          <w:szCs w:val="24"/>
        </w:rPr>
        <w:t>.</w:t>
      </w:r>
    </w:p>
    <w:p w14:paraId="44C285A8"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666B07">
        <w:rPr>
          <w:rFonts w:ascii="Arial" w:hAnsi="Arial" w:cs="Arial"/>
          <w:sz w:val="24"/>
          <w:szCs w:val="24"/>
        </w:rPr>
        <w:t xml:space="preserve">TUCCI, Carlos EM. Coeficiente de escoamento e vazão máxima de bacias urbanas. </w:t>
      </w:r>
      <w:r w:rsidRPr="00666B07">
        <w:rPr>
          <w:rFonts w:ascii="Arial" w:hAnsi="Arial" w:cs="Arial"/>
          <w:b/>
          <w:sz w:val="24"/>
          <w:szCs w:val="24"/>
        </w:rPr>
        <w:t>Revista Brasileira de Recursos Hídricos</w:t>
      </w:r>
      <w:r w:rsidRPr="00666B07">
        <w:rPr>
          <w:rFonts w:ascii="Arial" w:hAnsi="Arial" w:cs="Arial"/>
          <w:sz w:val="24"/>
          <w:szCs w:val="24"/>
        </w:rPr>
        <w:t>, v. 5, n. 1, p. 61-68, 2000.</w:t>
      </w:r>
    </w:p>
    <w:p w14:paraId="758E52B3" w14:textId="77777777" w:rsidR="0009295E" w:rsidRDefault="0009295E" w:rsidP="00CC3A4B">
      <w:pPr>
        <w:autoSpaceDE w:val="0"/>
        <w:autoSpaceDN w:val="0"/>
        <w:adjustRightInd w:val="0"/>
        <w:spacing w:after="120" w:line="360" w:lineRule="auto"/>
        <w:jc w:val="both"/>
        <w:rPr>
          <w:rFonts w:ascii="Arial" w:hAnsi="Arial" w:cs="Arial"/>
          <w:sz w:val="24"/>
          <w:szCs w:val="24"/>
        </w:rPr>
      </w:pPr>
      <w:r w:rsidRPr="00CC3A4B">
        <w:rPr>
          <w:rFonts w:ascii="Arial" w:hAnsi="Arial" w:cs="Arial"/>
          <w:sz w:val="24"/>
          <w:szCs w:val="24"/>
        </w:rPr>
        <w:t xml:space="preserve">TUCCI, Carlos EM; PORTO, Rubem La </w:t>
      </w:r>
      <w:proofErr w:type="spellStart"/>
      <w:r w:rsidRPr="00CC3A4B">
        <w:rPr>
          <w:rFonts w:ascii="Arial" w:hAnsi="Arial" w:cs="Arial"/>
          <w:sz w:val="24"/>
          <w:szCs w:val="24"/>
        </w:rPr>
        <w:t>Laina</w:t>
      </w:r>
      <w:proofErr w:type="spellEnd"/>
      <w:r w:rsidRPr="00CC3A4B">
        <w:rPr>
          <w:rFonts w:ascii="Arial" w:hAnsi="Arial" w:cs="Arial"/>
          <w:sz w:val="24"/>
          <w:szCs w:val="24"/>
        </w:rPr>
        <w:t xml:space="preserve">; BARROS, Mario TD. Drenagem urbana. In: </w:t>
      </w:r>
      <w:r w:rsidRPr="00CC3A4B">
        <w:rPr>
          <w:rFonts w:ascii="Arial" w:hAnsi="Arial" w:cs="Arial"/>
          <w:b/>
          <w:sz w:val="24"/>
          <w:szCs w:val="24"/>
        </w:rPr>
        <w:t>Drenagem urbana</w:t>
      </w:r>
      <w:r w:rsidRPr="00CC3A4B">
        <w:rPr>
          <w:rFonts w:ascii="Arial" w:hAnsi="Arial" w:cs="Arial"/>
          <w:sz w:val="24"/>
          <w:szCs w:val="24"/>
        </w:rPr>
        <w:t>. ABRH/UFRGS, 1995.</w:t>
      </w:r>
    </w:p>
    <w:p w14:paraId="7007809B" w14:textId="77777777" w:rsidR="0009295E" w:rsidRDefault="0009295E" w:rsidP="004D58D4">
      <w:pPr>
        <w:autoSpaceDE w:val="0"/>
        <w:autoSpaceDN w:val="0"/>
        <w:adjustRightInd w:val="0"/>
        <w:spacing w:after="120" w:line="360" w:lineRule="auto"/>
        <w:jc w:val="both"/>
        <w:rPr>
          <w:rFonts w:ascii="Arial" w:hAnsi="Arial" w:cs="Arial"/>
          <w:sz w:val="24"/>
          <w:szCs w:val="24"/>
        </w:rPr>
      </w:pPr>
      <w:r w:rsidRPr="004D58D4">
        <w:rPr>
          <w:rFonts w:ascii="Arial" w:hAnsi="Arial" w:cs="Arial"/>
          <w:sz w:val="24"/>
          <w:szCs w:val="24"/>
        </w:rPr>
        <w:t xml:space="preserve">USDA - UNITED STATES DEPARTMENT OF AGRICULTURE. </w:t>
      </w:r>
      <w:proofErr w:type="spellStart"/>
      <w:r w:rsidRPr="004D58D4">
        <w:rPr>
          <w:rFonts w:ascii="Arial" w:hAnsi="Arial" w:cs="Arial"/>
          <w:b/>
          <w:sz w:val="24"/>
          <w:szCs w:val="24"/>
        </w:rPr>
        <w:t>Urban</w:t>
      </w:r>
      <w:proofErr w:type="spellEnd"/>
      <w:r w:rsidRPr="004D58D4">
        <w:rPr>
          <w:rFonts w:ascii="Arial" w:hAnsi="Arial" w:cs="Arial"/>
          <w:b/>
          <w:sz w:val="24"/>
          <w:szCs w:val="24"/>
        </w:rPr>
        <w:t xml:space="preserve"> </w:t>
      </w:r>
      <w:proofErr w:type="spellStart"/>
      <w:r w:rsidRPr="004D58D4">
        <w:rPr>
          <w:rFonts w:ascii="Arial" w:hAnsi="Arial" w:cs="Arial"/>
          <w:b/>
          <w:sz w:val="24"/>
          <w:szCs w:val="24"/>
        </w:rPr>
        <w:t>Hydrology</w:t>
      </w:r>
      <w:proofErr w:type="spellEnd"/>
      <w:r w:rsidRPr="004D58D4">
        <w:rPr>
          <w:rFonts w:ascii="Arial" w:hAnsi="Arial" w:cs="Arial"/>
          <w:b/>
          <w:sz w:val="24"/>
          <w:szCs w:val="24"/>
        </w:rPr>
        <w:t xml:space="preserve"> for</w:t>
      </w:r>
      <w:r>
        <w:rPr>
          <w:rFonts w:ascii="Arial" w:hAnsi="Arial" w:cs="Arial"/>
          <w:b/>
          <w:sz w:val="24"/>
          <w:szCs w:val="24"/>
        </w:rPr>
        <w:t xml:space="preserve"> </w:t>
      </w:r>
      <w:proofErr w:type="spellStart"/>
      <w:r w:rsidRPr="004D58D4">
        <w:rPr>
          <w:rFonts w:ascii="Arial" w:hAnsi="Arial" w:cs="Arial"/>
          <w:b/>
          <w:sz w:val="24"/>
          <w:szCs w:val="24"/>
        </w:rPr>
        <w:t>Small</w:t>
      </w:r>
      <w:proofErr w:type="spellEnd"/>
      <w:r w:rsidRPr="004D58D4">
        <w:rPr>
          <w:rFonts w:ascii="Arial" w:hAnsi="Arial" w:cs="Arial"/>
          <w:b/>
          <w:sz w:val="24"/>
          <w:szCs w:val="24"/>
        </w:rPr>
        <w:t xml:space="preserve"> </w:t>
      </w:r>
      <w:proofErr w:type="spellStart"/>
      <w:r w:rsidRPr="004D58D4">
        <w:rPr>
          <w:rFonts w:ascii="Arial" w:hAnsi="Arial" w:cs="Arial"/>
          <w:b/>
          <w:sz w:val="24"/>
          <w:szCs w:val="24"/>
        </w:rPr>
        <w:t>Watersheds</w:t>
      </w:r>
      <w:proofErr w:type="spellEnd"/>
      <w:r w:rsidRPr="004D58D4">
        <w:rPr>
          <w:rFonts w:ascii="Arial" w:hAnsi="Arial" w:cs="Arial"/>
          <w:sz w:val="24"/>
          <w:szCs w:val="24"/>
        </w:rPr>
        <w:t>. EUA: USDA,1986.</w:t>
      </w:r>
    </w:p>
    <w:sectPr w:rsidR="0009295E" w:rsidSect="006B2166">
      <w:footerReference w:type="default" r:id="rId21"/>
      <w:pgSz w:w="11906" w:h="16838"/>
      <w:pgMar w:top="1418" w:right="1418" w:bottom="1418" w:left="1418"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3BF18" w14:textId="77777777" w:rsidR="0099793D" w:rsidRDefault="0099793D" w:rsidP="008932C1">
      <w:pPr>
        <w:spacing w:after="0" w:line="240" w:lineRule="auto"/>
      </w:pPr>
      <w:r>
        <w:separator/>
      </w:r>
    </w:p>
  </w:endnote>
  <w:endnote w:type="continuationSeparator" w:id="0">
    <w:p w14:paraId="432EE63E" w14:textId="77777777" w:rsidR="0099793D" w:rsidRDefault="0099793D" w:rsidP="0089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7804" w14:textId="77777777" w:rsidR="00905013" w:rsidRDefault="00905013">
    <w:pPr>
      <w:pStyle w:val="Rodap"/>
      <w:jc w:val="right"/>
    </w:pPr>
  </w:p>
  <w:p w14:paraId="4B742285" w14:textId="77777777" w:rsidR="00905013" w:rsidRDefault="009050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618D8" w14:textId="77777777" w:rsidR="0099793D" w:rsidRDefault="0099793D" w:rsidP="008932C1">
      <w:pPr>
        <w:spacing w:after="0" w:line="240" w:lineRule="auto"/>
      </w:pPr>
      <w:r>
        <w:separator/>
      </w:r>
    </w:p>
  </w:footnote>
  <w:footnote w:type="continuationSeparator" w:id="0">
    <w:p w14:paraId="1376C7D2" w14:textId="77777777" w:rsidR="0099793D" w:rsidRDefault="0099793D" w:rsidP="00893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B4155"/>
    <w:multiLevelType w:val="hybridMultilevel"/>
    <w:tmpl w:val="695A111C"/>
    <w:lvl w:ilvl="0" w:tplc="8B607DA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EB616EC"/>
    <w:multiLevelType w:val="multilevel"/>
    <w:tmpl w:val="44529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A66BF4"/>
    <w:multiLevelType w:val="hybridMultilevel"/>
    <w:tmpl w:val="662AB180"/>
    <w:lvl w:ilvl="0" w:tplc="725A45BA">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91"/>
    <w:rsid w:val="00000721"/>
    <w:rsid w:val="000020E6"/>
    <w:rsid w:val="000028EC"/>
    <w:rsid w:val="000045EB"/>
    <w:rsid w:val="00007555"/>
    <w:rsid w:val="00007EC0"/>
    <w:rsid w:val="00010990"/>
    <w:rsid w:val="000121D3"/>
    <w:rsid w:val="00012AF8"/>
    <w:rsid w:val="00015B8B"/>
    <w:rsid w:val="000175F8"/>
    <w:rsid w:val="00020787"/>
    <w:rsid w:val="00020CB7"/>
    <w:rsid w:val="000227CB"/>
    <w:rsid w:val="000248C9"/>
    <w:rsid w:val="00033904"/>
    <w:rsid w:val="000347B0"/>
    <w:rsid w:val="00037EE6"/>
    <w:rsid w:val="0004089C"/>
    <w:rsid w:val="00042EDB"/>
    <w:rsid w:val="0005012F"/>
    <w:rsid w:val="00052AB7"/>
    <w:rsid w:val="00056919"/>
    <w:rsid w:val="000603AE"/>
    <w:rsid w:val="0006071A"/>
    <w:rsid w:val="00062102"/>
    <w:rsid w:val="000759F3"/>
    <w:rsid w:val="0007710E"/>
    <w:rsid w:val="000778EE"/>
    <w:rsid w:val="00080797"/>
    <w:rsid w:val="000808EB"/>
    <w:rsid w:val="00083B1E"/>
    <w:rsid w:val="0009295E"/>
    <w:rsid w:val="000933DD"/>
    <w:rsid w:val="00093B8B"/>
    <w:rsid w:val="000A1AFF"/>
    <w:rsid w:val="000A42E5"/>
    <w:rsid w:val="000A7089"/>
    <w:rsid w:val="000B2C2B"/>
    <w:rsid w:val="000B63D1"/>
    <w:rsid w:val="000B6CCC"/>
    <w:rsid w:val="000B708F"/>
    <w:rsid w:val="000C1247"/>
    <w:rsid w:val="000C1890"/>
    <w:rsid w:val="000D1886"/>
    <w:rsid w:val="000E5827"/>
    <w:rsid w:val="000E7209"/>
    <w:rsid w:val="000F1149"/>
    <w:rsid w:val="000F1FBC"/>
    <w:rsid w:val="000F2313"/>
    <w:rsid w:val="000F3EF4"/>
    <w:rsid w:val="001003BF"/>
    <w:rsid w:val="00104DFC"/>
    <w:rsid w:val="00111DD0"/>
    <w:rsid w:val="00113599"/>
    <w:rsid w:val="00113BEE"/>
    <w:rsid w:val="0011621D"/>
    <w:rsid w:val="00120FBE"/>
    <w:rsid w:val="00121011"/>
    <w:rsid w:val="00122DB6"/>
    <w:rsid w:val="00124BD5"/>
    <w:rsid w:val="00132D8A"/>
    <w:rsid w:val="00135133"/>
    <w:rsid w:val="001354ED"/>
    <w:rsid w:val="00136107"/>
    <w:rsid w:val="00136F41"/>
    <w:rsid w:val="0013725E"/>
    <w:rsid w:val="00144569"/>
    <w:rsid w:val="00146C07"/>
    <w:rsid w:val="00155D0C"/>
    <w:rsid w:val="001567B5"/>
    <w:rsid w:val="001712CE"/>
    <w:rsid w:val="00172642"/>
    <w:rsid w:val="001729B5"/>
    <w:rsid w:val="0017301E"/>
    <w:rsid w:val="001734F9"/>
    <w:rsid w:val="00174D47"/>
    <w:rsid w:val="00176751"/>
    <w:rsid w:val="001805D0"/>
    <w:rsid w:val="00183C56"/>
    <w:rsid w:val="0018434F"/>
    <w:rsid w:val="00191589"/>
    <w:rsid w:val="0019198A"/>
    <w:rsid w:val="001948CE"/>
    <w:rsid w:val="001956B8"/>
    <w:rsid w:val="001A1AB8"/>
    <w:rsid w:val="001A6FE9"/>
    <w:rsid w:val="001A7C2E"/>
    <w:rsid w:val="001B0225"/>
    <w:rsid w:val="001B089A"/>
    <w:rsid w:val="001B1832"/>
    <w:rsid w:val="001B2B94"/>
    <w:rsid w:val="001B2C06"/>
    <w:rsid w:val="001C51CE"/>
    <w:rsid w:val="001C5923"/>
    <w:rsid w:val="001C64A8"/>
    <w:rsid w:val="001D3B6F"/>
    <w:rsid w:val="001D4AAA"/>
    <w:rsid w:val="001E0C73"/>
    <w:rsid w:val="001E1762"/>
    <w:rsid w:val="001E269A"/>
    <w:rsid w:val="001F0F3F"/>
    <w:rsid w:val="001F2750"/>
    <w:rsid w:val="001F3B6D"/>
    <w:rsid w:val="001F72A8"/>
    <w:rsid w:val="001F7D4D"/>
    <w:rsid w:val="00201FB4"/>
    <w:rsid w:val="002054B5"/>
    <w:rsid w:val="002067F3"/>
    <w:rsid w:val="00206B9E"/>
    <w:rsid w:val="0021096C"/>
    <w:rsid w:val="0021426D"/>
    <w:rsid w:val="002175CD"/>
    <w:rsid w:val="002238E5"/>
    <w:rsid w:val="0022585B"/>
    <w:rsid w:val="002272F7"/>
    <w:rsid w:val="002362FA"/>
    <w:rsid w:val="00237507"/>
    <w:rsid w:val="0023756D"/>
    <w:rsid w:val="0025045E"/>
    <w:rsid w:val="0025066D"/>
    <w:rsid w:val="00250827"/>
    <w:rsid w:val="002557B1"/>
    <w:rsid w:val="002579EE"/>
    <w:rsid w:val="00260A45"/>
    <w:rsid w:val="00267248"/>
    <w:rsid w:val="00277A3B"/>
    <w:rsid w:val="0028222B"/>
    <w:rsid w:val="00282D08"/>
    <w:rsid w:val="00285D8A"/>
    <w:rsid w:val="00287FB2"/>
    <w:rsid w:val="00290AA9"/>
    <w:rsid w:val="00290FF1"/>
    <w:rsid w:val="00291041"/>
    <w:rsid w:val="00291FE4"/>
    <w:rsid w:val="00294782"/>
    <w:rsid w:val="00295B71"/>
    <w:rsid w:val="00295CD1"/>
    <w:rsid w:val="00296AE7"/>
    <w:rsid w:val="002B0974"/>
    <w:rsid w:val="002B1E73"/>
    <w:rsid w:val="002B30C0"/>
    <w:rsid w:val="002B4AC8"/>
    <w:rsid w:val="002B5D13"/>
    <w:rsid w:val="002B74F4"/>
    <w:rsid w:val="002B7DCE"/>
    <w:rsid w:val="002C2680"/>
    <w:rsid w:val="002C2F78"/>
    <w:rsid w:val="002C5C1D"/>
    <w:rsid w:val="002D5282"/>
    <w:rsid w:val="002E15F9"/>
    <w:rsid w:val="002E2368"/>
    <w:rsid w:val="002E2416"/>
    <w:rsid w:val="002E2B8E"/>
    <w:rsid w:val="002E46D3"/>
    <w:rsid w:val="002E4ED5"/>
    <w:rsid w:val="002E78E8"/>
    <w:rsid w:val="002F51DB"/>
    <w:rsid w:val="002F79E6"/>
    <w:rsid w:val="003000A4"/>
    <w:rsid w:val="003014A7"/>
    <w:rsid w:val="003074B7"/>
    <w:rsid w:val="00315BA9"/>
    <w:rsid w:val="0032132A"/>
    <w:rsid w:val="00322670"/>
    <w:rsid w:val="00323AED"/>
    <w:rsid w:val="0032449B"/>
    <w:rsid w:val="003317EF"/>
    <w:rsid w:val="00333EE8"/>
    <w:rsid w:val="00334819"/>
    <w:rsid w:val="00335D17"/>
    <w:rsid w:val="00337A6A"/>
    <w:rsid w:val="00341C61"/>
    <w:rsid w:val="00346A4D"/>
    <w:rsid w:val="0035081D"/>
    <w:rsid w:val="003529CD"/>
    <w:rsid w:val="00352EBD"/>
    <w:rsid w:val="00354BDB"/>
    <w:rsid w:val="00357504"/>
    <w:rsid w:val="0036077E"/>
    <w:rsid w:val="00361203"/>
    <w:rsid w:val="00361D8E"/>
    <w:rsid w:val="003645C5"/>
    <w:rsid w:val="003649F3"/>
    <w:rsid w:val="0037418F"/>
    <w:rsid w:val="003850E4"/>
    <w:rsid w:val="00385EEE"/>
    <w:rsid w:val="003873AA"/>
    <w:rsid w:val="0039133C"/>
    <w:rsid w:val="0039602A"/>
    <w:rsid w:val="00396406"/>
    <w:rsid w:val="003A1102"/>
    <w:rsid w:val="003A2179"/>
    <w:rsid w:val="003A4D48"/>
    <w:rsid w:val="003A4EDA"/>
    <w:rsid w:val="003A4F8F"/>
    <w:rsid w:val="003A7614"/>
    <w:rsid w:val="003A7830"/>
    <w:rsid w:val="003B00E6"/>
    <w:rsid w:val="003B1683"/>
    <w:rsid w:val="003B25C7"/>
    <w:rsid w:val="003B4816"/>
    <w:rsid w:val="003C0C9B"/>
    <w:rsid w:val="003C74F1"/>
    <w:rsid w:val="003C7A7C"/>
    <w:rsid w:val="003D1A41"/>
    <w:rsid w:val="003D7BA4"/>
    <w:rsid w:val="003E06A5"/>
    <w:rsid w:val="003E14DB"/>
    <w:rsid w:val="003E214E"/>
    <w:rsid w:val="003E790D"/>
    <w:rsid w:val="003E7B6B"/>
    <w:rsid w:val="003E7EA2"/>
    <w:rsid w:val="003F10E2"/>
    <w:rsid w:val="003F1B93"/>
    <w:rsid w:val="003F29EF"/>
    <w:rsid w:val="003F2C4A"/>
    <w:rsid w:val="003F312E"/>
    <w:rsid w:val="003F4D99"/>
    <w:rsid w:val="0040434F"/>
    <w:rsid w:val="00404F94"/>
    <w:rsid w:val="00406561"/>
    <w:rsid w:val="00406D08"/>
    <w:rsid w:val="00413F58"/>
    <w:rsid w:val="0041468F"/>
    <w:rsid w:val="00415541"/>
    <w:rsid w:val="00416110"/>
    <w:rsid w:val="00416338"/>
    <w:rsid w:val="004177E2"/>
    <w:rsid w:val="004246E8"/>
    <w:rsid w:val="00424884"/>
    <w:rsid w:val="00426B6D"/>
    <w:rsid w:val="0043012C"/>
    <w:rsid w:val="004302E7"/>
    <w:rsid w:val="004359B8"/>
    <w:rsid w:val="00437D5E"/>
    <w:rsid w:val="00440AD2"/>
    <w:rsid w:val="00441534"/>
    <w:rsid w:val="00464CA6"/>
    <w:rsid w:val="00467CC0"/>
    <w:rsid w:val="004760AD"/>
    <w:rsid w:val="00476C2C"/>
    <w:rsid w:val="00477D83"/>
    <w:rsid w:val="00484DA0"/>
    <w:rsid w:val="00485D8D"/>
    <w:rsid w:val="00486ED8"/>
    <w:rsid w:val="00492898"/>
    <w:rsid w:val="004965C1"/>
    <w:rsid w:val="00496FA1"/>
    <w:rsid w:val="004A3A06"/>
    <w:rsid w:val="004A5431"/>
    <w:rsid w:val="004A6B3D"/>
    <w:rsid w:val="004B4D14"/>
    <w:rsid w:val="004B51EB"/>
    <w:rsid w:val="004C1B49"/>
    <w:rsid w:val="004C3B83"/>
    <w:rsid w:val="004C719B"/>
    <w:rsid w:val="004C79AE"/>
    <w:rsid w:val="004D3B88"/>
    <w:rsid w:val="004D4F11"/>
    <w:rsid w:val="004D5668"/>
    <w:rsid w:val="004D58D4"/>
    <w:rsid w:val="004D5FAE"/>
    <w:rsid w:val="004D5FCB"/>
    <w:rsid w:val="004D7B2B"/>
    <w:rsid w:val="004E0C1E"/>
    <w:rsid w:val="004E202F"/>
    <w:rsid w:val="004E3196"/>
    <w:rsid w:val="004E4943"/>
    <w:rsid w:val="004F4928"/>
    <w:rsid w:val="004F55B0"/>
    <w:rsid w:val="00501091"/>
    <w:rsid w:val="00502164"/>
    <w:rsid w:val="00502874"/>
    <w:rsid w:val="005048A9"/>
    <w:rsid w:val="00511B9A"/>
    <w:rsid w:val="00512819"/>
    <w:rsid w:val="0051317B"/>
    <w:rsid w:val="0051670F"/>
    <w:rsid w:val="0052094F"/>
    <w:rsid w:val="0052383C"/>
    <w:rsid w:val="005303C2"/>
    <w:rsid w:val="005338D5"/>
    <w:rsid w:val="00536BF4"/>
    <w:rsid w:val="00542E39"/>
    <w:rsid w:val="0054366B"/>
    <w:rsid w:val="00544217"/>
    <w:rsid w:val="0054730E"/>
    <w:rsid w:val="00551362"/>
    <w:rsid w:val="005545B9"/>
    <w:rsid w:val="00556472"/>
    <w:rsid w:val="0055772A"/>
    <w:rsid w:val="00560EEE"/>
    <w:rsid w:val="005620ED"/>
    <w:rsid w:val="00564859"/>
    <w:rsid w:val="00567CE1"/>
    <w:rsid w:val="00571291"/>
    <w:rsid w:val="00571C7A"/>
    <w:rsid w:val="00573616"/>
    <w:rsid w:val="005737A8"/>
    <w:rsid w:val="00575774"/>
    <w:rsid w:val="00577320"/>
    <w:rsid w:val="00581893"/>
    <w:rsid w:val="00584797"/>
    <w:rsid w:val="00592149"/>
    <w:rsid w:val="0059376C"/>
    <w:rsid w:val="00593D9A"/>
    <w:rsid w:val="00595125"/>
    <w:rsid w:val="005A1863"/>
    <w:rsid w:val="005A1B5D"/>
    <w:rsid w:val="005A35F8"/>
    <w:rsid w:val="005A4039"/>
    <w:rsid w:val="005B0183"/>
    <w:rsid w:val="005B79D5"/>
    <w:rsid w:val="005C0674"/>
    <w:rsid w:val="005C3AF7"/>
    <w:rsid w:val="005C3CDD"/>
    <w:rsid w:val="005D4367"/>
    <w:rsid w:val="005D48FA"/>
    <w:rsid w:val="005E56B7"/>
    <w:rsid w:val="005F099C"/>
    <w:rsid w:val="005F1D63"/>
    <w:rsid w:val="005F2421"/>
    <w:rsid w:val="005F38C2"/>
    <w:rsid w:val="005F3BC5"/>
    <w:rsid w:val="005F62B8"/>
    <w:rsid w:val="005F798D"/>
    <w:rsid w:val="00600276"/>
    <w:rsid w:val="006037A7"/>
    <w:rsid w:val="0061259F"/>
    <w:rsid w:val="00616864"/>
    <w:rsid w:val="006171AA"/>
    <w:rsid w:val="0061774F"/>
    <w:rsid w:val="00617963"/>
    <w:rsid w:val="006210AC"/>
    <w:rsid w:val="00622582"/>
    <w:rsid w:val="006242E8"/>
    <w:rsid w:val="006269C6"/>
    <w:rsid w:val="00627179"/>
    <w:rsid w:val="00631FA2"/>
    <w:rsid w:val="00634FE2"/>
    <w:rsid w:val="00636388"/>
    <w:rsid w:val="006415D6"/>
    <w:rsid w:val="00644440"/>
    <w:rsid w:val="00650C16"/>
    <w:rsid w:val="00650CB2"/>
    <w:rsid w:val="0065605F"/>
    <w:rsid w:val="00661FB1"/>
    <w:rsid w:val="00666B07"/>
    <w:rsid w:val="0067072B"/>
    <w:rsid w:val="0067355D"/>
    <w:rsid w:val="0067748C"/>
    <w:rsid w:val="006776AA"/>
    <w:rsid w:val="00677DB5"/>
    <w:rsid w:val="00683F60"/>
    <w:rsid w:val="0068460E"/>
    <w:rsid w:val="006865DE"/>
    <w:rsid w:val="00696184"/>
    <w:rsid w:val="006A2886"/>
    <w:rsid w:val="006A3526"/>
    <w:rsid w:val="006A3825"/>
    <w:rsid w:val="006B2166"/>
    <w:rsid w:val="006B580F"/>
    <w:rsid w:val="006C3275"/>
    <w:rsid w:val="006C5AB3"/>
    <w:rsid w:val="006C6BF4"/>
    <w:rsid w:val="006D0C86"/>
    <w:rsid w:val="006D1763"/>
    <w:rsid w:val="006D19F8"/>
    <w:rsid w:val="006E1E2D"/>
    <w:rsid w:val="006E45D3"/>
    <w:rsid w:val="006F0CBE"/>
    <w:rsid w:val="006F1733"/>
    <w:rsid w:val="006F1797"/>
    <w:rsid w:val="006F36DF"/>
    <w:rsid w:val="006F43BF"/>
    <w:rsid w:val="006F5C2C"/>
    <w:rsid w:val="00700DC8"/>
    <w:rsid w:val="0070345F"/>
    <w:rsid w:val="00711A45"/>
    <w:rsid w:val="00711AB7"/>
    <w:rsid w:val="00711D1B"/>
    <w:rsid w:val="00713304"/>
    <w:rsid w:val="00717E9E"/>
    <w:rsid w:val="00725CC4"/>
    <w:rsid w:val="007302B0"/>
    <w:rsid w:val="00734CDE"/>
    <w:rsid w:val="00735AEC"/>
    <w:rsid w:val="00735DD1"/>
    <w:rsid w:val="00736829"/>
    <w:rsid w:val="00743D15"/>
    <w:rsid w:val="0074637F"/>
    <w:rsid w:val="00750775"/>
    <w:rsid w:val="00757DAA"/>
    <w:rsid w:val="00760144"/>
    <w:rsid w:val="007626ED"/>
    <w:rsid w:val="00763B3B"/>
    <w:rsid w:val="00763D3F"/>
    <w:rsid w:val="0077066F"/>
    <w:rsid w:val="007723DF"/>
    <w:rsid w:val="00775967"/>
    <w:rsid w:val="007766F3"/>
    <w:rsid w:val="00781A0F"/>
    <w:rsid w:val="00783D64"/>
    <w:rsid w:val="00784737"/>
    <w:rsid w:val="00784BA8"/>
    <w:rsid w:val="00790CD0"/>
    <w:rsid w:val="007933BA"/>
    <w:rsid w:val="007A0311"/>
    <w:rsid w:val="007A3FFC"/>
    <w:rsid w:val="007A456E"/>
    <w:rsid w:val="007A4D7B"/>
    <w:rsid w:val="007A595C"/>
    <w:rsid w:val="007A6B29"/>
    <w:rsid w:val="007A77A8"/>
    <w:rsid w:val="007B3573"/>
    <w:rsid w:val="007B50B2"/>
    <w:rsid w:val="007B59C6"/>
    <w:rsid w:val="007B7331"/>
    <w:rsid w:val="007C0478"/>
    <w:rsid w:val="007C1084"/>
    <w:rsid w:val="007C2174"/>
    <w:rsid w:val="007C2C73"/>
    <w:rsid w:val="007C4D67"/>
    <w:rsid w:val="007C5F64"/>
    <w:rsid w:val="007C62F6"/>
    <w:rsid w:val="007C7F27"/>
    <w:rsid w:val="007D1C7E"/>
    <w:rsid w:val="007D1ED3"/>
    <w:rsid w:val="007D2653"/>
    <w:rsid w:val="007D2C3F"/>
    <w:rsid w:val="007D2DF8"/>
    <w:rsid w:val="007D5F58"/>
    <w:rsid w:val="007D789F"/>
    <w:rsid w:val="007E4DD7"/>
    <w:rsid w:val="007F0824"/>
    <w:rsid w:val="007F23B4"/>
    <w:rsid w:val="007F31E8"/>
    <w:rsid w:val="007F3D5D"/>
    <w:rsid w:val="007F581E"/>
    <w:rsid w:val="007F5940"/>
    <w:rsid w:val="007F5ADE"/>
    <w:rsid w:val="00800AE1"/>
    <w:rsid w:val="00802BBC"/>
    <w:rsid w:val="00804F22"/>
    <w:rsid w:val="00805629"/>
    <w:rsid w:val="008102BC"/>
    <w:rsid w:val="00810D34"/>
    <w:rsid w:val="00811F8C"/>
    <w:rsid w:val="008124F5"/>
    <w:rsid w:val="00815478"/>
    <w:rsid w:val="0081555C"/>
    <w:rsid w:val="00817080"/>
    <w:rsid w:val="00817863"/>
    <w:rsid w:val="00817DD2"/>
    <w:rsid w:val="00825789"/>
    <w:rsid w:val="00830955"/>
    <w:rsid w:val="00831528"/>
    <w:rsid w:val="00832E3D"/>
    <w:rsid w:val="00834C4A"/>
    <w:rsid w:val="00837A46"/>
    <w:rsid w:val="00837AF4"/>
    <w:rsid w:val="00840B47"/>
    <w:rsid w:val="0084201E"/>
    <w:rsid w:val="00846042"/>
    <w:rsid w:val="00846164"/>
    <w:rsid w:val="00855F1A"/>
    <w:rsid w:val="0086236F"/>
    <w:rsid w:val="00863B17"/>
    <w:rsid w:val="008650CE"/>
    <w:rsid w:val="00865D29"/>
    <w:rsid w:val="00870709"/>
    <w:rsid w:val="00870BCD"/>
    <w:rsid w:val="00872A04"/>
    <w:rsid w:val="008740EC"/>
    <w:rsid w:val="0087764B"/>
    <w:rsid w:val="00881074"/>
    <w:rsid w:val="00881C0D"/>
    <w:rsid w:val="00883E05"/>
    <w:rsid w:val="00884B77"/>
    <w:rsid w:val="00890979"/>
    <w:rsid w:val="00891B51"/>
    <w:rsid w:val="00891F7F"/>
    <w:rsid w:val="008932C1"/>
    <w:rsid w:val="008A03E6"/>
    <w:rsid w:val="008A4C80"/>
    <w:rsid w:val="008A4D18"/>
    <w:rsid w:val="008B36CC"/>
    <w:rsid w:val="008B5AD6"/>
    <w:rsid w:val="008B6DBE"/>
    <w:rsid w:val="008B79E0"/>
    <w:rsid w:val="008C1185"/>
    <w:rsid w:val="008C238E"/>
    <w:rsid w:val="008C273A"/>
    <w:rsid w:val="008C28A8"/>
    <w:rsid w:val="008C2D58"/>
    <w:rsid w:val="008C3F42"/>
    <w:rsid w:val="008C6C49"/>
    <w:rsid w:val="008C7E8F"/>
    <w:rsid w:val="008D5773"/>
    <w:rsid w:val="008D5A11"/>
    <w:rsid w:val="008D76CF"/>
    <w:rsid w:val="008E0023"/>
    <w:rsid w:val="008E2A7E"/>
    <w:rsid w:val="008E39ED"/>
    <w:rsid w:val="008F3467"/>
    <w:rsid w:val="0090006A"/>
    <w:rsid w:val="00905013"/>
    <w:rsid w:val="00905428"/>
    <w:rsid w:val="00905C2E"/>
    <w:rsid w:val="009079C6"/>
    <w:rsid w:val="009105CD"/>
    <w:rsid w:val="0091684D"/>
    <w:rsid w:val="00921009"/>
    <w:rsid w:val="009260D8"/>
    <w:rsid w:val="00927594"/>
    <w:rsid w:val="00931296"/>
    <w:rsid w:val="00931E01"/>
    <w:rsid w:val="0093508E"/>
    <w:rsid w:val="0093602B"/>
    <w:rsid w:val="0094701C"/>
    <w:rsid w:val="00950861"/>
    <w:rsid w:val="009550AE"/>
    <w:rsid w:val="00956713"/>
    <w:rsid w:val="00957714"/>
    <w:rsid w:val="00960201"/>
    <w:rsid w:val="009624ED"/>
    <w:rsid w:val="00963C4F"/>
    <w:rsid w:val="009669C8"/>
    <w:rsid w:val="00970B67"/>
    <w:rsid w:val="0097262C"/>
    <w:rsid w:val="00975A85"/>
    <w:rsid w:val="00980414"/>
    <w:rsid w:val="00980706"/>
    <w:rsid w:val="00980766"/>
    <w:rsid w:val="00980CF2"/>
    <w:rsid w:val="00981994"/>
    <w:rsid w:val="00982EA9"/>
    <w:rsid w:val="00983A5A"/>
    <w:rsid w:val="0098503F"/>
    <w:rsid w:val="009873E4"/>
    <w:rsid w:val="009973B0"/>
    <w:rsid w:val="0099793D"/>
    <w:rsid w:val="009A0F5F"/>
    <w:rsid w:val="009A1372"/>
    <w:rsid w:val="009A2250"/>
    <w:rsid w:val="009A45B3"/>
    <w:rsid w:val="009A4967"/>
    <w:rsid w:val="009A6015"/>
    <w:rsid w:val="009A683D"/>
    <w:rsid w:val="009A7B88"/>
    <w:rsid w:val="009B1C63"/>
    <w:rsid w:val="009B22DF"/>
    <w:rsid w:val="009B51DE"/>
    <w:rsid w:val="009B6673"/>
    <w:rsid w:val="009C54A2"/>
    <w:rsid w:val="009C654B"/>
    <w:rsid w:val="009C74B4"/>
    <w:rsid w:val="009D13B6"/>
    <w:rsid w:val="009D4E84"/>
    <w:rsid w:val="009E3B04"/>
    <w:rsid w:val="009E5A21"/>
    <w:rsid w:val="009E5AB7"/>
    <w:rsid w:val="009F08DA"/>
    <w:rsid w:val="009F0AC3"/>
    <w:rsid w:val="009F396B"/>
    <w:rsid w:val="009F7E81"/>
    <w:rsid w:val="00A01168"/>
    <w:rsid w:val="00A025D0"/>
    <w:rsid w:val="00A02919"/>
    <w:rsid w:val="00A1069D"/>
    <w:rsid w:val="00A121B8"/>
    <w:rsid w:val="00A12B25"/>
    <w:rsid w:val="00A12E5F"/>
    <w:rsid w:val="00A132A3"/>
    <w:rsid w:val="00A135AC"/>
    <w:rsid w:val="00A15907"/>
    <w:rsid w:val="00A15B5F"/>
    <w:rsid w:val="00A21D05"/>
    <w:rsid w:val="00A226EA"/>
    <w:rsid w:val="00A25145"/>
    <w:rsid w:val="00A2581D"/>
    <w:rsid w:val="00A25BAE"/>
    <w:rsid w:val="00A30499"/>
    <w:rsid w:val="00A30D1B"/>
    <w:rsid w:val="00A30FCA"/>
    <w:rsid w:val="00A317D2"/>
    <w:rsid w:val="00A32837"/>
    <w:rsid w:val="00A34760"/>
    <w:rsid w:val="00A350C8"/>
    <w:rsid w:val="00A37C3A"/>
    <w:rsid w:val="00A37D7C"/>
    <w:rsid w:val="00A37EA9"/>
    <w:rsid w:val="00A40D7C"/>
    <w:rsid w:val="00A440D8"/>
    <w:rsid w:val="00A502B8"/>
    <w:rsid w:val="00A50AF1"/>
    <w:rsid w:val="00A552E0"/>
    <w:rsid w:val="00A55361"/>
    <w:rsid w:val="00A613BF"/>
    <w:rsid w:val="00A61E61"/>
    <w:rsid w:val="00A62A9E"/>
    <w:rsid w:val="00A63EFC"/>
    <w:rsid w:val="00A65E07"/>
    <w:rsid w:val="00A67F39"/>
    <w:rsid w:val="00A7375B"/>
    <w:rsid w:val="00A738A5"/>
    <w:rsid w:val="00A773B4"/>
    <w:rsid w:val="00A82862"/>
    <w:rsid w:val="00A8537D"/>
    <w:rsid w:val="00A85E08"/>
    <w:rsid w:val="00A94CF0"/>
    <w:rsid w:val="00A958D9"/>
    <w:rsid w:val="00AA0570"/>
    <w:rsid w:val="00AA06B0"/>
    <w:rsid w:val="00AA4AB6"/>
    <w:rsid w:val="00AA5135"/>
    <w:rsid w:val="00AA54A4"/>
    <w:rsid w:val="00AA6530"/>
    <w:rsid w:val="00AA7C7B"/>
    <w:rsid w:val="00AB74EC"/>
    <w:rsid w:val="00AC0601"/>
    <w:rsid w:val="00AC0E69"/>
    <w:rsid w:val="00AC2368"/>
    <w:rsid w:val="00AC23F4"/>
    <w:rsid w:val="00AC4B93"/>
    <w:rsid w:val="00AC532D"/>
    <w:rsid w:val="00AD2D0B"/>
    <w:rsid w:val="00AD3CD7"/>
    <w:rsid w:val="00AD3F10"/>
    <w:rsid w:val="00AD7B45"/>
    <w:rsid w:val="00AE112A"/>
    <w:rsid w:val="00AE530A"/>
    <w:rsid w:val="00AE74EB"/>
    <w:rsid w:val="00AF0EA1"/>
    <w:rsid w:val="00AF7143"/>
    <w:rsid w:val="00AF7170"/>
    <w:rsid w:val="00B107A3"/>
    <w:rsid w:val="00B11BE8"/>
    <w:rsid w:val="00B143DD"/>
    <w:rsid w:val="00B15401"/>
    <w:rsid w:val="00B218B6"/>
    <w:rsid w:val="00B23D09"/>
    <w:rsid w:val="00B24181"/>
    <w:rsid w:val="00B2551E"/>
    <w:rsid w:val="00B26859"/>
    <w:rsid w:val="00B26EED"/>
    <w:rsid w:val="00B26FB3"/>
    <w:rsid w:val="00B2724C"/>
    <w:rsid w:val="00B272CE"/>
    <w:rsid w:val="00B2785C"/>
    <w:rsid w:val="00B33A92"/>
    <w:rsid w:val="00B40D35"/>
    <w:rsid w:val="00B42E85"/>
    <w:rsid w:val="00B46E3F"/>
    <w:rsid w:val="00B50496"/>
    <w:rsid w:val="00B51FF1"/>
    <w:rsid w:val="00B5439E"/>
    <w:rsid w:val="00B5494C"/>
    <w:rsid w:val="00B60A48"/>
    <w:rsid w:val="00B6158C"/>
    <w:rsid w:val="00B62245"/>
    <w:rsid w:val="00B62639"/>
    <w:rsid w:val="00B7154A"/>
    <w:rsid w:val="00B77EFB"/>
    <w:rsid w:val="00B84C08"/>
    <w:rsid w:val="00B84DE9"/>
    <w:rsid w:val="00B850E6"/>
    <w:rsid w:val="00BA1B6D"/>
    <w:rsid w:val="00BA1F87"/>
    <w:rsid w:val="00BA38AF"/>
    <w:rsid w:val="00BA438A"/>
    <w:rsid w:val="00BB09EB"/>
    <w:rsid w:val="00BB23E7"/>
    <w:rsid w:val="00BB6FAC"/>
    <w:rsid w:val="00BC06C3"/>
    <w:rsid w:val="00BC1CA3"/>
    <w:rsid w:val="00BC3BEC"/>
    <w:rsid w:val="00BC3C4B"/>
    <w:rsid w:val="00BC4A2D"/>
    <w:rsid w:val="00BC6A24"/>
    <w:rsid w:val="00BC6CC5"/>
    <w:rsid w:val="00BE0CE2"/>
    <w:rsid w:val="00BE259E"/>
    <w:rsid w:val="00BE74BA"/>
    <w:rsid w:val="00BE75A5"/>
    <w:rsid w:val="00BE761B"/>
    <w:rsid w:val="00BE7F56"/>
    <w:rsid w:val="00BF31B7"/>
    <w:rsid w:val="00BF6F3A"/>
    <w:rsid w:val="00BF78DD"/>
    <w:rsid w:val="00BF7C76"/>
    <w:rsid w:val="00C02F4B"/>
    <w:rsid w:val="00C0375F"/>
    <w:rsid w:val="00C05341"/>
    <w:rsid w:val="00C11200"/>
    <w:rsid w:val="00C13574"/>
    <w:rsid w:val="00C13F9C"/>
    <w:rsid w:val="00C201C4"/>
    <w:rsid w:val="00C21C27"/>
    <w:rsid w:val="00C241D8"/>
    <w:rsid w:val="00C24460"/>
    <w:rsid w:val="00C248A5"/>
    <w:rsid w:val="00C25D48"/>
    <w:rsid w:val="00C30A90"/>
    <w:rsid w:val="00C342DF"/>
    <w:rsid w:val="00C35D8B"/>
    <w:rsid w:val="00C36557"/>
    <w:rsid w:val="00C443D0"/>
    <w:rsid w:val="00C44680"/>
    <w:rsid w:val="00C44CB8"/>
    <w:rsid w:val="00C52B63"/>
    <w:rsid w:val="00C5434D"/>
    <w:rsid w:val="00C60824"/>
    <w:rsid w:val="00C647E9"/>
    <w:rsid w:val="00C714AB"/>
    <w:rsid w:val="00C732D9"/>
    <w:rsid w:val="00C75050"/>
    <w:rsid w:val="00C75BEC"/>
    <w:rsid w:val="00C7673D"/>
    <w:rsid w:val="00C834E4"/>
    <w:rsid w:val="00C841A6"/>
    <w:rsid w:val="00C84BE0"/>
    <w:rsid w:val="00C84FA3"/>
    <w:rsid w:val="00C87F61"/>
    <w:rsid w:val="00C90FD1"/>
    <w:rsid w:val="00C91425"/>
    <w:rsid w:val="00C92B97"/>
    <w:rsid w:val="00C94D35"/>
    <w:rsid w:val="00C9720A"/>
    <w:rsid w:val="00CA5531"/>
    <w:rsid w:val="00CB09DF"/>
    <w:rsid w:val="00CB74FB"/>
    <w:rsid w:val="00CB765E"/>
    <w:rsid w:val="00CB7693"/>
    <w:rsid w:val="00CB7AE2"/>
    <w:rsid w:val="00CC0093"/>
    <w:rsid w:val="00CC3A4B"/>
    <w:rsid w:val="00CC3B71"/>
    <w:rsid w:val="00CC5C69"/>
    <w:rsid w:val="00CD137B"/>
    <w:rsid w:val="00CD3F77"/>
    <w:rsid w:val="00CE13B2"/>
    <w:rsid w:val="00CE15B3"/>
    <w:rsid w:val="00CE537D"/>
    <w:rsid w:val="00CE5D8B"/>
    <w:rsid w:val="00CF2066"/>
    <w:rsid w:val="00CF26B4"/>
    <w:rsid w:val="00CF404D"/>
    <w:rsid w:val="00CF4C94"/>
    <w:rsid w:val="00CF7256"/>
    <w:rsid w:val="00D046D0"/>
    <w:rsid w:val="00D06F9C"/>
    <w:rsid w:val="00D121E0"/>
    <w:rsid w:val="00D122EC"/>
    <w:rsid w:val="00D16B8A"/>
    <w:rsid w:val="00D17760"/>
    <w:rsid w:val="00D22A64"/>
    <w:rsid w:val="00D22FBA"/>
    <w:rsid w:val="00D23939"/>
    <w:rsid w:val="00D2484A"/>
    <w:rsid w:val="00D25CDF"/>
    <w:rsid w:val="00D30366"/>
    <w:rsid w:val="00D3662F"/>
    <w:rsid w:val="00D36B5F"/>
    <w:rsid w:val="00D40A82"/>
    <w:rsid w:val="00D44600"/>
    <w:rsid w:val="00D46672"/>
    <w:rsid w:val="00D555DC"/>
    <w:rsid w:val="00D573DB"/>
    <w:rsid w:val="00D6051A"/>
    <w:rsid w:val="00D640E8"/>
    <w:rsid w:val="00D6661F"/>
    <w:rsid w:val="00D67FE3"/>
    <w:rsid w:val="00D70299"/>
    <w:rsid w:val="00D7037F"/>
    <w:rsid w:val="00D745D5"/>
    <w:rsid w:val="00D74B66"/>
    <w:rsid w:val="00D82E28"/>
    <w:rsid w:val="00D8383A"/>
    <w:rsid w:val="00D858BE"/>
    <w:rsid w:val="00D86F77"/>
    <w:rsid w:val="00D8735C"/>
    <w:rsid w:val="00D908A8"/>
    <w:rsid w:val="00D92368"/>
    <w:rsid w:val="00D949F8"/>
    <w:rsid w:val="00D94B06"/>
    <w:rsid w:val="00D96233"/>
    <w:rsid w:val="00DA045D"/>
    <w:rsid w:val="00DA3686"/>
    <w:rsid w:val="00DA448B"/>
    <w:rsid w:val="00DA584C"/>
    <w:rsid w:val="00DA64BA"/>
    <w:rsid w:val="00DA7247"/>
    <w:rsid w:val="00DB1FEF"/>
    <w:rsid w:val="00DB317C"/>
    <w:rsid w:val="00DB5F11"/>
    <w:rsid w:val="00DC087F"/>
    <w:rsid w:val="00DC08BB"/>
    <w:rsid w:val="00DC149D"/>
    <w:rsid w:val="00DC1CBE"/>
    <w:rsid w:val="00DC2200"/>
    <w:rsid w:val="00DC3F85"/>
    <w:rsid w:val="00DC468A"/>
    <w:rsid w:val="00DC7F1C"/>
    <w:rsid w:val="00DD074E"/>
    <w:rsid w:val="00DD25C6"/>
    <w:rsid w:val="00DD4741"/>
    <w:rsid w:val="00DD6503"/>
    <w:rsid w:val="00DE1405"/>
    <w:rsid w:val="00DE1E22"/>
    <w:rsid w:val="00DF226C"/>
    <w:rsid w:val="00DF3636"/>
    <w:rsid w:val="00E022CE"/>
    <w:rsid w:val="00E04CC5"/>
    <w:rsid w:val="00E0529D"/>
    <w:rsid w:val="00E066CA"/>
    <w:rsid w:val="00E0744D"/>
    <w:rsid w:val="00E1000A"/>
    <w:rsid w:val="00E235FD"/>
    <w:rsid w:val="00E2407A"/>
    <w:rsid w:val="00E2414A"/>
    <w:rsid w:val="00E33279"/>
    <w:rsid w:val="00E36AFB"/>
    <w:rsid w:val="00E36EC0"/>
    <w:rsid w:val="00E4075B"/>
    <w:rsid w:val="00E41DB7"/>
    <w:rsid w:val="00E45152"/>
    <w:rsid w:val="00E51D85"/>
    <w:rsid w:val="00E54981"/>
    <w:rsid w:val="00E55769"/>
    <w:rsid w:val="00E559E2"/>
    <w:rsid w:val="00E5719C"/>
    <w:rsid w:val="00E57CF4"/>
    <w:rsid w:val="00E60493"/>
    <w:rsid w:val="00E613D8"/>
    <w:rsid w:val="00E625DA"/>
    <w:rsid w:val="00E62C8F"/>
    <w:rsid w:val="00E6599B"/>
    <w:rsid w:val="00E673FC"/>
    <w:rsid w:val="00E67602"/>
    <w:rsid w:val="00E714F2"/>
    <w:rsid w:val="00E71882"/>
    <w:rsid w:val="00E72157"/>
    <w:rsid w:val="00E73581"/>
    <w:rsid w:val="00E74522"/>
    <w:rsid w:val="00E75273"/>
    <w:rsid w:val="00E75DCA"/>
    <w:rsid w:val="00E774A6"/>
    <w:rsid w:val="00E8657D"/>
    <w:rsid w:val="00E9089F"/>
    <w:rsid w:val="00E91EC0"/>
    <w:rsid w:val="00E933E7"/>
    <w:rsid w:val="00E93C86"/>
    <w:rsid w:val="00E9497F"/>
    <w:rsid w:val="00EA01A3"/>
    <w:rsid w:val="00EA6C1F"/>
    <w:rsid w:val="00EB580E"/>
    <w:rsid w:val="00EC1659"/>
    <w:rsid w:val="00EC2E43"/>
    <w:rsid w:val="00ED2B4D"/>
    <w:rsid w:val="00ED4FF5"/>
    <w:rsid w:val="00ED625E"/>
    <w:rsid w:val="00EE1DEC"/>
    <w:rsid w:val="00EE3E47"/>
    <w:rsid w:val="00EE5243"/>
    <w:rsid w:val="00EE64D7"/>
    <w:rsid w:val="00EF2734"/>
    <w:rsid w:val="00EF3D76"/>
    <w:rsid w:val="00EF4378"/>
    <w:rsid w:val="00F0512A"/>
    <w:rsid w:val="00F0616A"/>
    <w:rsid w:val="00F073C1"/>
    <w:rsid w:val="00F12AFB"/>
    <w:rsid w:val="00F15842"/>
    <w:rsid w:val="00F16DB4"/>
    <w:rsid w:val="00F20F8F"/>
    <w:rsid w:val="00F22188"/>
    <w:rsid w:val="00F25C43"/>
    <w:rsid w:val="00F25F10"/>
    <w:rsid w:val="00F32D74"/>
    <w:rsid w:val="00F40041"/>
    <w:rsid w:val="00F41B04"/>
    <w:rsid w:val="00F4459F"/>
    <w:rsid w:val="00F4700D"/>
    <w:rsid w:val="00F470C6"/>
    <w:rsid w:val="00F50666"/>
    <w:rsid w:val="00F50E2B"/>
    <w:rsid w:val="00F510DD"/>
    <w:rsid w:val="00F55B88"/>
    <w:rsid w:val="00F6004B"/>
    <w:rsid w:val="00F604BA"/>
    <w:rsid w:val="00F62A0C"/>
    <w:rsid w:val="00F6474A"/>
    <w:rsid w:val="00F73886"/>
    <w:rsid w:val="00F7553B"/>
    <w:rsid w:val="00F81C68"/>
    <w:rsid w:val="00F81FF2"/>
    <w:rsid w:val="00F823A7"/>
    <w:rsid w:val="00F84E75"/>
    <w:rsid w:val="00F92848"/>
    <w:rsid w:val="00F94A80"/>
    <w:rsid w:val="00F9509F"/>
    <w:rsid w:val="00F971A1"/>
    <w:rsid w:val="00FA0207"/>
    <w:rsid w:val="00FA2894"/>
    <w:rsid w:val="00FA33CE"/>
    <w:rsid w:val="00FA6743"/>
    <w:rsid w:val="00FB0E91"/>
    <w:rsid w:val="00FB2A92"/>
    <w:rsid w:val="00FB77F5"/>
    <w:rsid w:val="00FC58F8"/>
    <w:rsid w:val="00FC7EC3"/>
    <w:rsid w:val="00FD5706"/>
    <w:rsid w:val="00FD738D"/>
    <w:rsid w:val="00FD7465"/>
    <w:rsid w:val="00FD7614"/>
    <w:rsid w:val="00FE058B"/>
    <w:rsid w:val="00FE307D"/>
    <w:rsid w:val="00FE4003"/>
    <w:rsid w:val="00FE4BB8"/>
    <w:rsid w:val="00FE4CAD"/>
    <w:rsid w:val="00FE4E71"/>
    <w:rsid w:val="00FE6B15"/>
    <w:rsid w:val="00FF1112"/>
    <w:rsid w:val="00FF23F8"/>
    <w:rsid w:val="00FF3053"/>
    <w:rsid w:val="00FF3DDB"/>
    <w:rsid w:val="00FF4A3B"/>
    <w:rsid w:val="00FF4BF1"/>
    <w:rsid w:val="00FF4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CA6E"/>
  <w15:docId w15:val="{C6D4AC02-93FE-4437-881B-AAF700E5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069D"/>
  </w:style>
  <w:style w:type="paragraph" w:styleId="Ttulo3">
    <w:name w:val="heading 3"/>
    <w:basedOn w:val="Normal"/>
    <w:link w:val="Ttulo3Char"/>
    <w:uiPriority w:val="9"/>
    <w:qFormat/>
    <w:rsid w:val="00800AE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51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5135"/>
    <w:rPr>
      <w:rFonts w:ascii="Tahoma" w:hAnsi="Tahoma" w:cs="Tahoma"/>
      <w:sz w:val="16"/>
      <w:szCs w:val="16"/>
    </w:rPr>
  </w:style>
  <w:style w:type="paragraph" w:styleId="Cabealho">
    <w:name w:val="header"/>
    <w:basedOn w:val="Normal"/>
    <w:link w:val="CabealhoChar"/>
    <w:uiPriority w:val="99"/>
    <w:unhideWhenUsed/>
    <w:rsid w:val="008932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32C1"/>
  </w:style>
  <w:style w:type="paragraph" w:styleId="Rodap">
    <w:name w:val="footer"/>
    <w:basedOn w:val="Normal"/>
    <w:link w:val="RodapChar"/>
    <w:uiPriority w:val="99"/>
    <w:unhideWhenUsed/>
    <w:rsid w:val="008932C1"/>
    <w:pPr>
      <w:tabs>
        <w:tab w:val="center" w:pos="4252"/>
        <w:tab w:val="right" w:pos="8504"/>
      </w:tabs>
      <w:spacing w:after="0" w:line="240" w:lineRule="auto"/>
    </w:pPr>
  </w:style>
  <w:style w:type="character" w:customStyle="1" w:styleId="RodapChar">
    <w:name w:val="Rodapé Char"/>
    <w:basedOn w:val="Fontepargpadro"/>
    <w:link w:val="Rodap"/>
    <w:uiPriority w:val="99"/>
    <w:rsid w:val="008932C1"/>
  </w:style>
  <w:style w:type="paragraph" w:customStyle="1" w:styleId="Default">
    <w:name w:val="Default"/>
    <w:rsid w:val="000121D3"/>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F84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631FA2"/>
    <w:rPr>
      <w:sz w:val="16"/>
      <w:szCs w:val="16"/>
    </w:rPr>
  </w:style>
  <w:style w:type="paragraph" w:styleId="Textodecomentrio">
    <w:name w:val="annotation text"/>
    <w:basedOn w:val="Normal"/>
    <w:link w:val="TextodecomentrioChar"/>
    <w:unhideWhenUsed/>
    <w:qFormat/>
    <w:rsid w:val="00631FA2"/>
    <w:pPr>
      <w:spacing w:line="240" w:lineRule="auto"/>
    </w:pPr>
    <w:rPr>
      <w:sz w:val="20"/>
      <w:szCs w:val="20"/>
    </w:rPr>
  </w:style>
  <w:style w:type="character" w:customStyle="1" w:styleId="TextodecomentrioChar">
    <w:name w:val="Texto de comentário Char"/>
    <w:basedOn w:val="Fontepargpadro"/>
    <w:link w:val="Textodecomentrio"/>
    <w:rsid w:val="00631FA2"/>
    <w:rPr>
      <w:sz w:val="20"/>
      <w:szCs w:val="20"/>
    </w:rPr>
  </w:style>
  <w:style w:type="paragraph" w:styleId="Assuntodocomentrio">
    <w:name w:val="annotation subject"/>
    <w:basedOn w:val="Textodecomentrio"/>
    <w:next w:val="Textodecomentrio"/>
    <w:link w:val="AssuntodocomentrioChar"/>
    <w:uiPriority w:val="99"/>
    <w:semiHidden/>
    <w:unhideWhenUsed/>
    <w:rsid w:val="00631FA2"/>
    <w:rPr>
      <w:b/>
      <w:bCs/>
    </w:rPr>
  </w:style>
  <w:style w:type="character" w:customStyle="1" w:styleId="AssuntodocomentrioChar">
    <w:name w:val="Assunto do comentário Char"/>
    <w:basedOn w:val="TextodecomentrioChar"/>
    <w:link w:val="Assuntodocomentrio"/>
    <w:uiPriority w:val="99"/>
    <w:semiHidden/>
    <w:rsid w:val="00631FA2"/>
    <w:rPr>
      <w:b/>
      <w:bCs/>
      <w:sz w:val="20"/>
      <w:szCs w:val="20"/>
    </w:rPr>
  </w:style>
  <w:style w:type="character" w:customStyle="1" w:styleId="apple-converted-space">
    <w:name w:val="apple-converted-space"/>
    <w:basedOn w:val="Fontepargpadro"/>
    <w:rsid w:val="00335D17"/>
  </w:style>
  <w:style w:type="character" w:styleId="Hyperlink">
    <w:name w:val="Hyperlink"/>
    <w:basedOn w:val="Fontepargpadro"/>
    <w:uiPriority w:val="99"/>
    <w:unhideWhenUsed/>
    <w:rsid w:val="00335D17"/>
    <w:rPr>
      <w:color w:val="0000FF"/>
      <w:u w:val="single"/>
    </w:rPr>
  </w:style>
  <w:style w:type="paragraph" w:styleId="PargrafodaLista">
    <w:name w:val="List Paragraph"/>
    <w:basedOn w:val="Normal"/>
    <w:uiPriority w:val="34"/>
    <w:qFormat/>
    <w:rsid w:val="00176751"/>
    <w:pPr>
      <w:ind w:left="720"/>
      <w:contextualSpacing/>
    </w:pPr>
  </w:style>
  <w:style w:type="paragraph" w:styleId="Textodenotaderodap">
    <w:name w:val="footnote text"/>
    <w:basedOn w:val="Normal"/>
    <w:link w:val="TextodenotaderodapChar"/>
    <w:uiPriority w:val="99"/>
    <w:semiHidden/>
    <w:unhideWhenUsed/>
    <w:rsid w:val="002C5C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5C1D"/>
    <w:rPr>
      <w:sz w:val="20"/>
      <w:szCs w:val="20"/>
    </w:rPr>
  </w:style>
  <w:style w:type="character" w:styleId="Refdenotaderodap">
    <w:name w:val="footnote reference"/>
    <w:basedOn w:val="Fontepargpadro"/>
    <w:uiPriority w:val="99"/>
    <w:semiHidden/>
    <w:unhideWhenUsed/>
    <w:rsid w:val="002C5C1D"/>
    <w:rPr>
      <w:vertAlign w:val="superscript"/>
    </w:rPr>
  </w:style>
  <w:style w:type="character" w:styleId="TextodoEspaoReservado">
    <w:name w:val="Placeholder Text"/>
    <w:basedOn w:val="Fontepargpadro"/>
    <w:uiPriority w:val="99"/>
    <w:semiHidden/>
    <w:rsid w:val="005A1B5D"/>
    <w:rPr>
      <w:color w:val="808080"/>
    </w:rPr>
  </w:style>
  <w:style w:type="character" w:customStyle="1" w:styleId="Ttulo3Char">
    <w:name w:val="Título 3 Char"/>
    <w:basedOn w:val="Fontepargpadro"/>
    <w:link w:val="Ttulo3"/>
    <w:uiPriority w:val="9"/>
    <w:rsid w:val="00800AE1"/>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800AE1"/>
    <w:rPr>
      <w:i/>
      <w:iCs/>
    </w:rPr>
  </w:style>
  <w:style w:type="character" w:styleId="Nmerodelinha">
    <w:name w:val="line number"/>
    <w:basedOn w:val="Fontepargpadro"/>
    <w:uiPriority w:val="99"/>
    <w:semiHidden/>
    <w:unhideWhenUsed/>
    <w:rsid w:val="006B2166"/>
  </w:style>
  <w:style w:type="character" w:customStyle="1" w:styleId="fontstyle01">
    <w:name w:val="fontstyle01"/>
    <w:basedOn w:val="Fontepargpadro"/>
    <w:rsid w:val="00415541"/>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415541"/>
    <w:rPr>
      <w:rFonts w:ascii="TimesNewRomanPS-BoldMT" w:hAnsi="TimesNewRomanPS-BoldMT" w:hint="default"/>
      <w:b/>
      <w:bCs/>
      <w:i w:val="0"/>
      <w:iCs w:val="0"/>
      <w:color w:val="000000"/>
      <w:sz w:val="24"/>
      <w:szCs w:val="24"/>
    </w:rPr>
  </w:style>
  <w:style w:type="character" w:styleId="Meno">
    <w:name w:val="Mention"/>
    <w:basedOn w:val="Fontepargpadro"/>
    <w:uiPriority w:val="99"/>
    <w:semiHidden/>
    <w:unhideWhenUsed/>
    <w:rsid w:val="00ED625E"/>
    <w:rPr>
      <w:color w:val="2B579A"/>
      <w:shd w:val="clear" w:color="auto" w:fill="E6E6E6"/>
    </w:rPr>
  </w:style>
  <w:style w:type="paragraph" w:styleId="NormalWeb">
    <w:name w:val="Normal (Web)"/>
    <w:basedOn w:val="Normal"/>
    <w:next w:val="Normal"/>
    <w:uiPriority w:val="99"/>
    <w:rsid w:val="00CF404D"/>
    <w:pPr>
      <w:autoSpaceDE w:val="0"/>
      <w:autoSpaceDN w:val="0"/>
      <w:adjustRightInd w:val="0"/>
      <w:spacing w:before="100" w:after="10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8395">
      <w:bodyDiv w:val="1"/>
      <w:marLeft w:val="0"/>
      <w:marRight w:val="0"/>
      <w:marTop w:val="0"/>
      <w:marBottom w:val="0"/>
      <w:divBdr>
        <w:top w:val="none" w:sz="0" w:space="0" w:color="auto"/>
        <w:left w:val="none" w:sz="0" w:space="0" w:color="auto"/>
        <w:bottom w:val="none" w:sz="0" w:space="0" w:color="auto"/>
        <w:right w:val="none" w:sz="0" w:space="0" w:color="auto"/>
      </w:divBdr>
    </w:div>
    <w:div w:id="403187208">
      <w:bodyDiv w:val="1"/>
      <w:marLeft w:val="0"/>
      <w:marRight w:val="0"/>
      <w:marTop w:val="0"/>
      <w:marBottom w:val="0"/>
      <w:divBdr>
        <w:top w:val="none" w:sz="0" w:space="0" w:color="auto"/>
        <w:left w:val="none" w:sz="0" w:space="0" w:color="auto"/>
        <w:bottom w:val="none" w:sz="0" w:space="0" w:color="auto"/>
        <w:right w:val="none" w:sz="0" w:space="0" w:color="auto"/>
      </w:divBdr>
      <w:divsChild>
        <w:div w:id="1665011932">
          <w:marLeft w:val="0"/>
          <w:marRight w:val="0"/>
          <w:marTop w:val="0"/>
          <w:marBottom w:val="0"/>
          <w:divBdr>
            <w:top w:val="none" w:sz="0" w:space="0" w:color="auto"/>
            <w:left w:val="none" w:sz="0" w:space="0" w:color="auto"/>
            <w:bottom w:val="none" w:sz="0" w:space="0" w:color="auto"/>
            <w:right w:val="none" w:sz="0" w:space="0" w:color="auto"/>
          </w:divBdr>
        </w:div>
        <w:div w:id="1335649503">
          <w:marLeft w:val="0"/>
          <w:marRight w:val="0"/>
          <w:marTop w:val="0"/>
          <w:marBottom w:val="0"/>
          <w:divBdr>
            <w:top w:val="none" w:sz="0" w:space="0" w:color="auto"/>
            <w:left w:val="none" w:sz="0" w:space="0" w:color="auto"/>
            <w:bottom w:val="none" w:sz="0" w:space="0" w:color="auto"/>
            <w:right w:val="none" w:sz="0" w:space="0" w:color="auto"/>
          </w:divBdr>
        </w:div>
        <w:div w:id="1791165808">
          <w:marLeft w:val="0"/>
          <w:marRight w:val="0"/>
          <w:marTop w:val="0"/>
          <w:marBottom w:val="0"/>
          <w:divBdr>
            <w:top w:val="none" w:sz="0" w:space="0" w:color="auto"/>
            <w:left w:val="none" w:sz="0" w:space="0" w:color="auto"/>
            <w:bottom w:val="none" w:sz="0" w:space="0" w:color="auto"/>
            <w:right w:val="none" w:sz="0" w:space="0" w:color="auto"/>
          </w:divBdr>
        </w:div>
        <w:div w:id="301615093">
          <w:marLeft w:val="0"/>
          <w:marRight w:val="0"/>
          <w:marTop w:val="0"/>
          <w:marBottom w:val="0"/>
          <w:divBdr>
            <w:top w:val="none" w:sz="0" w:space="0" w:color="auto"/>
            <w:left w:val="none" w:sz="0" w:space="0" w:color="auto"/>
            <w:bottom w:val="none" w:sz="0" w:space="0" w:color="auto"/>
            <w:right w:val="none" w:sz="0" w:space="0" w:color="auto"/>
          </w:divBdr>
        </w:div>
        <w:div w:id="382143526">
          <w:marLeft w:val="0"/>
          <w:marRight w:val="0"/>
          <w:marTop w:val="0"/>
          <w:marBottom w:val="0"/>
          <w:divBdr>
            <w:top w:val="none" w:sz="0" w:space="0" w:color="auto"/>
            <w:left w:val="none" w:sz="0" w:space="0" w:color="auto"/>
            <w:bottom w:val="none" w:sz="0" w:space="0" w:color="auto"/>
            <w:right w:val="none" w:sz="0" w:space="0" w:color="auto"/>
          </w:divBdr>
        </w:div>
      </w:divsChild>
    </w:div>
    <w:div w:id="455022693">
      <w:bodyDiv w:val="1"/>
      <w:marLeft w:val="0"/>
      <w:marRight w:val="0"/>
      <w:marTop w:val="0"/>
      <w:marBottom w:val="0"/>
      <w:divBdr>
        <w:top w:val="none" w:sz="0" w:space="0" w:color="auto"/>
        <w:left w:val="none" w:sz="0" w:space="0" w:color="auto"/>
        <w:bottom w:val="none" w:sz="0" w:space="0" w:color="auto"/>
        <w:right w:val="none" w:sz="0" w:space="0" w:color="auto"/>
      </w:divBdr>
      <w:divsChild>
        <w:div w:id="93331919">
          <w:marLeft w:val="0"/>
          <w:marRight w:val="0"/>
          <w:marTop w:val="0"/>
          <w:marBottom w:val="0"/>
          <w:divBdr>
            <w:top w:val="none" w:sz="0" w:space="0" w:color="auto"/>
            <w:left w:val="none" w:sz="0" w:space="0" w:color="auto"/>
            <w:bottom w:val="none" w:sz="0" w:space="0" w:color="auto"/>
            <w:right w:val="none" w:sz="0" w:space="0" w:color="auto"/>
          </w:divBdr>
        </w:div>
      </w:divsChild>
    </w:div>
    <w:div w:id="598411318">
      <w:bodyDiv w:val="1"/>
      <w:marLeft w:val="0"/>
      <w:marRight w:val="0"/>
      <w:marTop w:val="0"/>
      <w:marBottom w:val="0"/>
      <w:divBdr>
        <w:top w:val="none" w:sz="0" w:space="0" w:color="auto"/>
        <w:left w:val="none" w:sz="0" w:space="0" w:color="auto"/>
        <w:bottom w:val="none" w:sz="0" w:space="0" w:color="auto"/>
        <w:right w:val="none" w:sz="0" w:space="0" w:color="auto"/>
      </w:divBdr>
    </w:div>
    <w:div w:id="734818344">
      <w:bodyDiv w:val="1"/>
      <w:marLeft w:val="0"/>
      <w:marRight w:val="0"/>
      <w:marTop w:val="0"/>
      <w:marBottom w:val="0"/>
      <w:divBdr>
        <w:top w:val="none" w:sz="0" w:space="0" w:color="auto"/>
        <w:left w:val="none" w:sz="0" w:space="0" w:color="auto"/>
        <w:bottom w:val="none" w:sz="0" w:space="0" w:color="auto"/>
        <w:right w:val="none" w:sz="0" w:space="0" w:color="auto"/>
      </w:divBdr>
    </w:div>
    <w:div w:id="962493920">
      <w:bodyDiv w:val="1"/>
      <w:marLeft w:val="0"/>
      <w:marRight w:val="0"/>
      <w:marTop w:val="0"/>
      <w:marBottom w:val="0"/>
      <w:divBdr>
        <w:top w:val="none" w:sz="0" w:space="0" w:color="auto"/>
        <w:left w:val="none" w:sz="0" w:space="0" w:color="auto"/>
        <w:bottom w:val="none" w:sz="0" w:space="0" w:color="auto"/>
        <w:right w:val="none" w:sz="0" w:space="0" w:color="auto"/>
      </w:divBdr>
    </w:div>
    <w:div w:id="1074741529">
      <w:bodyDiv w:val="1"/>
      <w:marLeft w:val="0"/>
      <w:marRight w:val="0"/>
      <w:marTop w:val="0"/>
      <w:marBottom w:val="0"/>
      <w:divBdr>
        <w:top w:val="none" w:sz="0" w:space="0" w:color="auto"/>
        <w:left w:val="none" w:sz="0" w:space="0" w:color="auto"/>
        <w:bottom w:val="none" w:sz="0" w:space="0" w:color="auto"/>
        <w:right w:val="none" w:sz="0" w:space="0" w:color="auto"/>
      </w:divBdr>
    </w:div>
    <w:div w:id="1313871373">
      <w:bodyDiv w:val="1"/>
      <w:marLeft w:val="0"/>
      <w:marRight w:val="0"/>
      <w:marTop w:val="0"/>
      <w:marBottom w:val="0"/>
      <w:divBdr>
        <w:top w:val="none" w:sz="0" w:space="0" w:color="auto"/>
        <w:left w:val="none" w:sz="0" w:space="0" w:color="auto"/>
        <w:bottom w:val="none" w:sz="0" w:space="0" w:color="auto"/>
        <w:right w:val="none" w:sz="0" w:space="0" w:color="auto"/>
      </w:divBdr>
      <w:divsChild>
        <w:div w:id="1382482185">
          <w:marLeft w:val="0"/>
          <w:marRight w:val="0"/>
          <w:marTop w:val="0"/>
          <w:marBottom w:val="0"/>
          <w:divBdr>
            <w:top w:val="none" w:sz="0" w:space="0" w:color="auto"/>
            <w:left w:val="none" w:sz="0" w:space="0" w:color="auto"/>
            <w:bottom w:val="none" w:sz="0" w:space="0" w:color="auto"/>
            <w:right w:val="none" w:sz="0" w:space="0" w:color="auto"/>
          </w:divBdr>
        </w:div>
        <w:div w:id="945961429">
          <w:marLeft w:val="0"/>
          <w:marRight w:val="0"/>
          <w:marTop w:val="0"/>
          <w:marBottom w:val="0"/>
          <w:divBdr>
            <w:top w:val="none" w:sz="0" w:space="0" w:color="auto"/>
            <w:left w:val="none" w:sz="0" w:space="0" w:color="auto"/>
            <w:bottom w:val="none" w:sz="0" w:space="0" w:color="auto"/>
            <w:right w:val="none" w:sz="0" w:space="0" w:color="auto"/>
          </w:divBdr>
        </w:div>
        <w:div w:id="803424852">
          <w:marLeft w:val="0"/>
          <w:marRight w:val="0"/>
          <w:marTop w:val="0"/>
          <w:marBottom w:val="0"/>
          <w:divBdr>
            <w:top w:val="none" w:sz="0" w:space="0" w:color="auto"/>
            <w:left w:val="none" w:sz="0" w:space="0" w:color="auto"/>
            <w:bottom w:val="none" w:sz="0" w:space="0" w:color="auto"/>
            <w:right w:val="none" w:sz="0" w:space="0" w:color="auto"/>
          </w:divBdr>
        </w:div>
        <w:div w:id="236674090">
          <w:marLeft w:val="0"/>
          <w:marRight w:val="0"/>
          <w:marTop w:val="0"/>
          <w:marBottom w:val="0"/>
          <w:divBdr>
            <w:top w:val="none" w:sz="0" w:space="0" w:color="auto"/>
            <w:left w:val="none" w:sz="0" w:space="0" w:color="auto"/>
            <w:bottom w:val="none" w:sz="0" w:space="0" w:color="auto"/>
            <w:right w:val="none" w:sz="0" w:space="0" w:color="auto"/>
          </w:divBdr>
        </w:div>
      </w:divsChild>
    </w:div>
    <w:div w:id="1714579798">
      <w:bodyDiv w:val="1"/>
      <w:marLeft w:val="0"/>
      <w:marRight w:val="0"/>
      <w:marTop w:val="0"/>
      <w:marBottom w:val="0"/>
      <w:divBdr>
        <w:top w:val="none" w:sz="0" w:space="0" w:color="auto"/>
        <w:left w:val="none" w:sz="0" w:space="0" w:color="auto"/>
        <w:bottom w:val="none" w:sz="0" w:space="0" w:color="auto"/>
        <w:right w:val="none" w:sz="0" w:space="0" w:color="auto"/>
      </w:divBdr>
    </w:div>
    <w:div w:id="1894081089">
      <w:bodyDiv w:val="1"/>
      <w:marLeft w:val="0"/>
      <w:marRight w:val="0"/>
      <w:marTop w:val="0"/>
      <w:marBottom w:val="0"/>
      <w:divBdr>
        <w:top w:val="none" w:sz="0" w:space="0" w:color="auto"/>
        <w:left w:val="none" w:sz="0" w:space="0" w:color="auto"/>
        <w:bottom w:val="none" w:sz="0" w:space="0" w:color="auto"/>
        <w:right w:val="none" w:sz="0" w:space="0" w:color="auto"/>
      </w:divBdr>
    </w:div>
    <w:div w:id="19303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directives.sc.egov.usda.gov/17752.wb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cidades.ibge.gov.br/xtras/perfil.php?codmun=230730" TargetMode="External"/><Relationship Id="rId2" Type="http://schemas.openxmlformats.org/officeDocument/2006/relationships/numbering" Target="numbering.xml"/><Relationship Id="rId16" Type="http://schemas.openxmlformats.org/officeDocument/2006/relationships/hyperlink" Target="http://www.gvsig.gva.es/" TargetMode="External"/><Relationship Id="rId20" Type="http://schemas.openxmlformats.org/officeDocument/2006/relationships/hyperlink" Target="http://lattes.cnpq.br/36768425282993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marte.dpi.inpe.br/col/dpi.inpe.br/marte/2011/07.04.18.58/doc/p1405.pdf" TargetMode="External"/><Relationship Id="rId23" Type="http://schemas.openxmlformats.org/officeDocument/2006/relationships/theme" Target="theme/theme1.xml"/><Relationship Id="rId10" Type="http://schemas.openxmlformats.org/officeDocument/2006/relationships/hyperlink" Target="http://www.labsid.eng.br/" TargetMode="External"/><Relationship Id="rId19" Type="http://schemas.openxmlformats.org/officeDocument/2006/relationships/hyperlink" Target="http://lattes.cnpq.br/601982431637395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OUTORADO\Disciplinas\Hidrologia-aplicada-I\Dados\simula&#231;&#227;o-vaz&#227;o-bacia_urban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UTORADO\Disciplinas\Hidrologia-aplicada-I\Dados\varia&#231;&#227;o_de_tc-Tha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UTORADO\Disciplinas\Hidrologia-aplicada-I\Dados\simula&#231;&#227;o-vaz&#227;o-bacia_urban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UTORADO\Disciplinas\Hidrologia-aplicada-I\Dados\varia&#231;&#227;o_de_tc-Tha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565466059984029"/>
          <c:y val="5.5232067510548523E-2"/>
          <c:w val="0.84896140742909743"/>
          <c:h val="0.70116748064719758"/>
        </c:manualLayout>
      </c:layout>
      <c:barChart>
        <c:barDir val="col"/>
        <c:grouping val="clustered"/>
        <c:varyColors val="0"/>
        <c:ser>
          <c:idx val="0"/>
          <c:order val="0"/>
          <c:tx>
            <c:strRef>
              <c:f>CHUVA_PROJETO!$B$1</c:f>
              <c:strCache>
                <c:ptCount val="1"/>
                <c:pt idx="0">
                  <c:v>Precipitação (mm)</c:v>
                </c:pt>
              </c:strCache>
            </c:strRef>
          </c:tx>
          <c:spPr>
            <a:ln>
              <a:solidFill>
                <a:sysClr val="windowText" lastClr="000000">
                  <a:alpha val="75000"/>
                </a:sysClr>
              </a:solidFill>
            </a:ln>
          </c:spPr>
          <c:invertIfNegative val="0"/>
          <c:cat>
            <c:numRef>
              <c:f>CHUVA_PROJETO!$A$2:$A$49</c:f>
              <c:numCache>
                <c:formatCode>hh:mm</c:formatCode>
                <c:ptCount val="48"/>
                <c:pt idx="0">
                  <c:v>2.083333333333336E-2</c:v>
                </c:pt>
                <c:pt idx="1">
                  <c:v>4.1666666666666685E-2</c:v>
                </c:pt>
                <c:pt idx="2">
                  <c:v>6.2500000000000028E-2</c:v>
                </c:pt>
                <c:pt idx="3">
                  <c:v>8.3333333333333398E-2</c:v>
                </c:pt>
                <c:pt idx="4">
                  <c:v>0.10416666666666674</c:v>
                </c:pt>
                <c:pt idx="5">
                  <c:v>0.125</c:v>
                </c:pt>
                <c:pt idx="6">
                  <c:v>0.14583333333333351</c:v>
                </c:pt>
                <c:pt idx="7">
                  <c:v>0.16666666666666669</c:v>
                </c:pt>
                <c:pt idx="8">
                  <c:v>0.18750000000000014</c:v>
                </c:pt>
                <c:pt idx="9">
                  <c:v>0.20833333333333351</c:v>
                </c:pt>
                <c:pt idx="10">
                  <c:v>0.22916666666666669</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0.58333333333333359</c:v>
                </c:pt>
                <c:pt idx="28">
                  <c:v>0.60416666666666652</c:v>
                </c:pt>
                <c:pt idx="29">
                  <c:v>0.62500000000000056</c:v>
                </c:pt>
                <c:pt idx="30">
                  <c:v>0.64583333333333415</c:v>
                </c:pt>
                <c:pt idx="31">
                  <c:v>0.66666666666666663</c:v>
                </c:pt>
                <c:pt idx="32">
                  <c:v>0.68750000000000022</c:v>
                </c:pt>
                <c:pt idx="33">
                  <c:v>0.7083333333333337</c:v>
                </c:pt>
                <c:pt idx="34">
                  <c:v>0.72916666666666652</c:v>
                </c:pt>
                <c:pt idx="35">
                  <c:v>0.75000000000000056</c:v>
                </c:pt>
                <c:pt idx="36">
                  <c:v>0.77083333333333393</c:v>
                </c:pt>
                <c:pt idx="37">
                  <c:v>0.79166666666666652</c:v>
                </c:pt>
                <c:pt idx="38">
                  <c:v>0.8125</c:v>
                </c:pt>
                <c:pt idx="39">
                  <c:v>0.8333333333333337</c:v>
                </c:pt>
                <c:pt idx="40">
                  <c:v>0.85416666666666652</c:v>
                </c:pt>
                <c:pt idx="41">
                  <c:v>0.87500000000000056</c:v>
                </c:pt>
                <c:pt idx="42">
                  <c:v>0.89583333333333381</c:v>
                </c:pt>
                <c:pt idx="43">
                  <c:v>0.91666666666666652</c:v>
                </c:pt>
                <c:pt idx="44">
                  <c:v>0.9375</c:v>
                </c:pt>
                <c:pt idx="45">
                  <c:v>0.9583333333333337</c:v>
                </c:pt>
                <c:pt idx="46">
                  <c:v>0.9791666666666663</c:v>
                </c:pt>
                <c:pt idx="47" formatCode="[h]:mm:ss">
                  <c:v>1</c:v>
                </c:pt>
              </c:numCache>
            </c:numRef>
          </c:cat>
          <c:val>
            <c:numRef>
              <c:f>CHUVA_PROJETO!$B$2:$B$49</c:f>
              <c:numCache>
                <c:formatCode>General</c:formatCode>
                <c:ptCount val="48"/>
                <c:pt idx="0">
                  <c:v>0.39000000000000035</c:v>
                </c:pt>
                <c:pt idx="1">
                  <c:v>0.41000000000000025</c:v>
                </c:pt>
                <c:pt idx="2">
                  <c:v>0.42000000000000026</c:v>
                </c:pt>
                <c:pt idx="3">
                  <c:v>0.44000000000000011</c:v>
                </c:pt>
                <c:pt idx="4">
                  <c:v>0.45</c:v>
                </c:pt>
                <c:pt idx="5">
                  <c:v>0.47000000000000008</c:v>
                </c:pt>
                <c:pt idx="6">
                  <c:v>0.49000000000000027</c:v>
                </c:pt>
                <c:pt idx="7">
                  <c:v>0.52</c:v>
                </c:pt>
                <c:pt idx="8">
                  <c:v>0.54</c:v>
                </c:pt>
                <c:pt idx="9">
                  <c:v>0.56999999999999995</c:v>
                </c:pt>
                <c:pt idx="10">
                  <c:v>0.61000000000000054</c:v>
                </c:pt>
                <c:pt idx="11">
                  <c:v>0.6500000000000008</c:v>
                </c:pt>
                <c:pt idx="12">
                  <c:v>0.70000000000000051</c:v>
                </c:pt>
                <c:pt idx="13">
                  <c:v>0.76000000000000056</c:v>
                </c:pt>
                <c:pt idx="14">
                  <c:v>0.82000000000000051</c:v>
                </c:pt>
                <c:pt idx="15">
                  <c:v>0.91</c:v>
                </c:pt>
                <c:pt idx="16">
                  <c:v>1.0900000000000001</c:v>
                </c:pt>
                <c:pt idx="17">
                  <c:v>1.23</c:v>
                </c:pt>
                <c:pt idx="18">
                  <c:v>1.42</c:v>
                </c:pt>
                <c:pt idx="19">
                  <c:v>1.7000000000000004</c:v>
                </c:pt>
                <c:pt idx="20">
                  <c:v>2.4099999999999997</c:v>
                </c:pt>
                <c:pt idx="21">
                  <c:v>3.21</c:v>
                </c:pt>
                <c:pt idx="22">
                  <c:v>5.6499999999999995</c:v>
                </c:pt>
                <c:pt idx="23">
                  <c:v>38.090000000000003</c:v>
                </c:pt>
                <c:pt idx="24">
                  <c:v>12.1</c:v>
                </c:pt>
                <c:pt idx="25">
                  <c:v>4.3499999999999996</c:v>
                </c:pt>
                <c:pt idx="26">
                  <c:v>2.73</c:v>
                </c:pt>
                <c:pt idx="27">
                  <c:v>2.17</c:v>
                </c:pt>
                <c:pt idx="28">
                  <c:v>1.54</c:v>
                </c:pt>
                <c:pt idx="29">
                  <c:v>1.31</c:v>
                </c:pt>
                <c:pt idx="30">
                  <c:v>1.1499999999999988</c:v>
                </c:pt>
                <c:pt idx="31">
                  <c:v>1.04</c:v>
                </c:pt>
                <c:pt idx="32">
                  <c:v>0.86000000000000054</c:v>
                </c:pt>
                <c:pt idx="33">
                  <c:v>0.79</c:v>
                </c:pt>
                <c:pt idx="34">
                  <c:v>0.73000000000000054</c:v>
                </c:pt>
                <c:pt idx="35">
                  <c:v>0.6800000000000006</c:v>
                </c:pt>
                <c:pt idx="36">
                  <c:v>0.63000000000000056</c:v>
                </c:pt>
                <c:pt idx="37">
                  <c:v>0.60000000000000053</c:v>
                </c:pt>
                <c:pt idx="38">
                  <c:v>0.56000000000000005</c:v>
                </c:pt>
                <c:pt idx="39">
                  <c:v>0.53</c:v>
                </c:pt>
                <c:pt idx="40">
                  <c:v>0.5</c:v>
                </c:pt>
                <c:pt idx="41">
                  <c:v>0.48000000000000026</c:v>
                </c:pt>
                <c:pt idx="42">
                  <c:v>0.46</c:v>
                </c:pt>
                <c:pt idx="43">
                  <c:v>0.44000000000000011</c:v>
                </c:pt>
                <c:pt idx="44">
                  <c:v>0.43000000000000027</c:v>
                </c:pt>
                <c:pt idx="45">
                  <c:v>0.41000000000000025</c:v>
                </c:pt>
                <c:pt idx="46">
                  <c:v>0.4</c:v>
                </c:pt>
                <c:pt idx="47">
                  <c:v>0.39000000000000035</c:v>
                </c:pt>
              </c:numCache>
            </c:numRef>
          </c:val>
          <c:extLst>
            <c:ext xmlns:c16="http://schemas.microsoft.com/office/drawing/2014/chart" uri="{C3380CC4-5D6E-409C-BE32-E72D297353CC}">
              <c16:uniqueId val="{00000000-4F8C-4372-BA3B-5ACD7F07B9AB}"/>
            </c:ext>
          </c:extLst>
        </c:ser>
        <c:dLbls>
          <c:showLegendKey val="0"/>
          <c:showVal val="0"/>
          <c:showCatName val="0"/>
          <c:showSerName val="0"/>
          <c:showPercent val="0"/>
          <c:showBubbleSize val="0"/>
        </c:dLbls>
        <c:gapWidth val="18"/>
        <c:overlap val="1"/>
        <c:axId val="252454784"/>
        <c:axId val="252459264"/>
      </c:barChart>
      <c:catAx>
        <c:axId val="252454784"/>
        <c:scaling>
          <c:orientation val="minMax"/>
        </c:scaling>
        <c:delete val="0"/>
        <c:axPos val="b"/>
        <c:title>
          <c:tx>
            <c:rich>
              <a:bodyPr/>
              <a:lstStyle/>
              <a:p>
                <a:pPr>
                  <a:defRPr/>
                </a:pPr>
                <a:r>
                  <a:rPr lang="pt-BR"/>
                  <a:t>Tempo (hh:mm)</a:t>
                </a:r>
              </a:p>
            </c:rich>
          </c:tx>
          <c:overlay val="0"/>
        </c:title>
        <c:numFmt formatCode="hh:mm" sourceLinked="1"/>
        <c:majorTickMark val="out"/>
        <c:minorTickMark val="none"/>
        <c:tickLblPos val="nextTo"/>
        <c:crossAx val="252459264"/>
        <c:crosses val="autoZero"/>
        <c:auto val="1"/>
        <c:lblAlgn val="ctr"/>
        <c:lblOffset val="100"/>
        <c:noMultiLvlLbl val="0"/>
      </c:catAx>
      <c:valAx>
        <c:axId val="252459264"/>
        <c:scaling>
          <c:orientation val="minMax"/>
        </c:scaling>
        <c:delete val="0"/>
        <c:axPos val="l"/>
        <c:majorGridlines>
          <c:spPr>
            <a:ln>
              <a:solidFill>
                <a:schemeClr val="bg1">
                  <a:lumMod val="75000"/>
                </a:schemeClr>
              </a:solidFill>
              <a:prstDash val="solid"/>
            </a:ln>
          </c:spPr>
        </c:majorGridlines>
        <c:title>
          <c:tx>
            <c:rich>
              <a:bodyPr rot="-5400000" vert="horz"/>
              <a:lstStyle/>
              <a:p>
                <a:pPr>
                  <a:defRPr/>
                </a:pPr>
                <a:r>
                  <a:rPr lang="pt-BR"/>
                  <a:t>Chuva (mm)</a:t>
                </a:r>
              </a:p>
            </c:rich>
          </c:tx>
          <c:overlay val="0"/>
        </c:title>
        <c:numFmt formatCode="General" sourceLinked="1"/>
        <c:majorTickMark val="out"/>
        <c:minorTickMark val="none"/>
        <c:tickLblPos val="nextTo"/>
        <c:crossAx val="252454784"/>
        <c:crosses val="autoZero"/>
        <c:crossBetween val="between"/>
      </c:valAx>
    </c:plotArea>
    <c:plotVisOnly val="1"/>
    <c:dispBlanksAs val="gap"/>
    <c:showDLblsOverMax val="0"/>
  </c:chart>
  <c:spPr>
    <a:ln>
      <a:noFill/>
    </a:ln>
  </c:spPr>
  <c:txPr>
    <a:bodyPr/>
    <a:lstStyle/>
    <a:p>
      <a:pPr>
        <a:defRPr sz="1100" b="0">
          <a:latin typeface="Times New Roman" pitchFamily="18" charset="0"/>
          <a:cs typeface="Times New Roman"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21463288128167"/>
          <c:y val="2.7606214998526279E-2"/>
          <c:w val="0.87434251297804133"/>
          <c:h val="0.7598964166912302"/>
        </c:manualLayout>
      </c:layout>
      <c:lineChart>
        <c:grouping val="standard"/>
        <c:varyColors val="0"/>
        <c:ser>
          <c:idx val="0"/>
          <c:order val="0"/>
          <c:tx>
            <c:strRef>
              <c:f>'CN 85'!$C$3</c:f>
              <c:strCache>
                <c:ptCount val="1"/>
                <c:pt idx="0">
                  <c:v>1</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85'!$C$4:$C$203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6.0000000000000045E-3</c:v>
                </c:pt>
                <c:pt idx="16">
                  <c:v>0.29800000000000032</c:v>
                </c:pt>
                <c:pt idx="17">
                  <c:v>1.37</c:v>
                </c:pt>
                <c:pt idx="18">
                  <c:v>3.3259999999999987</c:v>
                </c:pt>
                <c:pt idx="19">
                  <c:v>6.2720000000000002</c:v>
                </c:pt>
                <c:pt idx="20">
                  <c:v>11.423</c:v>
                </c:pt>
                <c:pt idx="21">
                  <c:v>20.745999999999977</c:v>
                </c:pt>
                <c:pt idx="22">
                  <c:v>41.18</c:v>
                </c:pt>
                <c:pt idx="23">
                  <c:v>259.37</c:v>
                </c:pt>
                <c:pt idx="24">
                  <c:v>516.30699999999945</c:v>
                </c:pt>
                <c:pt idx="25">
                  <c:v>368.29799999999966</c:v>
                </c:pt>
                <c:pt idx="26">
                  <c:v>204.483</c:v>
                </c:pt>
                <c:pt idx="27">
                  <c:v>120.58</c:v>
                </c:pt>
                <c:pt idx="28">
                  <c:v>79.930999999999997</c:v>
                </c:pt>
                <c:pt idx="29">
                  <c:v>56.478000000000002</c:v>
                </c:pt>
                <c:pt idx="30">
                  <c:v>43.438000000000002</c:v>
                </c:pt>
                <c:pt idx="31">
                  <c:v>36.684000000000005</c:v>
                </c:pt>
                <c:pt idx="32">
                  <c:v>31.881</c:v>
                </c:pt>
                <c:pt idx="33">
                  <c:v>27.603999999999999</c:v>
                </c:pt>
                <c:pt idx="34">
                  <c:v>24.756</c:v>
                </c:pt>
                <c:pt idx="35">
                  <c:v>22.693000000000001</c:v>
                </c:pt>
                <c:pt idx="36">
                  <c:v>21.004000000000001</c:v>
                </c:pt>
                <c:pt idx="37">
                  <c:v>19.593</c:v>
                </c:pt>
                <c:pt idx="38">
                  <c:v>18.436</c:v>
                </c:pt>
                <c:pt idx="39">
                  <c:v>17.338999999999999</c:v>
                </c:pt>
                <c:pt idx="40">
                  <c:v>16.364999999999988</c:v>
                </c:pt>
                <c:pt idx="41">
                  <c:v>15.514000000000001</c:v>
                </c:pt>
                <c:pt idx="42">
                  <c:v>14.822000000000006</c:v>
                </c:pt>
                <c:pt idx="43">
                  <c:v>14.192</c:v>
                </c:pt>
                <c:pt idx="44">
                  <c:v>13.655000000000006</c:v>
                </c:pt>
                <c:pt idx="45">
                  <c:v>13.195</c:v>
                </c:pt>
                <c:pt idx="46">
                  <c:v>12.725</c:v>
                </c:pt>
                <c:pt idx="47">
                  <c:v>12.359000000000009</c:v>
                </c:pt>
                <c:pt idx="48">
                  <c:v>9.2369999999999983</c:v>
                </c:pt>
                <c:pt idx="49">
                  <c:v>3.5270000000000001</c:v>
                </c:pt>
                <c:pt idx="50">
                  <c:v>1.1850000000000001</c:v>
                </c:pt>
                <c:pt idx="51">
                  <c:v>0.39900000000000041</c:v>
                </c:pt>
                <c:pt idx="52">
                  <c:v>0.126</c:v>
                </c:pt>
                <c:pt idx="53">
                  <c:v>3.1000000000000021E-2</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0-FE68-498C-9544-890E69BA910D}"/>
            </c:ext>
          </c:extLst>
        </c:ser>
        <c:ser>
          <c:idx val="1"/>
          <c:order val="1"/>
          <c:tx>
            <c:strRef>
              <c:f>'CN 85'!$D$3</c:f>
              <c:strCache>
                <c:ptCount val="1"/>
                <c:pt idx="0">
                  <c:v>2</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85'!$D$4:$D$203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1.0000000000000011E-3</c:v>
                </c:pt>
                <c:pt idx="16">
                  <c:v>6.1000000000000013E-2</c:v>
                </c:pt>
                <c:pt idx="17">
                  <c:v>0.39500000000000041</c:v>
                </c:pt>
                <c:pt idx="18">
                  <c:v>1.268</c:v>
                </c:pt>
                <c:pt idx="19">
                  <c:v>2.8659999999999997</c:v>
                </c:pt>
                <c:pt idx="20">
                  <c:v>5.55</c:v>
                </c:pt>
                <c:pt idx="21">
                  <c:v>10.273</c:v>
                </c:pt>
                <c:pt idx="22">
                  <c:v>19.431999999999999</c:v>
                </c:pt>
                <c:pt idx="23">
                  <c:v>73.233999999999995</c:v>
                </c:pt>
                <c:pt idx="24">
                  <c:v>219.39100000000013</c:v>
                </c:pt>
                <c:pt idx="25">
                  <c:v>330.44600000000003</c:v>
                </c:pt>
                <c:pt idx="26">
                  <c:v>313.05</c:v>
                </c:pt>
                <c:pt idx="27">
                  <c:v>237.35400000000001</c:v>
                </c:pt>
                <c:pt idx="28">
                  <c:v>171.46300000000002</c:v>
                </c:pt>
                <c:pt idx="29">
                  <c:v>123.16999999999999</c:v>
                </c:pt>
                <c:pt idx="30">
                  <c:v>90.076999999999998</c:v>
                </c:pt>
                <c:pt idx="31">
                  <c:v>68.429000000000002</c:v>
                </c:pt>
                <c:pt idx="32">
                  <c:v>53.658000000000001</c:v>
                </c:pt>
                <c:pt idx="33">
                  <c:v>43.387999999999998</c:v>
                </c:pt>
                <c:pt idx="34">
                  <c:v>36.026000000000003</c:v>
                </c:pt>
                <c:pt idx="35">
                  <c:v>30.646000000000001</c:v>
                </c:pt>
                <c:pt idx="36">
                  <c:v>26.684999999999999</c:v>
                </c:pt>
                <c:pt idx="37">
                  <c:v>23.407</c:v>
                </c:pt>
                <c:pt idx="38">
                  <c:v>21.29</c:v>
                </c:pt>
                <c:pt idx="39">
                  <c:v>19.716999999999999</c:v>
                </c:pt>
                <c:pt idx="40">
                  <c:v>18.401999999999987</c:v>
                </c:pt>
                <c:pt idx="41">
                  <c:v>17.271000000000001</c:v>
                </c:pt>
                <c:pt idx="42">
                  <c:v>16.309000000000001</c:v>
                </c:pt>
                <c:pt idx="43">
                  <c:v>15.486000000000002</c:v>
                </c:pt>
                <c:pt idx="44">
                  <c:v>14.773</c:v>
                </c:pt>
                <c:pt idx="45">
                  <c:v>14.159000000000002</c:v>
                </c:pt>
                <c:pt idx="46">
                  <c:v>13.614000000000001</c:v>
                </c:pt>
                <c:pt idx="47">
                  <c:v>13.126000000000001</c:v>
                </c:pt>
                <c:pt idx="48">
                  <c:v>12.15</c:v>
                </c:pt>
                <c:pt idx="49">
                  <c:v>9.5450000000000017</c:v>
                </c:pt>
                <c:pt idx="50">
                  <c:v>6.173</c:v>
                </c:pt>
                <c:pt idx="51">
                  <c:v>3.6280000000000001</c:v>
                </c:pt>
                <c:pt idx="52">
                  <c:v>2.1119999999999997</c:v>
                </c:pt>
                <c:pt idx="53">
                  <c:v>1.216999999999999</c:v>
                </c:pt>
                <c:pt idx="54">
                  <c:v>0.70500000000000052</c:v>
                </c:pt>
                <c:pt idx="55">
                  <c:v>0.40800000000000008</c:v>
                </c:pt>
                <c:pt idx="56">
                  <c:v>0.23100000000000001</c:v>
                </c:pt>
                <c:pt idx="57">
                  <c:v>0.128</c:v>
                </c:pt>
                <c:pt idx="58">
                  <c:v>6.8000000000000019E-2</c:v>
                </c:pt>
                <c:pt idx="59">
                  <c:v>3.1000000000000021E-2</c:v>
                </c:pt>
                <c:pt idx="60">
                  <c:v>1.0999999999999998E-2</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1-FE68-498C-9544-890E69BA910D}"/>
            </c:ext>
          </c:extLst>
        </c:ser>
        <c:ser>
          <c:idx val="2"/>
          <c:order val="2"/>
          <c:tx>
            <c:strRef>
              <c:f>'CN 85'!$E$3</c:f>
              <c:strCache>
                <c:ptCount val="1"/>
                <c:pt idx="0">
                  <c:v>3</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85'!$E$4:$E$203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1.0000000000000011E-3</c:v>
                </c:pt>
                <c:pt idx="16">
                  <c:v>2.8000000000000001E-2</c:v>
                </c:pt>
                <c:pt idx="17">
                  <c:v>0.16600000000000001</c:v>
                </c:pt>
                <c:pt idx="18">
                  <c:v>0.56399999999999995</c:v>
                </c:pt>
                <c:pt idx="19">
                  <c:v>1.4079999999999975</c:v>
                </c:pt>
                <c:pt idx="20">
                  <c:v>2.9609999999999999</c:v>
                </c:pt>
                <c:pt idx="21">
                  <c:v>5.6929999999999952</c:v>
                </c:pt>
                <c:pt idx="22">
                  <c:v>10.88</c:v>
                </c:pt>
                <c:pt idx="23">
                  <c:v>36.886999999999993</c:v>
                </c:pt>
                <c:pt idx="24">
                  <c:v>97.799000000000007</c:v>
                </c:pt>
                <c:pt idx="25">
                  <c:v>179.95700000000014</c:v>
                </c:pt>
                <c:pt idx="26">
                  <c:v>241.10399999999998</c:v>
                </c:pt>
                <c:pt idx="27">
                  <c:v>247.904</c:v>
                </c:pt>
                <c:pt idx="28">
                  <c:v>217.541</c:v>
                </c:pt>
                <c:pt idx="29">
                  <c:v>177.06200000000001</c:v>
                </c:pt>
                <c:pt idx="30">
                  <c:v>141.88900000000001</c:v>
                </c:pt>
                <c:pt idx="31">
                  <c:v>111.426</c:v>
                </c:pt>
                <c:pt idx="32">
                  <c:v>88.73</c:v>
                </c:pt>
                <c:pt idx="33">
                  <c:v>71.498000000000005</c:v>
                </c:pt>
                <c:pt idx="34">
                  <c:v>58.746000000000002</c:v>
                </c:pt>
                <c:pt idx="35">
                  <c:v>48.744</c:v>
                </c:pt>
                <c:pt idx="36">
                  <c:v>40.916999999999994</c:v>
                </c:pt>
                <c:pt idx="37">
                  <c:v>35.061</c:v>
                </c:pt>
                <c:pt idx="38">
                  <c:v>30.516999999999999</c:v>
                </c:pt>
                <c:pt idx="39">
                  <c:v>26.952000000000002</c:v>
                </c:pt>
                <c:pt idx="40">
                  <c:v>24.129000000000001</c:v>
                </c:pt>
                <c:pt idx="41">
                  <c:v>21.84</c:v>
                </c:pt>
                <c:pt idx="42">
                  <c:v>19.911999999999999</c:v>
                </c:pt>
                <c:pt idx="43">
                  <c:v>18.315000000000001</c:v>
                </c:pt>
                <c:pt idx="44">
                  <c:v>16.760000000000002</c:v>
                </c:pt>
                <c:pt idx="45">
                  <c:v>15.717999999999998</c:v>
                </c:pt>
                <c:pt idx="46">
                  <c:v>14.922000000000002</c:v>
                </c:pt>
                <c:pt idx="47">
                  <c:v>14.253</c:v>
                </c:pt>
                <c:pt idx="48">
                  <c:v>13.425000000000002</c:v>
                </c:pt>
                <c:pt idx="49">
                  <c:v>12.052000000000008</c:v>
                </c:pt>
                <c:pt idx="50">
                  <c:v>9.9720000000000066</c:v>
                </c:pt>
                <c:pt idx="51">
                  <c:v>7.5389999999999997</c:v>
                </c:pt>
                <c:pt idx="52">
                  <c:v>5.3879999999999955</c:v>
                </c:pt>
                <c:pt idx="53">
                  <c:v>3.766</c:v>
                </c:pt>
                <c:pt idx="54">
                  <c:v>2.6219999999999999</c:v>
                </c:pt>
                <c:pt idx="55">
                  <c:v>1.8069999999999988</c:v>
                </c:pt>
                <c:pt idx="56">
                  <c:v>1.2589999999999988</c:v>
                </c:pt>
                <c:pt idx="57">
                  <c:v>0.87600000000000056</c:v>
                </c:pt>
                <c:pt idx="58">
                  <c:v>0.61000000000000054</c:v>
                </c:pt>
                <c:pt idx="59">
                  <c:v>0.42000000000000026</c:v>
                </c:pt>
                <c:pt idx="60">
                  <c:v>0.28700000000000025</c:v>
                </c:pt>
                <c:pt idx="61">
                  <c:v>0.19600000000000001</c:v>
                </c:pt>
                <c:pt idx="62">
                  <c:v>0.13100000000000001</c:v>
                </c:pt>
                <c:pt idx="63">
                  <c:v>8.6000000000000021E-2</c:v>
                </c:pt>
                <c:pt idx="64">
                  <c:v>5.3999999999999999E-2</c:v>
                </c:pt>
                <c:pt idx="65">
                  <c:v>3.2000000000000035E-2</c:v>
                </c:pt>
                <c:pt idx="66">
                  <c:v>1.6000000000000018E-2</c:v>
                </c:pt>
                <c:pt idx="67">
                  <c:v>6.0000000000000045E-3</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2-FE68-498C-9544-890E69BA910D}"/>
            </c:ext>
          </c:extLst>
        </c:ser>
        <c:ser>
          <c:idx val="3"/>
          <c:order val="3"/>
          <c:tx>
            <c:strRef>
              <c:f>'CN 85'!$F$3</c:f>
              <c:strCache>
                <c:ptCount val="1"/>
                <c:pt idx="0">
                  <c:v>4</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85'!$F$4:$F$203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1.2999999999999998E-2</c:v>
                </c:pt>
                <c:pt idx="17">
                  <c:v>8.1000000000000003E-2</c:v>
                </c:pt>
                <c:pt idx="18">
                  <c:v>0.28500000000000025</c:v>
                </c:pt>
                <c:pt idx="19">
                  <c:v>0.74600000000000055</c:v>
                </c:pt>
                <c:pt idx="20">
                  <c:v>1.6500000000000001</c:v>
                </c:pt>
                <c:pt idx="21">
                  <c:v>3.2989999999999999</c:v>
                </c:pt>
                <c:pt idx="22">
                  <c:v>6.42</c:v>
                </c:pt>
                <c:pt idx="23">
                  <c:v>20.114999999999998</c:v>
                </c:pt>
                <c:pt idx="24">
                  <c:v>51.966000000000001</c:v>
                </c:pt>
                <c:pt idx="25">
                  <c:v>101.398</c:v>
                </c:pt>
                <c:pt idx="26">
                  <c:v>153.77299999999997</c:v>
                </c:pt>
                <c:pt idx="27">
                  <c:v>189.99200000000013</c:v>
                </c:pt>
                <c:pt idx="28">
                  <c:v>200.875</c:v>
                </c:pt>
                <c:pt idx="29">
                  <c:v>190.44</c:v>
                </c:pt>
                <c:pt idx="30">
                  <c:v>167.63899999999998</c:v>
                </c:pt>
                <c:pt idx="31">
                  <c:v>141.91200000000001</c:v>
                </c:pt>
                <c:pt idx="32">
                  <c:v>119.181</c:v>
                </c:pt>
                <c:pt idx="33">
                  <c:v>100.21299999999999</c:v>
                </c:pt>
                <c:pt idx="34">
                  <c:v>84.183999999999983</c:v>
                </c:pt>
                <c:pt idx="35">
                  <c:v>70.793000000000006</c:v>
                </c:pt>
                <c:pt idx="36">
                  <c:v>59.486999999999995</c:v>
                </c:pt>
                <c:pt idx="37">
                  <c:v>50.709000000000003</c:v>
                </c:pt>
                <c:pt idx="38">
                  <c:v>43.830999999999996</c:v>
                </c:pt>
                <c:pt idx="39">
                  <c:v>38.339000000000006</c:v>
                </c:pt>
                <c:pt idx="40">
                  <c:v>33.583999999999996</c:v>
                </c:pt>
                <c:pt idx="41">
                  <c:v>29.669</c:v>
                </c:pt>
                <c:pt idx="42">
                  <c:v>26.609000000000005</c:v>
                </c:pt>
                <c:pt idx="43">
                  <c:v>24.012</c:v>
                </c:pt>
                <c:pt idx="44">
                  <c:v>21.901</c:v>
                </c:pt>
                <c:pt idx="45">
                  <c:v>20.143999999999988</c:v>
                </c:pt>
                <c:pt idx="46">
                  <c:v>18.629000000000001</c:v>
                </c:pt>
                <c:pt idx="47">
                  <c:v>17.338999999999999</c:v>
                </c:pt>
                <c:pt idx="48">
                  <c:v>16.103999999999999</c:v>
                </c:pt>
                <c:pt idx="49">
                  <c:v>14.713000000000001</c:v>
                </c:pt>
                <c:pt idx="50">
                  <c:v>13.016</c:v>
                </c:pt>
                <c:pt idx="51">
                  <c:v>10.796000000000001</c:v>
                </c:pt>
                <c:pt idx="52">
                  <c:v>8.6910000000000025</c:v>
                </c:pt>
                <c:pt idx="53">
                  <c:v>6.8010000000000002</c:v>
                </c:pt>
                <c:pt idx="54">
                  <c:v>5.2130000000000001</c:v>
                </c:pt>
                <c:pt idx="55">
                  <c:v>3.9659999999999997</c:v>
                </c:pt>
                <c:pt idx="56">
                  <c:v>3.0189999999999997</c:v>
                </c:pt>
                <c:pt idx="57">
                  <c:v>2.2949999999999999</c:v>
                </c:pt>
                <c:pt idx="58">
                  <c:v>1.738999999999999</c:v>
                </c:pt>
                <c:pt idx="59">
                  <c:v>1.3149999999999988</c:v>
                </c:pt>
                <c:pt idx="60">
                  <c:v>0.99399999999999999</c:v>
                </c:pt>
                <c:pt idx="61">
                  <c:v>0.75700000000000056</c:v>
                </c:pt>
                <c:pt idx="62">
                  <c:v>0.57500000000000051</c:v>
                </c:pt>
                <c:pt idx="63">
                  <c:v>0.43500000000000028</c:v>
                </c:pt>
                <c:pt idx="64">
                  <c:v>0.32500000000000034</c:v>
                </c:pt>
                <c:pt idx="65">
                  <c:v>0.24300000000000013</c:v>
                </c:pt>
                <c:pt idx="66">
                  <c:v>0.18200000000000013</c:v>
                </c:pt>
                <c:pt idx="67">
                  <c:v>0.13400000000000001</c:v>
                </c:pt>
                <c:pt idx="68">
                  <c:v>9.8000000000000101E-2</c:v>
                </c:pt>
                <c:pt idx="69">
                  <c:v>7.0000000000000021E-2</c:v>
                </c:pt>
                <c:pt idx="70">
                  <c:v>4.8000000000000001E-2</c:v>
                </c:pt>
                <c:pt idx="71">
                  <c:v>3.2000000000000035E-2</c:v>
                </c:pt>
                <c:pt idx="72">
                  <c:v>2.0000000000000011E-2</c:v>
                </c:pt>
                <c:pt idx="73">
                  <c:v>1.0999999999999998E-2</c:v>
                </c:pt>
                <c:pt idx="74">
                  <c:v>5.0000000000000044E-3</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3-FE68-498C-9544-890E69BA910D}"/>
            </c:ext>
          </c:extLst>
        </c:ser>
        <c:ser>
          <c:idx val="4"/>
          <c:order val="4"/>
          <c:tx>
            <c:strRef>
              <c:f>'CN 85'!$G$3</c:f>
              <c:strCache>
                <c:ptCount val="1"/>
                <c:pt idx="0">
                  <c:v>5</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85'!$G$4:$G$203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1.0999999999999998E-2</c:v>
                </c:pt>
                <c:pt idx="17">
                  <c:v>5.7000000000000023E-2</c:v>
                </c:pt>
                <c:pt idx="18">
                  <c:v>0.18400000000000014</c:v>
                </c:pt>
                <c:pt idx="19">
                  <c:v>0.46400000000000002</c:v>
                </c:pt>
                <c:pt idx="20">
                  <c:v>1.038</c:v>
                </c:pt>
                <c:pt idx="21">
                  <c:v>2.121</c:v>
                </c:pt>
                <c:pt idx="22">
                  <c:v>4.226</c:v>
                </c:pt>
                <c:pt idx="23">
                  <c:v>14.403</c:v>
                </c:pt>
                <c:pt idx="24">
                  <c:v>33.817999999999998</c:v>
                </c:pt>
                <c:pt idx="25">
                  <c:v>60.397000000000006</c:v>
                </c:pt>
                <c:pt idx="26">
                  <c:v>93.289000000000001</c:v>
                </c:pt>
                <c:pt idx="27">
                  <c:v>134.33500000000001</c:v>
                </c:pt>
                <c:pt idx="28">
                  <c:v>157.69299999999998</c:v>
                </c:pt>
                <c:pt idx="29">
                  <c:v>168.036</c:v>
                </c:pt>
                <c:pt idx="30">
                  <c:v>167.59700000000001</c:v>
                </c:pt>
                <c:pt idx="31">
                  <c:v>152.399</c:v>
                </c:pt>
                <c:pt idx="32">
                  <c:v>135.41899999999998</c:v>
                </c:pt>
                <c:pt idx="33">
                  <c:v>119.191</c:v>
                </c:pt>
                <c:pt idx="34">
                  <c:v>104.11799999999999</c:v>
                </c:pt>
                <c:pt idx="35">
                  <c:v>88.657999999999987</c:v>
                </c:pt>
                <c:pt idx="36">
                  <c:v>77.174999999999983</c:v>
                </c:pt>
                <c:pt idx="37">
                  <c:v>67.678999999999988</c:v>
                </c:pt>
                <c:pt idx="38">
                  <c:v>59.315999999999995</c:v>
                </c:pt>
                <c:pt idx="39">
                  <c:v>50.592000000000013</c:v>
                </c:pt>
                <c:pt idx="40">
                  <c:v>44.484999999999999</c:v>
                </c:pt>
                <c:pt idx="41">
                  <c:v>39.676000000000002</c:v>
                </c:pt>
                <c:pt idx="42">
                  <c:v>35.583999999999996</c:v>
                </c:pt>
                <c:pt idx="43">
                  <c:v>31.779</c:v>
                </c:pt>
                <c:pt idx="44">
                  <c:v>28.672999999999988</c:v>
                </c:pt>
                <c:pt idx="45">
                  <c:v>26.021000000000001</c:v>
                </c:pt>
                <c:pt idx="46">
                  <c:v>23.728000000000002</c:v>
                </c:pt>
                <c:pt idx="47">
                  <c:v>21.704999999999988</c:v>
                </c:pt>
                <c:pt idx="48">
                  <c:v>19.959</c:v>
                </c:pt>
                <c:pt idx="49">
                  <c:v>18.314000000000018</c:v>
                </c:pt>
                <c:pt idx="50">
                  <c:v>16.684000000000001</c:v>
                </c:pt>
                <c:pt idx="51">
                  <c:v>14.811</c:v>
                </c:pt>
                <c:pt idx="52">
                  <c:v>12.783000000000001</c:v>
                </c:pt>
                <c:pt idx="53">
                  <c:v>10.819000000000004</c:v>
                </c:pt>
                <c:pt idx="54">
                  <c:v>8.9600000000000026</c:v>
                </c:pt>
                <c:pt idx="55">
                  <c:v>7.194999999999995</c:v>
                </c:pt>
                <c:pt idx="56">
                  <c:v>5.8149999999999959</c:v>
                </c:pt>
                <c:pt idx="57">
                  <c:v>4.6849999999999952</c:v>
                </c:pt>
                <c:pt idx="58">
                  <c:v>3.7389999999999999</c:v>
                </c:pt>
                <c:pt idx="59">
                  <c:v>2.8359999999999976</c:v>
                </c:pt>
                <c:pt idx="60">
                  <c:v>2.234</c:v>
                </c:pt>
                <c:pt idx="61">
                  <c:v>1.7769999999999988</c:v>
                </c:pt>
                <c:pt idx="62">
                  <c:v>1.4109999999999987</c:v>
                </c:pt>
                <c:pt idx="63">
                  <c:v>1.1160000000000001</c:v>
                </c:pt>
                <c:pt idx="64">
                  <c:v>0.90100000000000002</c:v>
                </c:pt>
                <c:pt idx="65">
                  <c:v>0.72400000000000053</c:v>
                </c:pt>
                <c:pt idx="66">
                  <c:v>0.57900000000000051</c:v>
                </c:pt>
                <c:pt idx="67">
                  <c:v>0.45900000000000002</c:v>
                </c:pt>
                <c:pt idx="68">
                  <c:v>0.36600000000000033</c:v>
                </c:pt>
                <c:pt idx="69">
                  <c:v>0.29000000000000026</c:v>
                </c:pt>
                <c:pt idx="70">
                  <c:v>0.22900000000000001</c:v>
                </c:pt>
                <c:pt idx="71">
                  <c:v>0.18000000000000013</c:v>
                </c:pt>
                <c:pt idx="72">
                  <c:v>0.14200000000000004</c:v>
                </c:pt>
                <c:pt idx="73">
                  <c:v>0.111</c:v>
                </c:pt>
                <c:pt idx="74">
                  <c:v>8.6000000000000021E-2</c:v>
                </c:pt>
                <c:pt idx="75">
                  <c:v>6.4000000000000071E-2</c:v>
                </c:pt>
                <c:pt idx="76">
                  <c:v>4.8000000000000001E-2</c:v>
                </c:pt>
                <c:pt idx="77">
                  <c:v>3.500000000000001E-2</c:v>
                </c:pt>
                <c:pt idx="78">
                  <c:v>2.5000000000000001E-2</c:v>
                </c:pt>
                <c:pt idx="79">
                  <c:v>1.6000000000000018E-2</c:v>
                </c:pt>
                <c:pt idx="80">
                  <c:v>1.0999999999999998E-2</c:v>
                </c:pt>
                <c:pt idx="81">
                  <c:v>6.0000000000000045E-3</c:v>
                </c:pt>
                <c:pt idx="82">
                  <c:v>3.0000000000000022E-3</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4-FE68-498C-9544-890E69BA910D}"/>
            </c:ext>
          </c:extLst>
        </c:ser>
        <c:ser>
          <c:idx val="5"/>
          <c:order val="5"/>
          <c:tx>
            <c:strRef>
              <c:f>'CN 85'!$H$3</c:f>
              <c:strCache>
                <c:ptCount val="1"/>
                <c:pt idx="0">
                  <c:v>6</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85'!$H$4:$H$203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9.0000000000000028E-3</c:v>
                </c:pt>
                <c:pt idx="17">
                  <c:v>4.1000000000000002E-2</c:v>
                </c:pt>
                <c:pt idx="18">
                  <c:v>0.125</c:v>
                </c:pt>
                <c:pt idx="19">
                  <c:v>0.31400000000000028</c:v>
                </c:pt>
                <c:pt idx="20">
                  <c:v>0.70300000000000051</c:v>
                </c:pt>
                <c:pt idx="21">
                  <c:v>1.4409999999999989</c:v>
                </c:pt>
                <c:pt idx="22">
                  <c:v>2.9159999999999977</c:v>
                </c:pt>
                <c:pt idx="23">
                  <c:v>10.847</c:v>
                </c:pt>
                <c:pt idx="24">
                  <c:v>22.210999999999999</c:v>
                </c:pt>
                <c:pt idx="25">
                  <c:v>38.590000000000003</c:v>
                </c:pt>
                <c:pt idx="26">
                  <c:v>66.733999999999995</c:v>
                </c:pt>
                <c:pt idx="27">
                  <c:v>89.208000000000013</c:v>
                </c:pt>
                <c:pt idx="28">
                  <c:v>117.095</c:v>
                </c:pt>
                <c:pt idx="29">
                  <c:v>134.24599999999998</c:v>
                </c:pt>
                <c:pt idx="30">
                  <c:v>144.89600000000004</c:v>
                </c:pt>
                <c:pt idx="31">
                  <c:v>143.68800000000007</c:v>
                </c:pt>
                <c:pt idx="32">
                  <c:v>138.67099999999999</c:v>
                </c:pt>
                <c:pt idx="33">
                  <c:v>129.226</c:v>
                </c:pt>
                <c:pt idx="34">
                  <c:v>114.227</c:v>
                </c:pt>
                <c:pt idx="35">
                  <c:v>103.32199999999999</c:v>
                </c:pt>
                <c:pt idx="36">
                  <c:v>90.423000000000002</c:v>
                </c:pt>
                <c:pt idx="37">
                  <c:v>80.382999999999981</c:v>
                </c:pt>
                <c:pt idx="38">
                  <c:v>72.763000000000005</c:v>
                </c:pt>
                <c:pt idx="39">
                  <c:v>63.001000000000005</c:v>
                </c:pt>
                <c:pt idx="40">
                  <c:v>56.647000000000006</c:v>
                </c:pt>
                <c:pt idx="41">
                  <c:v>50.718000000000011</c:v>
                </c:pt>
                <c:pt idx="42">
                  <c:v>44.612000000000002</c:v>
                </c:pt>
                <c:pt idx="43">
                  <c:v>40.294000000000011</c:v>
                </c:pt>
                <c:pt idx="44">
                  <c:v>36.042000000000002</c:v>
                </c:pt>
                <c:pt idx="45">
                  <c:v>32.711000000000006</c:v>
                </c:pt>
                <c:pt idx="46">
                  <c:v>30.12</c:v>
                </c:pt>
                <c:pt idx="47">
                  <c:v>27.338999999999999</c:v>
                </c:pt>
                <c:pt idx="48">
                  <c:v>25.172999999999988</c:v>
                </c:pt>
                <c:pt idx="49">
                  <c:v>23.001999999999999</c:v>
                </c:pt>
                <c:pt idx="50">
                  <c:v>20.806000000000001</c:v>
                </c:pt>
                <c:pt idx="51">
                  <c:v>18.844000000000001</c:v>
                </c:pt>
                <c:pt idx="52">
                  <c:v>16.849</c:v>
                </c:pt>
                <c:pt idx="53">
                  <c:v>14.777999999999999</c:v>
                </c:pt>
                <c:pt idx="54">
                  <c:v>12.854000000000006</c:v>
                </c:pt>
                <c:pt idx="55">
                  <c:v>10.939</c:v>
                </c:pt>
                <c:pt idx="56">
                  <c:v>9.33</c:v>
                </c:pt>
                <c:pt idx="57">
                  <c:v>7.85</c:v>
                </c:pt>
                <c:pt idx="58">
                  <c:v>6.5229999999999952</c:v>
                </c:pt>
                <c:pt idx="59">
                  <c:v>5.4969999999999999</c:v>
                </c:pt>
                <c:pt idx="60">
                  <c:v>4.5619999999999985</c:v>
                </c:pt>
                <c:pt idx="61">
                  <c:v>3.8</c:v>
                </c:pt>
                <c:pt idx="62">
                  <c:v>3.1659999999999999</c:v>
                </c:pt>
                <c:pt idx="63">
                  <c:v>2.5949999999999998</c:v>
                </c:pt>
                <c:pt idx="64">
                  <c:v>2.17</c:v>
                </c:pt>
                <c:pt idx="65">
                  <c:v>1.78</c:v>
                </c:pt>
                <c:pt idx="66">
                  <c:v>1.339</c:v>
                </c:pt>
                <c:pt idx="67">
                  <c:v>1.07</c:v>
                </c:pt>
                <c:pt idx="68">
                  <c:v>0.87200000000000055</c:v>
                </c:pt>
                <c:pt idx="69">
                  <c:v>0.72100000000000053</c:v>
                </c:pt>
                <c:pt idx="70">
                  <c:v>0.59399999999999997</c:v>
                </c:pt>
                <c:pt idx="71">
                  <c:v>0.48600000000000032</c:v>
                </c:pt>
                <c:pt idx="72">
                  <c:v>0.40100000000000002</c:v>
                </c:pt>
                <c:pt idx="73">
                  <c:v>0.32700000000000035</c:v>
                </c:pt>
                <c:pt idx="74">
                  <c:v>0.26700000000000002</c:v>
                </c:pt>
                <c:pt idx="75">
                  <c:v>0.22</c:v>
                </c:pt>
                <c:pt idx="76">
                  <c:v>0.17900000000000013</c:v>
                </c:pt>
                <c:pt idx="77">
                  <c:v>0.14600000000000013</c:v>
                </c:pt>
                <c:pt idx="78">
                  <c:v>0.11799999999999998</c:v>
                </c:pt>
                <c:pt idx="79">
                  <c:v>9.5000000000000043E-2</c:v>
                </c:pt>
                <c:pt idx="80">
                  <c:v>7.5999999999999998E-2</c:v>
                </c:pt>
                <c:pt idx="81">
                  <c:v>6.0000000000000032E-2</c:v>
                </c:pt>
                <c:pt idx="82">
                  <c:v>4.5999999999999999E-2</c:v>
                </c:pt>
                <c:pt idx="83">
                  <c:v>3.500000000000001E-2</c:v>
                </c:pt>
                <c:pt idx="84">
                  <c:v>2.5999999999999999E-2</c:v>
                </c:pt>
                <c:pt idx="85">
                  <c:v>1.9000000000000017E-2</c:v>
                </c:pt>
                <c:pt idx="86">
                  <c:v>1.2999999999999998E-2</c:v>
                </c:pt>
                <c:pt idx="87">
                  <c:v>9.0000000000000028E-3</c:v>
                </c:pt>
                <c:pt idx="88">
                  <c:v>5.0000000000000044E-3</c:v>
                </c:pt>
                <c:pt idx="89">
                  <c:v>2.0000000000000022E-3</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5-FE68-498C-9544-890E69BA910D}"/>
            </c:ext>
          </c:extLst>
        </c:ser>
        <c:ser>
          <c:idx val="6"/>
          <c:order val="6"/>
          <c:tx>
            <c:strRef>
              <c:f>'CN 85'!$I$3</c:f>
              <c:strCache>
                <c:ptCount val="1"/>
                <c:pt idx="0">
                  <c:v>7</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85'!$I$4:$I$203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7.0000000000000045E-3</c:v>
                </c:pt>
                <c:pt idx="17">
                  <c:v>3.0000000000000002E-2</c:v>
                </c:pt>
                <c:pt idx="18">
                  <c:v>9.2000000000000026E-2</c:v>
                </c:pt>
                <c:pt idx="19">
                  <c:v>0.22500000000000001</c:v>
                </c:pt>
                <c:pt idx="20">
                  <c:v>0.505</c:v>
                </c:pt>
                <c:pt idx="21">
                  <c:v>1.0289999999999988</c:v>
                </c:pt>
                <c:pt idx="22">
                  <c:v>2.1179999999999999</c:v>
                </c:pt>
                <c:pt idx="23">
                  <c:v>8.5080000000000009</c:v>
                </c:pt>
                <c:pt idx="24">
                  <c:v>14.439</c:v>
                </c:pt>
                <c:pt idx="25">
                  <c:v>29.991</c:v>
                </c:pt>
                <c:pt idx="26">
                  <c:v>43.74</c:v>
                </c:pt>
                <c:pt idx="27">
                  <c:v>66.197999999999993</c:v>
                </c:pt>
                <c:pt idx="28">
                  <c:v>84.384</c:v>
                </c:pt>
                <c:pt idx="29">
                  <c:v>104.20399999999999</c:v>
                </c:pt>
                <c:pt idx="30">
                  <c:v>117.032</c:v>
                </c:pt>
                <c:pt idx="31">
                  <c:v>126.259</c:v>
                </c:pt>
                <c:pt idx="32">
                  <c:v>127.218</c:v>
                </c:pt>
                <c:pt idx="33">
                  <c:v>126.34099999999999</c:v>
                </c:pt>
                <c:pt idx="34">
                  <c:v>117.661</c:v>
                </c:pt>
                <c:pt idx="35">
                  <c:v>112.084</c:v>
                </c:pt>
                <c:pt idx="36">
                  <c:v>98.513999999999996</c:v>
                </c:pt>
                <c:pt idx="37">
                  <c:v>91.551000000000002</c:v>
                </c:pt>
                <c:pt idx="38">
                  <c:v>80.183999999999983</c:v>
                </c:pt>
                <c:pt idx="39">
                  <c:v>73.938999999999993</c:v>
                </c:pt>
                <c:pt idx="40">
                  <c:v>65.81</c:v>
                </c:pt>
                <c:pt idx="41">
                  <c:v>60.265000000000036</c:v>
                </c:pt>
                <c:pt idx="42">
                  <c:v>54.004000000000005</c:v>
                </c:pt>
                <c:pt idx="43">
                  <c:v>49.121000000000002</c:v>
                </c:pt>
                <c:pt idx="44">
                  <c:v>44.486999999999995</c:v>
                </c:pt>
                <c:pt idx="45">
                  <c:v>40.143000000000001</c:v>
                </c:pt>
                <c:pt idx="46">
                  <c:v>36.555</c:v>
                </c:pt>
                <c:pt idx="47">
                  <c:v>33.125000000000036</c:v>
                </c:pt>
                <c:pt idx="48">
                  <c:v>30.628</c:v>
                </c:pt>
                <c:pt idx="49">
                  <c:v>27.830000000000005</c:v>
                </c:pt>
                <c:pt idx="50">
                  <c:v>25.846</c:v>
                </c:pt>
                <c:pt idx="51">
                  <c:v>23.398</c:v>
                </c:pt>
                <c:pt idx="52">
                  <c:v>21.479999999999986</c:v>
                </c:pt>
                <c:pt idx="53">
                  <c:v>19.053000000000001</c:v>
                </c:pt>
                <c:pt idx="54">
                  <c:v>17.038</c:v>
                </c:pt>
                <c:pt idx="55">
                  <c:v>14.898</c:v>
                </c:pt>
                <c:pt idx="56">
                  <c:v>13.076000000000002</c:v>
                </c:pt>
                <c:pt idx="57">
                  <c:v>11.38</c:v>
                </c:pt>
                <c:pt idx="58">
                  <c:v>9.8010000000000002</c:v>
                </c:pt>
                <c:pt idx="59">
                  <c:v>8.4340000000000011</c:v>
                </c:pt>
                <c:pt idx="60">
                  <c:v>7.2149999999999954</c:v>
                </c:pt>
                <c:pt idx="61">
                  <c:v>6.29</c:v>
                </c:pt>
                <c:pt idx="62">
                  <c:v>5.3460000000000001</c:v>
                </c:pt>
                <c:pt idx="63">
                  <c:v>4.6569999999999965</c:v>
                </c:pt>
                <c:pt idx="64">
                  <c:v>3.9339999999999997</c:v>
                </c:pt>
                <c:pt idx="65">
                  <c:v>3.4179999999999997</c:v>
                </c:pt>
                <c:pt idx="66">
                  <c:v>2.8889999999999998</c:v>
                </c:pt>
                <c:pt idx="67">
                  <c:v>2.4929999999999977</c:v>
                </c:pt>
                <c:pt idx="68">
                  <c:v>2.0870000000000002</c:v>
                </c:pt>
                <c:pt idx="69">
                  <c:v>1.784</c:v>
                </c:pt>
                <c:pt idx="70">
                  <c:v>1.5189999999999988</c:v>
                </c:pt>
                <c:pt idx="71">
                  <c:v>1.2909999999999988</c:v>
                </c:pt>
                <c:pt idx="72">
                  <c:v>1.085</c:v>
                </c:pt>
                <c:pt idx="73">
                  <c:v>0.80300000000000005</c:v>
                </c:pt>
                <c:pt idx="74">
                  <c:v>0.64400000000000068</c:v>
                </c:pt>
                <c:pt idx="75">
                  <c:v>0.53</c:v>
                </c:pt>
                <c:pt idx="76">
                  <c:v>0.44400000000000001</c:v>
                </c:pt>
                <c:pt idx="77">
                  <c:v>0.36800000000000033</c:v>
                </c:pt>
                <c:pt idx="78">
                  <c:v>0.31000000000000028</c:v>
                </c:pt>
                <c:pt idx="79">
                  <c:v>0.25800000000000001</c:v>
                </c:pt>
                <c:pt idx="80">
                  <c:v>0.21800000000000014</c:v>
                </c:pt>
                <c:pt idx="81">
                  <c:v>0.18100000000000013</c:v>
                </c:pt>
                <c:pt idx="82">
                  <c:v>0.15100000000000013</c:v>
                </c:pt>
                <c:pt idx="83">
                  <c:v>0.126</c:v>
                </c:pt>
                <c:pt idx="84">
                  <c:v>0.10400000000000002</c:v>
                </c:pt>
                <c:pt idx="85">
                  <c:v>8.6000000000000021E-2</c:v>
                </c:pt>
                <c:pt idx="86">
                  <c:v>7.0000000000000021E-2</c:v>
                </c:pt>
                <c:pt idx="87">
                  <c:v>5.7000000000000023E-2</c:v>
                </c:pt>
                <c:pt idx="88">
                  <c:v>4.5000000000000012E-2</c:v>
                </c:pt>
                <c:pt idx="89">
                  <c:v>3.5999999999999997E-2</c:v>
                </c:pt>
                <c:pt idx="90">
                  <c:v>2.7000000000000024E-2</c:v>
                </c:pt>
                <c:pt idx="91">
                  <c:v>2.1000000000000012E-2</c:v>
                </c:pt>
                <c:pt idx="92">
                  <c:v>1.4999999999999998E-2</c:v>
                </c:pt>
                <c:pt idx="93">
                  <c:v>1.0999999999999998E-2</c:v>
                </c:pt>
                <c:pt idx="94">
                  <c:v>7.0000000000000045E-3</c:v>
                </c:pt>
                <c:pt idx="95">
                  <c:v>4.0000000000000044E-3</c:v>
                </c:pt>
                <c:pt idx="96">
                  <c:v>2.0000000000000022E-3</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6-FE68-498C-9544-890E69BA910D}"/>
            </c:ext>
          </c:extLst>
        </c:ser>
        <c:ser>
          <c:idx val="7"/>
          <c:order val="7"/>
          <c:tx>
            <c:strRef>
              <c:f>'CN 85'!$J$3</c:f>
              <c:strCache>
                <c:ptCount val="1"/>
                <c:pt idx="0">
                  <c:v>8</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85'!$J$4:$J$203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6.0000000000000045E-3</c:v>
                </c:pt>
                <c:pt idx="17">
                  <c:v>2.4E-2</c:v>
                </c:pt>
                <c:pt idx="18">
                  <c:v>7.1999999999999995E-2</c:v>
                </c:pt>
                <c:pt idx="19">
                  <c:v>0.17200000000000001</c:v>
                </c:pt>
                <c:pt idx="20">
                  <c:v>0.38200000000000034</c:v>
                </c:pt>
                <c:pt idx="21">
                  <c:v>0.77400000000000069</c:v>
                </c:pt>
                <c:pt idx="22">
                  <c:v>1.609</c:v>
                </c:pt>
                <c:pt idx="23">
                  <c:v>6.9539999999999997</c:v>
                </c:pt>
                <c:pt idx="24">
                  <c:v>10.314</c:v>
                </c:pt>
                <c:pt idx="25">
                  <c:v>22.934000000000001</c:v>
                </c:pt>
                <c:pt idx="26">
                  <c:v>31.157000000000018</c:v>
                </c:pt>
                <c:pt idx="27">
                  <c:v>49.242000000000012</c:v>
                </c:pt>
                <c:pt idx="28">
                  <c:v>62.883999999999993</c:v>
                </c:pt>
                <c:pt idx="29">
                  <c:v>79.611999999999995</c:v>
                </c:pt>
                <c:pt idx="30">
                  <c:v>94.10199999999999</c:v>
                </c:pt>
                <c:pt idx="31">
                  <c:v>103.883</c:v>
                </c:pt>
                <c:pt idx="32">
                  <c:v>111.979</c:v>
                </c:pt>
                <c:pt idx="33">
                  <c:v>114.41800000000002</c:v>
                </c:pt>
                <c:pt idx="34">
                  <c:v>112.96400000000007</c:v>
                </c:pt>
                <c:pt idx="35">
                  <c:v>110.82</c:v>
                </c:pt>
                <c:pt idx="36">
                  <c:v>102.596</c:v>
                </c:pt>
                <c:pt idx="37">
                  <c:v>98.546999999999997</c:v>
                </c:pt>
                <c:pt idx="38">
                  <c:v>86.943000000000026</c:v>
                </c:pt>
                <c:pt idx="39">
                  <c:v>82.103999999999999</c:v>
                </c:pt>
                <c:pt idx="40">
                  <c:v>72.621999999999986</c:v>
                </c:pt>
                <c:pt idx="41">
                  <c:v>67.903999999999996</c:v>
                </c:pt>
                <c:pt idx="42">
                  <c:v>61.097000000000001</c:v>
                </c:pt>
                <c:pt idx="43">
                  <c:v>56.749000000000002</c:v>
                </c:pt>
                <c:pt idx="44">
                  <c:v>51.478000000000002</c:v>
                </c:pt>
                <c:pt idx="45">
                  <c:v>47.372</c:v>
                </c:pt>
                <c:pt idx="46">
                  <c:v>43.400999999999996</c:v>
                </c:pt>
                <c:pt idx="47">
                  <c:v>39.753</c:v>
                </c:pt>
                <c:pt idx="48">
                  <c:v>36.593000000000011</c:v>
                </c:pt>
                <c:pt idx="49">
                  <c:v>33.168000000000013</c:v>
                </c:pt>
                <c:pt idx="50">
                  <c:v>30.698</c:v>
                </c:pt>
                <c:pt idx="51">
                  <c:v>27.863</c:v>
                </c:pt>
                <c:pt idx="52">
                  <c:v>25.831000000000017</c:v>
                </c:pt>
                <c:pt idx="53">
                  <c:v>23.242999999999977</c:v>
                </c:pt>
                <c:pt idx="54">
                  <c:v>21.444999999999986</c:v>
                </c:pt>
                <c:pt idx="55">
                  <c:v>19.073</c:v>
                </c:pt>
                <c:pt idx="56">
                  <c:v>17.378</c:v>
                </c:pt>
                <c:pt idx="57">
                  <c:v>15.181000000000001</c:v>
                </c:pt>
                <c:pt idx="58">
                  <c:v>13.517000000000001</c:v>
                </c:pt>
                <c:pt idx="59">
                  <c:v>11.776</c:v>
                </c:pt>
                <c:pt idx="60">
                  <c:v>10.339</c:v>
                </c:pt>
                <c:pt idx="61">
                  <c:v>9.0780000000000012</c:v>
                </c:pt>
                <c:pt idx="62">
                  <c:v>7.9480000000000004</c:v>
                </c:pt>
                <c:pt idx="63">
                  <c:v>6.9909999999999997</c:v>
                </c:pt>
                <c:pt idx="64">
                  <c:v>6.0439999999999996</c:v>
                </c:pt>
                <c:pt idx="65">
                  <c:v>5.354999999999996</c:v>
                </c:pt>
                <c:pt idx="66">
                  <c:v>4.6769999999999996</c:v>
                </c:pt>
                <c:pt idx="67">
                  <c:v>4.1599999999999975</c:v>
                </c:pt>
                <c:pt idx="68">
                  <c:v>3.589</c:v>
                </c:pt>
                <c:pt idx="69">
                  <c:v>3.1890000000000001</c:v>
                </c:pt>
                <c:pt idx="70">
                  <c:v>2.7349999999999999</c:v>
                </c:pt>
                <c:pt idx="71">
                  <c:v>2.4259999999999997</c:v>
                </c:pt>
                <c:pt idx="72">
                  <c:v>2.0880000000000001</c:v>
                </c:pt>
                <c:pt idx="73">
                  <c:v>1.8440000000000001</c:v>
                </c:pt>
                <c:pt idx="74">
                  <c:v>1.577</c:v>
                </c:pt>
                <c:pt idx="75">
                  <c:v>1.37</c:v>
                </c:pt>
                <c:pt idx="76">
                  <c:v>1.1900000000000011</c:v>
                </c:pt>
                <c:pt idx="77">
                  <c:v>1.036</c:v>
                </c:pt>
                <c:pt idx="78">
                  <c:v>0.89500000000000002</c:v>
                </c:pt>
                <c:pt idx="79">
                  <c:v>0.75600000000000056</c:v>
                </c:pt>
                <c:pt idx="80">
                  <c:v>0.55000000000000004</c:v>
                </c:pt>
                <c:pt idx="81">
                  <c:v>0.43300000000000027</c:v>
                </c:pt>
                <c:pt idx="82">
                  <c:v>0.36300000000000032</c:v>
                </c:pt>
                <c:pt idx="83">
                  <c:v>0.30500000000000033</c:v>
                </c:pt>
                <c:pt idx="84">
                  <c:v>0.25900000000000001</c:v>
                </c:pt>
                <c:pt idx="85">
                  <c:v>0.22</c:v>
                </c:pt>
                <c:pt idx="86">
                  <c:v>0.18700000000000014</c:v>
                </c:pt>
                <c:pt idx="87">
                  <c:v>0.15800000000000014</c:v>
                </c:pt>
                <c:pt idx="88">
                  <c:v>0.13300000000000001</c:v>
                </c:pt>
                <c:pt idx="89">
                  <c:v>0.113</c:v>
                </c:pt>
                <c:pt idx="90">
                  <c:v>9.5000000000000043E-2</c:v>
                </c:pt>
                <c:pt idx="91">
                  <c:v>8.0000000000000043E-2</c:v>
                </c:pt>
                <c:pt idx="92">
                  <c:v>6.6000000000000003E-2</c:v>
                </c:pt>
                <c:pt idx="93">
                  <c:v>5.3999999999999999E-2</c:v>
                </c:pt>
                <c:pt idx="94">
                  <c:v>4.3999999999999997E-2</c:v>
                </c:pt>
                <c:pt idx="95">
                  <c:v>3.5999999999999997E-2</c:v>
                </c:pt>
                <c:pt idx="96">
                  <c:v>2.8000000000000001E-2</c:v>
                </c:pt>
                <c:pt idx="97">
                  <c:v>2.1999999999999999E-2</c:v>
                </c:pt>
                <c:pt idx="98">
                  <c:v>1.7000000000000001E-2</c:v>
                </c:pt>
                <c:pt idx="99">
                  <c:v>1.2999999999999998E-2</c:v>
                </c:pt>
                <c:pt idx="100">
                  <c:v>9.0000000000000028E-3</c:v>
                </c:pt>
                <c:pt idx="101">
                  <c:v>6.0000000000000045E-3</c:v>
                </c:pt>
                <c:pt idx="102">
                  <c:v>4.0000000000000044E-3</c:v>
                </c:pt>
                <c:pt idx="103">
                  <c:v>2.0000000000000022E-3</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7-FE68-498C-9544-890E69BA910D}"/>
            </c:ext>
          </c:extLst>
        </c:ser>
        <c:ser>
          <c:idx val="8"/>
          <c:order val="8"/>
          <c:tx>
            <c:strRef>
              <c:f>'CN 85'!$K$3</c:f>
              <c:strCache>
                <c:ptCount val="1"/>
                <c:pt idx="0">
                  <c:v>9</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85'!$K$4:$K$203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6.0000000000000045E-3</c:v>
                </c:pt>
                <c:pt idx="17">
                  <c:v>2.1000000000000012E-2</c:v>
                </c:pt>
                <c:pt idx="18">
                  <c:v>6.0000000000000032E-2</c:v>
                </c:pt>
                <c:pt idx="19">
                  <c:v>0.14100000000000001</c:v>
                </c:pt>
                <c:pt idx="20">
                  <c:v>0.30600000000000033</c:v>
                </c:pt>
                <c:pt idx="21">
                  <c:v>0.61600000000000055</c:v>
                </c:pt>
                <c:pt idx="22">
                  <c:v>1.282</c:v>
                </c:pt>
                <c:pt idx="23">
                  <c:v>5.9080000000000004</c:v>
                </c:pt>
                <c:pt idx="24">
                  <c:v>8.593</c:v>
                </c:pt>
                <c:pt idx="25">
                  <c:v>16.875</c:v>
                </c:pt>
                <c:pt idx="26">
                  <c:v>25.391999999999999</c:v>
                </c:pt>
                <c:pt idx="27">
                  <c:v>33.526000000000003</c:v>
                </c:pt>
                <c:pt idx="28">
                  <c:v>50.942</c:v>
                </c:pt>
                <c:pt idx="29">
                  <c:v>59.299000000000042</c:v>
                </c:pt>
                <c:pt idx="30">
                  <c:v>75.546000000000006</c:v>
                </c:pt>
                <c:pt idx="31">
                  <c:v>86.092000000000013</c:v>
                </c:pt>
                <c:pt idx="32">
                  <c:v>93.483999999999995</c:v>
                </c:pt>
                <c:pt idx="33">
                  <c:v>100.73099999999999</c:v>
                </c:pt>
                <c:pt idx="34">
                  <c:v>104.26600000000002</c:v>
                </c:pt>
                <c:pt idx="35">
                  <c:v>102.19499999999999</c:v>
                </c:pt>
                <c:pt idx="36">
                  <c:v>101.86999999999999</c:v>
                </c:pt>
                <c:pt idx="37">
                  <c:v>96.884</c:v>
                </c:pt>
                <c:pt idx="38">
                  <c:v>91.657999999999987</c:v>
                </c:pt>
                <c:pt idx="39">
                  <c:v>87.555999999999983</c:v>
                </c:pt>
                <c:pt idx="40">
                  <c:v>78.209999999999994</c:v>
                </c:pt>
                <c:pt idx="41">
                  <c:v>74.287000000000006</c:v>
                </c:pt>
                <c:pt idx="42">
                  <c:v>66.891999999999996</c:v>
                </c:pt>
                <c:pt idx="43">
                  <c:v>62.194000000000003</c:v>
                </c:pt>
                <c:pt idx="44">
                  <c:v>57.933</c:v>
                </c:pt>
                <c:pt idx="45">
                  <c:v>52.818999999999996</c:v>
                </c:pt>
                <c:pt idx="46">
                  <c:v>50.259</c:v>
                </c:pt>
                <c:pt idx="47">
                  <c:v>44.794000000000011</c:v>
                </c:pt>
                <c:pt idx="48">
                  <c:v>42.132000000000012</c:v>
                </c:pt>
                <c:pt idx="49">
                  <c:v>38.838000000000001</c:v>
                </c:pt>
                <c:pt idx="50">
                  <c:v>35.754000000000005</c:v>
                </c:pt>
                <c:pt idx="51">
                  <c:v>33.44</c:v>
                </c:pt>
                <c:pt idx="52">
                  <c:v>29.974</c:v>
                </c:pt>
                <c:pt idx="53">
                  <c:v>27.899000000000001</c:v>
                </c:pt>
                <c:pt idx="54">
                  <c:v>25.219000000000001</c:v>
                </c:pt>
                <c:pt idx="55">
                  <c:v>23.088999999999977</c:v>
                </c:pt>
                <c:pt idx="56">
                  <c:v>21.096</c:v>
                </c:pt>
                <c:pt idx="57">
                  <c:v>18.943999999999981</c:v>
                </c:pt>
                <c:pt idx="58">
                  <c:v>17.390999999999988</c:v>
                </c:pt>
                <c:pt idx="59">
                  <c:v>15.335000000000004</c:v>
                </c:pt>
                <c:pt idx="60">
                  <c:v>13.951000000000002</c:v>
                </c:pt>
                <c:pt idx="61">
                  <c:v>12.353000000000009</c:v>
                </c:pt>
                <c:pt idx="62">
                  <c:v>10.925000000000002</c:v>
                </c:pt>
                <c:pt idx="63">
                  <c:v>9.8040000000000003</c:v>
                </c:pt>
                <c:pt idx="64">
                  <c:v>8.4930000000000003</c:v>
                </c:pt>
                <c:pt idx="65">
                  <c:v>7.6710000000000003</c:v>
                </c:pt>
                <c:pt idx="66">
                  <c:v>6.7430000000000003</c:v>
                </c:pt>
                <c:pt idx="67">
                  <c:v>6.06</c:v>
                </c:pt>
                <c:pt idx="68">
                  <c:v>5.4009999999999998</c:v>
                </c:pt>
                <c:pt idx="69">
                  <c:v>4.72</c:v>
                </c:pt>
                <c:pt idx="70">
                  <c:v>4.2720000000000002</c:v>
                </c:pt>
                <c:pt idx="71">
                  <c:v>3.7280000000000002</c:v>
                </c:pt>
                <c:pt idx="72">
                  <c:v>3.3849999999999998</c:v>
                </c:pt>
                <c:pt idx="73">
                  <c:v>2.9959999999999987</c:v>
                </c:pt>
                <c:pt idx="74">
                  <c:v>2.6559999999999997</c:v>
                </c:pt>
                <c:pt idx="75">
                  <c:v>2.3889999999999998</c:v>
                </c:pt>
                <c:pt idx="76">
                  <c:v>2.073</c:v>
                </c:pt>
                <c:pt idx="77">
                  <c:v>1.877</c:v>
                </c:pt>
                <c:pt idx="78">
                  <c:v>1.641</c:v>
                </c:pt>
                <c:pt idx="79">
                  <c:v>1.468</c:v>
                </c:pt>
                <c:pt idx="80">
                  <c:v>1.2989999999999988</c:v>
                </c:pt>
                <c:pt idx="81">
                  <c:v>1.1200000000000001</c:v>
                </c:pt>
                <c:pt idx="82">
                  <c:v>1.006</c:v>
                </c:pt>
                <c:pt idx="83">
                  <c:v>0.86400000000000055</c:v>
                </c:pt>
                <c:pt idx="84">
                  <c:v>0.77300000000000069</c:v>
                </c:pt>
                <c:pt idx="85">
                  <c:v>0.66800000000000082</c:v>
                </c:pt>
                <c:pt idx="86">
                  <c:v>0.57199999999999995</c:v>
                </c:pt>
                <c:pt idx="87">
                  <c:v>0.40600000000000008</c:v>
                </c:pt>
                <c:pt idx="88">
                  <c:v>0.31900000000000034</c:v>
                </c:pt>
                <c:pt idx="89">
                  <c:v>0.26900000000000002</c:v>
                </c:pt>
                <c:pt idx="90">
                  <c:v>0.22800000000000001</c:v>
                </c:pt>
                <c:pt idx="91">
                  <c:v>0.19500000000000001</c:v>
                </c:pt>
                <c:pt idx="92">
                  <c:v>0.16700000000000001</c:v>
                </c:pt>
                <c:pt idx="93">
                  <c:v>0.14200000000000004</c:v>
                </c:pt>
                <c:pt idx="94">
                  <c:v>0.12200000000000007</c:v>
                </c:pt>
                <c:pt idx="95">
                  <c:v>0.10400000000000002</c:v>
                </c:pt>
                <c:pt idx="96">
                  <c:v>8.9000000000000065E-2</c:v>
                </c:pt>
                <c:pt idx="97">
                  <c:v>7.5000000000000011E-2</c:v>
                </c:pt>
                <c:pt idx="98">
                  <c:v>6.3E-2</c:v>
                </c:pt>
                <c:pt idx="99">
                  <c:v>5.3000000000000012E-2</c:v>
                </c:pt>
                <c:pt idx="100">
                  <c:v>4.3999999999999997E-2</c:v>
                </c:pt>
                <c:pt idx="101">
                  <c:v>3.5999999999999997E-2</c:v>
                </c:pt>
                <c:pt idx="102">
                  <c:v>2.9000000000000001E-2</c:v>
                </c:pt>
                <c:pt idx="103">
                  <c:v>2.4E-2</c:v>
                </c:pt>
                <c:pt idx="104">
                  <c:v>1.9000000000000017E-2</c:v>
                </c:pt>
                <c:pt idx="105">
                  <c:v>1.4E-2</c:v>
                </c:pt>
                <c:pt idx="106">
                  <c:v>1.0999999999999998E-2</c:v>
                </c:pt>
                <c:pt idx="107">
                  <c:v>8.0000000000000106E-3</c:v>
                </c:pt>
                <c:pt idx="108">
                  <c:v>6.0000000000000045E-3</c:v>
                </c:pt>
                <c:pt idx="109">
                  <c:v>3.0000000000000022E-3</c:v>
                </c:pt>
                <c:pt idx="110">
                  <c:v>1.0000000000000011E-3</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8-FE68-498C-9544-890E69BA910D}"/>
            </c:ext>
          </c:extLst>
        </c:ser>
        <c:ser>
          <c:idx val="9"/>
          <c:order val="9"/>
          <c:tx>
            <c:strRef>
              <c:f>'CN 85'!$L$3</c:f>
              <c:strCache>
                <c:ptCount val="1"/>
                <c:pt idx="0">
                  <c:v>10</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85'!$L$4:$L$203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5.0000000000000044E-3</c:v>
                </c:pt>
                <c:pt idx="17">
                  <c:v>1.9000000000000017E-2</c:v>
                </c:pt>
                <c:pt idx="18">
                  <c:v>0.05</c:v>
                </c:pt>
                <c:pt idx="19">
                  <c:v>0.11700000000000002</c:v>
                </c:pt>
                <c:pt idx="20">
                  <c:v>0.252</c:v>
                </c:pt>
                <c:pt idx="21">
                  <c:v>0.503</c:v>
                </c:pt>
                <c:pt idx="22">
                  <c:v>1.0489999999999988</c:v>
                </c:pt>
                <c:pt idx="23">
                  <c:v>5.117999999999995</c:v>
                </c:pt>
                <c:pt idx="24">
                  <c:v>7.306</c:v>
                </c:pt>
                <c:pt idx="25">
                  <c:v>12.17</c:v>
                </c:pt>
                <c:pt idx="26">
                  <c:v>21.161999999999999</c:v>
                </c:pt>
                <c:pt idx="27">
                  <c:v>25.869</c:v>
                </c:pt>
                <c:pt idx="28">
                  <c:v>38.644000000000005</c:v>
                </c:pt>
                <c:pt idx="29">
                  <c:v>49.569000000000003</c:v>
                </c:pt>
                <c:pt idx="30">
                  <c:v>55.291000000000011</c:v>
                </c:pt>
                <c:pt idx="31">
                  <c:v>71.995999999999995</c:v>
                </c:pt>
                <c:pt idx="32">
                  <c:v>79.537000000000006</c:v>
                </c:pt>
                <c:pt idx="33">
                  <c:v>85.007999999999996</c:v>
                </c:pt>
                <c:pt idx="34">
                  <c:v>91.563999999999993</c:v>
                </c:pt>
                <c:pt idx="35">
                  <c:v>94.849000000000004</c:v>
                </c:pt>
                <c:pt idx="36">
                  <c:v>94.208000000000013</c:v>
                </c:pt>
                <c:pt idx="37">
                  <c:v>93.364000000000004</c:v>
                </c:pt>
                <c:pt idx="38">
                  <c:v>93.191000000000003</c:v>
                </c:pt>
                <c:pt idx="39">
                  <c:v>85.558999999999983</c:v>
                </c:pt>
                <c:pt idx="40">
                  <c:v>82.694000000000003</c:v>
                </c:pt>
                <c:pt idx="41">
                  <c:v>78.617000000000004</c:v>
                </c:pt>
                <c:pt idx="42">
                  <c:v>71.078999999999979</c:v>
                </c:pt>
                <c:pt idx="43">
                  <c:v>67.899000000000001</c:v>
                </c:pt>
                <c:pt idx="44">
                  <c:v>62.181000000000004</c:v>
                </c:pt>
                <c:pt idx="45">
                  <c:v>57.508000000000003</c:v>
                </c:pt>
                <c:pt idx="46">
                  <c:v>55.255000000000003</c:v>
                </c:pt>
                <c:pt idx="47">
                  <c:v>49.436</c:v>
                </c:pt>
                <c:pt idx="48">
                  <c:v>46.738000000000035</c:v>
                </c:pt>
                <c:pt idx="49">
                  <c:v>44.058</c:v>
                </c:pt>
                <c:pt idx="50">
                  <c:v>40.082000000000001</c:v>
                </c:pt>
                <c:pt idx="51">
                  <c:v>37.980000000000004</c:v>
                </c:pt>
                <c:pt idx="52">
                  <c:v>34.873999999999995</c:v>
                </c:pt>
                <c:pt idx="53">
                  <c:v>32.141000000000005</c:v>
                </c:pt>
                <c:pt idx="54">
                  <c:v>30.423999999999989</c:v>
                </c:pt>
                <c:pt idx="55">
                  <c:v>26.91</c:v>
                </c:pt>
                <c:pt idx="56">
                  <c:v>24.834000000000017</c:v>
                </c:pt>
                <c:pt idx="57">
                  <c:v>22.93</c:v>
                </c:pt>
                <c:pt idx="58">
                  <c:v>20.567999999999987</c:v>
                </c:pt>
                <c:pt idx="59">
                  <c:v>18.991</c:v>
                </c:pt>
                <c:pt idx="60">
                  <c:v>17.081</c:v>
                </c:pt>
                <c:pt idx="61">
                  <c:v>15.439</c:v>
                </c:pt>
                <c:pt idx="62">
                  <c:v>14.262</c:v>
                </c:pt>
                <c:pt idx="63">
                  <c:v>12.555000000000009</c:v>
                </c:pt>
                <c:pt idx="64">
                  <c:v>11.5</c:v>
                </c:pt>
                <c:pt idx="65">
                  <c:v>10.421000000000001</c:v>
                </c:pt>
                <c:pt idx="66">
                  <c:v>9.1419999999999995</c:v>
                </c:pt>
                <c:pt idx="67">
                  <c:v>8.3540000000000028</c:v>
                </c:pt>
                <c:pt idx="68">
                  <c:v>7.3939999999999975</c:v>
                </c:pt>
                <c:pt idx="69">
                  <c:v>6.6059999999999954</c:v>
                </c:pt>
                <c:pt idx="70">
                  <c:v>6.0709999999999997</c:v>
                </c:pt>
                <c:pt idx="71">
                  <c:v>5.3199999999999985</c:v>
                </c:pt>
                <c:pt idx="72">
                  <c:v>4.8669999999999956</c:v>
                </c:pt>
                <c:pt idx="73">
                  <c:v>4.4059999999999997</c:v>
                </c:pt>
                <c:pt idx="74">
                  <c:v>3.8619999999999997</c:v>
                </c:pt>
                <c:pt idx="75">
                  <c:v>3.5289999999999999</c:v>
                </c:pt>
                <c:pt idx="76">
                  <c:v>3.16</c:v>
                </c:pt>
                <c:pt idx="77">
                  <c:v>2.8579999999999997</c:v>
                </c:pt>
                <c:pt idx="78">
                  <c:v>2.64</c:v>
                </c:pt>
                <c:pt idx="79">
                  <c:v>2.2909999999999999</c:v>
                </c:pt>
                <c:pt idx="80">
                  <c:v>2.093</c:v>
                </c:pt>
                <c:pt idx="81">
                  <c:v>1.901</c:v>
                </c:pt>
                <c:pt idx="82">
                  <c:v>1.6739999999999988</c:v>
                </c:pt>
                <c:pt idx="83">
                  <c:v>1.534</c:v>
                </c:pt>
                <c:pt idx="84">
                  <c:v>1.3640000000000001</c:v>
                </c:pt>
                <c:pt idx="85">
                  <c:v>1.222999999999999</c:v>
                </c:pt>
                <c:pt idx="86">
                  <c:v>1.1240000000000001</c:v>
                </c:pt>
                <c:pt idx="87">
                  <c:v>0.95200000000000051</c:v>
                </c:pt>
                <c:pt idx="88">
                  <c:v>0.85500000000000054</c:v>
                </c:pt>
                <c:pt idx="89">
                  <c:v>0.76900000000000068</c:v>
                </c:pt>
                <c:pt idx="90">
                  <c:v>0.67500000000000082</c:v>
                </c:pt>
                <c:pt idx="91">
                  <c:v>0.61400000000000055</c:v>
                </c:pt>
                <c:pt idx="92">
                  <c:v>0.53400000000000003</c:v>
                </c:pt>
                <c:pt idx="93">
                  <c:v>0.46700000000000008</c:v>
                </c:pt>
                <c:pt idx="94">
                  <c:v>0.41600000000000026</c:v>
                </c:pt>
                <c:pt idx="95">
                  <c:v>0.28700000000000025</c:v>
                </c:pt>
                <c:pt idx="96">
                  <c:v>0.22500000000000001</c:v>
                </c:pt>
                <c:pt idx="97">
                  <c:v>0.18800000000000014</c:v>
                </c:pt>
                <c:pt idx="98">
                  <c:v>0.16</c:v>
                </c:pt>
                <c:pt idx="99">
                  <c:v>0.13800000000000001</c:v>
                </c:pt>
                <c:pt idx="100">
                  <c:v>0.11899999999999998</c:v>
                </c:pt>
                <c:pt idx="101">
                  <c:v>0.10199999999999998</c:v>
                </c:pt>
                <c:pt idx="102">
                  <c:v>8.8000000000000064E-2</c:v>
                </c:pt>
                <c:pt idx="103">
                  <c:v>7.3999999999999996E-2</c:v>
                </c:pt>
                <c:pt idx="104">
                  <c:v>6.4000000000000071E-2</c:v>
                </c:pt>
                <c:pt idx="105">
                  <c:v>5.5000000000000014E-2</c:v>
                </c:pt>
                <c:pt idx="106">
                  <c:v>4.5999999999999999E-2</c:v>
                </c:pt>
                <c:pt idx="107">
                  <c:v>3.9000000000000014E-2</c:v>
                </c:pt>
                <c:pt idx="108">
                  <c:v>3.2000000000000035E-2</c:v>
                </c:pt>
                <c:pt idx="109">
                  <c:v>2.7000000000000024E-2</c:v>
                </c:pt>
                <c:pt idx="110">
                  <c:v>2.1999999999999999E-2</c:v>
                </c:pt>
                <c:pt idx="111">
                  <c:v>1.7000000000000001E-2</c:v>
                </c:pt>
                <c:pt idx="112">
                  <c:v>1.4E-2</c:v>
                </c:pt>
                <c:pt idx="113">
                  <c:v>1.0999999999999998E-2</c:v>
                </c:pt>
                <c:pt idx="114">
                  <c:v>9.0000000000000028E-3</c:v>
                </c:pt>
                <c:pt idx="115">
                  <c:v>6.0000000000000045E-3</c:v>
                </c:pt>
                <c:pt idx="116">
                  <c:v>4.0000000000000044E-3</c:v>
                </c:pt>
                <c:pt idx="117">
                  <c:v>3.0000000000000022E-3</c:v>
                </c:pt>
                <c:pt idx="118">
                  <c:v>1.0000000000000011E-3</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9-FE68-498C-9544-890E69BA910D}"/>
            </c:ext>
          </c:extLst>
        </c:ser>
        <c:ser>
          <c:idx val="10"/>
          <c:order val="10"/>
          <c:tx>
            <c:strRef>
              <c:f>'CN 85'!$M$3</c:f>
              <c:strCache>
                <c:ptCount val="1"/>
                <c:pt idx="0">
                  <c:v>11</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85'!$M$4:$M$203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5.0000000000000044E-3</c:v>
                </c:pt>
                <c:pt idx="17">
                  <c:v>1.7000000000000001E-2</c:v>
                </c:pt>
                <c:pt idx="18">
                  <c:v>4.2000000000000023E-2</c:v>
                </c:pt>
                <c:pt idx="19">
                  <c:v>9.7000000000000003E-2</c:v>
                </c:pt>
                <c:pt idx="20">
                  <c:v>0.21100000000000013</c:v>
                </c:pt>
                <c:pt idx="21">
                  <c:v>0.41700000000000026</c:v>
                </c:pt>
                <c:pt idx="22">
                  <c:v>0.86800000000000055</c:v>
                </c:pt>
                <c:pt idx="23">
                  <c:v>4.5</c:v>
                </c:pt>
                <c:pt idx="24">
                  <c:v>6.31</c:v>
                </c:pt>
                <c:pt idx="25">
                  <c:v>8.407</c:v>
                </c:pt>
                <c:pt idx="26">
                  <c:v>17.911000000000001</c:v>
                </c:pt>
                <c:pt idx="27">
                  <c:v>22.327000000000005</c:v>
                </c:pt>
                <c:pt idx="28">
                  <c:v>27.024000000000001</c:v>
                </c:pt>
                <c:pt idx="29">
                  <c:v>41.48</c:v>
                </c:pt>
                <c:pt idx="30">
                  <c:v>48.02</c:v>
                </c:pt>
                <c:pt idx="31">
                  <c:v>54.169000000000011</c:v>
                </c:pt>
                <c:pt idx="32">
                  <c:v>67.412000000000006</c:v>
                </c:pt>
                <c:pt idx="33">
                  <c:v>73.462999999999994</c:v>
                </c:pt>
                <c:pt idx="34">
                  <c:v>77.881999999999991</c:v>
                </c:pt>
                <c:pt idx="35">
                  <c:v>83.945000000000007</c:v>
                </c:pt>
                <c:pt idx="36">
                  <c:v>87.001000000000005</c:v>
                </c:pt>
                <c:pt idx="37">
                  <c:v>87.521999999999991</c:v>
                </c:pt>
                <c:pt idx="38">
                  <c:v>86.08</c:v>
                </c:pt>
                <c:pt idx="39">
                  <c:v>85.906000000000006</c:v>
                </c:pt>
                <c:pt idx="40">
                  <c:v>83.122999999999948</c:v>
                </c:pt>
                <c:pt idx="41">
                  <c:v>77.937000000000026</c:v>
                </c:pt>
                <c:pt idx="42">
                  <c:v>75.950999999999993</c:v>
                </c:pt>
                <c:pt idx="43">
                  <c:v>71.328999999999979</c:v>
                </c:pt>
                <c:pt idx="44">
                  <c:v>65.171999999999983</c:v>
                </c:pt>
                <c:pt idx="45">
                  <c:v>62.616</c:v>
                </c:pt>
                <c:pt idx="46">
                  <c:v>58.234000000000002</c:v>
                </c:pt>
                <c:pt idx="47">
                  <c:v>53.510999999999996</c:v>
                </c:pt>
                <c:pt idx="48">
                  <c:v>51.326000000000001</c:v>
                </c:pt>
                <c:pt idx="49">
                  <c:v>47.6</c:v>
                </c:pt>
                <c:pt idx="50">
                  <c:v>44.111000000000004</c:v>
                </c:pt>
                <c:pt idx="51">
                  <c:v>42.255000000000003</c:v>
                </c:pt>
                <c:pt idx="52">
                  <c:v>38.849000000000004</c:v>
                </c:pt>
                <c:pt idx="53">
                  <c:v>35.971000000000004</c:v>
                </c:pt>
                <c:pt idx="54">
                  <c:v>34.246000000000002</c:v>
                </c:pt>
                <c:pt idx="55">
                  <c:v>31.199000000000005</c:v>
                </c:pt>
                <c:pt idx="56">
                  <c:v>28.812000000000001</c:v>
                </c:pt>
                <c:pt idx="57">
                  <c:v>27.216000000000001</c:v>
                </c:pt>
                <c:pt idx="58">
                  <c:v>24.329000000000001</c:v>
                </c:pt>
                <c:pt idx="59">
                  <c:v>22.225999999999981</c:v>
                </c:pt>
                <c:pt idx="60">
                  <c:v>20.812000000000001</c:v>
                </c:pt>
                <c:pt idx="61">
                  <c:v>18.53</c:v>
                </c:pt>
                <c:pt idx="62">
                  <c:v>16.939999999999987</c:v>
                </c:pt>
                <c:pt idx="63">
                  <c:v>15.831</c:v>
                </c:pt>
                <c:pt idx="64">
                  <c:v>14.011000000000001</c:v>
                </c:pt>
                <c:pt idx="65">
                  <c:v>12.818</c:v>
                </c:pt>
                <c:pt idx="66">
                  <c:v>11.982000000000006</c:v>
                </c:pt>
                <c:pt idx="67">
                  <c:v>10.599</c:v>
                </c:pt>
                <c:pt idx="68">
                  <c:v>9.7439999999999998</c:v>
                </c:pt>
                <c:pt idx="69">
                  <c:v>9.0870000000000015</c:v>
                </c:pt>
                <c:pt idx="70">
                  <c:v>7.9160000000000004</c:v>
                </c:pt>
                <c:pt idx="71">
                  <c:v>7.2329999999999997</c:v>
                </c:pt>
                <c:pt idx="72">
                  <c:v>6.6989999999999954</c:v>
                </c:pt>
                <c:pt idx="73">
                  <c:v>5.8599999999999985</c:v>
                </c:pt>
                <c:pt idx="74">
                  <c:v>5.3639999999999954</c:v>
                </c:pt>
                <c:pt idx="75">
                  <c:v>4.9589999999999996</c:v>
                </c:pt>
                <c:pt idx="76">
                  <c:v>4.4080000000000004</c:v>
                </c:pt>
                <c:pt idx="77">
                  <c:v>4.0659999999999954</c:v>
                </c:pt>
                <c:pt idx="78">
                  <c:v>3.7349999999999999</c:v>
                </c:pt>
                <c:pt idx="79">
                  <c:v>3.2759999999999998</c:v>
                </c:pt>
                <c:pt idx="80">
                  <c:v>3.0089999999999999</c:v>
                </c:pt>
                <c:pt idx="81">
                  <c:v>2.7669999999999999</c:v>
                </c:pt>
                <c:pt idx="82">
                  <c:v>2.4809999999999999</c:v>
                </c:pt>
                <c:pt idx="83">
                  <c:v>2.3039999999999998</c:v>
                </c:pt>
                <c:pt idx="84">
                  <c:v>2.1070000000000002</c:v>
                </c:pt>
                <c:pt idx="85">
                  <c:v>1.8740000000000001</c:v>
                </c:pt>
                <c:pt idx="86">
                  <c:v>1.736</c:v>
                </c:pt>
                <c:pt idx="87">
                  <c:v>1.577</c:v>
                </c:pt>
                <c:pt idx="88">
                  <c:v>1.4019999999999975</c:v>
                </c:pt>
                <c:pt idx="89">
                  <c:v>1.298</c:v>
                </c:pt>
                <c:pt idx="90">
                  <c:v>1.1739999999999988</c:v>
                </c:pt>
                <c:pt idx="91">
                  <c:v>1.048</c:v>
                </c:pt>
                <c:pt idx="92">
                  <c:v>0.97000000000000053</c:v>
                </c:pt>
                <c:pt idx="93">
                  <c:v>0.85700000000000054</c:v>
                </c:pt>
                <c:pt idx="94">
                  <c:v>0.75100000000000056</c:v>
                </c:pt>
                <c:pt idx="95">
                  <c:v>0.6900000000000005</c:v>
                </c:pt>
                <c:pt idx="96">
                  <c:v>0.61600000000000055</c:v>
                </c:pt>
                <c:pt idx="97">
                  <c:v>0.55000000000000004</c:v>
                </c:pt>
                <c:pt idx="98">
                  <c:v>0.50900000000000001</c:v>
                </c:pt>
                <c:pt idx="99">
                  <c:v>0.443</c:v>
                </c:pt>
                <c:pt idx="100">
                  <c:v>0.38900000000000035</c:v>
                </c:pt>
                <c:pt idx="101">
                  <c:v>0.35100000000000026</c:v>
                </c:pt>
                <c:pt idx="102">
                  <c:v>0.23800000000000004</c:v>
                </c:pt>
                <c:pt idx="103">
                  <c:v>0.18300000000000013</c:v>
                </c:pt>
                <c:pt idx="104">
                  <c:v>0.15500000000000014</c:v>
                </c:pt>
                <c:pt idx="105">
                  <c:v>0.13300000000000001</c:v>
                </c:pt>
                <c:pt idx="106">
                  <c:v>0.114</c:v>
                </c:pt>
                <c:pt idx="107">
                  <c:v>9.9000000000000046E-2</c:v>
                </c:pt>
                <c:pt idx="108">
                  <c:v>8.5000000000000006E-2</c:v>
                </c:pt>
                <c:pt idx="109">
                  <c:v>7.3000000000000009E-2</c:v>
                </c:pt>
                <c:pt idx="110">
                  <c:v>6.3E-2</c:v>
                </c:pt>
                <c:pt idx="111">
                  <c:v>5.3999999999999999E-2</c:v>
                </c:pt>
                <c:pt idx="112">
                  <c:v>4.5999999999999999E-2</c:v>
                </c:pt>
                <c:pt idx="113">
                  <c:v>4.0000000000000022E-2</c:v>
                </c:pt>
                <c:pt idx="114">
                  <c:v>3.3000000000000002E-2</c:v>
                </c:pt>
                <c:pt idx="115">
                  <c:v>2.8000000000000001E-2</c:v>
                </c:pt>
                <c:pt idx="116">
                  <c:v>2.3E-2</c:v>
                </c:pt>
                <c:pt idx="117">
                  <c:v>1.9000000000000017E-2</c:v>
                </c:pt>
                <c:pt idx="118">
                  <c:v>1.6000000000000018E-2</c:v>
                </c:pt>
                <c:pt idx="119">
                  <c:v>1.2999999999999998E-2</c:v>
                </c:pt>
                <c:pt idx="120">
                  <c:v>1.0000000000000005E-2</c:v>
                </c:pt>
                <c:pt idx="121">
                  <c:v>8.0000000000000106E-3</c:v>
                </c:pt>
                <c:pt idx="122">
                  <c:v>6.0000000000000045E-3</c:v>
                </c:pt>
                <c:pt idx="123">
                  <c:v>4.0000000000000044E-3</c:v>
                </c:pt>
                <c:pt idx="124">
                  <c:v>2.0000000000000022E-3</c:v>
                </c:pt>
                <c:pt idx="125">
                  <c:v>1.0000000000000011E-3</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A-FE68-498C-9544-890E69BA910D}"/>
            </c:ext>
          </c:extLst>
        </c:ser>
        <c:ser>
          <c:idx val="11"/>
          <c:order val="11"/>
          <c:tx>
            <c:strRef>
              <c:f>'CN 85'!$N$3</c:f>
              <c:strCache>
                <c:ptCount val="1"/>
                <c:pt idx="0">
                  <c:v>12</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85'!$N$4:$N$203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4.0000000000000044E-3</c:v>
                </c:pt>
                <c:pt idx="17">
                  <c:v>1.6000000000000018E-2</c:v>
                </c:pt>
                <c:pt idx="18">
                  <c:v>3.7999999999999999E-2</c:v>
                </c:pt>
                <c:pt idx="19">
                  <c:v>8.4000000000000047E-2</c:v>
                </c:pt>
                <c:pt idx="20">
                  <c:v>0.18300000000000013</c:v>
                </c:pt>
                <c:pt idx="21">
                  <c:v>0.36100000000000032</c:v>
                </c:pt>
                <c:pt idx="22">
                  <c:v>0.74900000000000055</c:v>
                </c:pt>
                <c:pt idx="23">
                  <c:v>4.0309999999999997</c:v>
                </c:pt>
                <c:pt idx="24">
                  <c:v>5.6029999999999953</c:v>
                </c:pt>
                <c:pt idx="25">
                  <c:v>6.87</c:v>
                </c:pt>
                <c:pt idx="26">
                  <c:v>14.289</c:v>
                </c:pt>
                <c:pt idx="27">
                  <c:v>19.283999999999978</c:v>
                </c:pt>
                <c:pt idx="28">
                  <c:v>22.1</c:v>
                </c:pt>
                <c:pt idx="29">
                  <c:v>31.632999999999999</c:v>
                </c:pt>
                <c:pt idx="30">
                  <c:v>41.047000000000004</c:v>
                </c:pt>
                <c:pt idx="31">
                  <c:v>45.539000000000001</c:v>
                </c:pt>
                <c:pt idx="32">
                  <c:v>52.943999999999996</c:v>
                </c:pt>
                <c:pt idx="33">
                  <c:v>63.475000000000001</c:v>
                </c:pt>
                <c:pt idx="34">
                  <c:v>68.281999999999996</c:v>
                </c:pt>
                <c:pt idx="35">
                  <c:v>71.867000000000004</c:v>
                </c:pt>
                <c:pt idx="36">
                  <c:v>77.546000000000006</c:v>
                </c:pt>
                <c:pt idx="37">
                  <c:v>80.414000000000087</c:v>
                </c:pt>
                <c:pt idx="38">
                  <c:v>81.877999999999986</c:v>
                </c:pt>
                <c:pt idx="39">
                  <c:v>79.936000000000007</c:v>
                </c:pt>
                <c:pt idx="40">
                  <c:v>79.687999999999988</c:v>
                </c:pt>
                <c:pt idx="41">
                  <c:v>79.712999999999994</c:v>
                </c:pt>
                <c:pt idx="42">
                  <c:v>74.587999999999994</c:v>
                </c:pt>
                <c:pt idx="43">
                  <c:v>71.468000000000004</c:v>
                </c:pt>
                <c:pt idx="44">
                  <c:v>70.239999999999995</c:v>
                </c:pt>
                <c:pt idx="45">
                  <c:v>65.153999999999982</c:v>
                </c:pt>
                <c:pt idx="46">
                  <c:v>60.164000000000001</c:v>
                </c:pt>
                <c:pt idx="47">
                  <c:v>58.14</c:v>
                </c:pt>
                <c:pt idx="48">
                  <c:v>54.840999999999994</c:v>
                </c:pt>
                <c:pt idx="49">
                  <c:v>50.034000000000006</c:v>
                </c:pt>
                <c:pt idx="50">
                  <c:v>47.948</c:v>
                </c:pt>
                <c:pt idx="51">
                  <c:v>45.917999999999999</c:v>
                </c:pt>
                <c:pt idx="52">
                  <c:v>41.632000000000012</c:v>
                </c:pt>
                <c:pt idx="53">
                  <c:v>39.636000000000003</c:v>
                </c:pt>
                <c:pt idx="54">
                  <c:v>38.325000000000003</c:v>
                </c:pt>
                <c:pt idx="55">
                  <c:v>34.203000000000003</c:v>
                </c:pt>
                <c:pt idx="56">
                  <c:v>32.169000000000011</c:v>
                </c:pt>
                <c:pt idx="57">
                  <c:v>30.867999999999999</c:v>
                </c:pt>
                <c:pt idx="58">
                  <c:v>27.89</c:v>
                </c:pt>
                <c:pt idx="59">
                  <c:v>25.747</c:v>
                </c:pt>
                <c:pt idx="60">
                  <c:v>24.398</c:v>
                </c:pt>
                <c:pt idx="61">
                  <c:v>22.126000000000001</c:v>
                </c:pt>
                <c:pt idx="62">
                  <c:v>19.954999999999988</c:v>
                </c:pt>
                <c:pt idx="63">
                  <c:v>18.626000000000001</c:v>
                </c:pt>
                <c:pt idx="64">
                  <c:v>17.151000000000018</c:v>
                </c:pt>
                <c:pt idx="65">
                  <c:v>15.378</c:v>
                </c:pt>
                <c:pt idx="66">
                  <c:v>14.261000000000001</c:v>
                </c:pt>
                <c:pt idx="67">
                  <c:v>13.284000000000001</c:v>
                </c:pt>
                <c:pt idx="68">
                  <c:v>11.837</c:v>
                </c:pt>
                <c:pt idx="69">
                  <c:v>10.936</c:v>
                </c:pt>
                <c:pt idx="70">
                  <c:v>10.3</c:v>
                </c:pt>
                <c:pt idx="71">
                  <c:v>9.1770000000000014</c:v>
                </c:pt>
                <c:pt idx="72">
                  <c:v>8.4820000000000046</c:v>
                </c:pt>
                <c:pt idx="73">
                  <c:v>7.9809999999999999</c:v>
                </c:pt>
                <c:pt idx="74">
                  <c:v>7.0979999999999954</c:v>
                </c:pt>
                <c:pt idx="75">
                  <c:v>6.4379999999999997</c:v>
                </c:pt>
                <c:pt idx="76">
                  <c:v>6.0030000000000001</c:v>
                </c:pt>
                <c:pt idx="77">
                  <c:v>5.4249999999999954</c:v>
                </c:pt>
                <c:pt idx="78">
                  <c:v>4.8730000000000002</c:v>
                </c:pt>
                <c:pt idx="79">
                  <c:v>4.5169999999999995</c:v>
                </c:pt>
                <c:pt idx="80">
                  <c:v>4.17</c:v>
                </c:pt>
                <c:pt idx="81">
                  <c:v>3.762</c:v>
                </c:pt>
                <c:pt idx="82">
                  <c:v>3.4919999999999987</c:v>
                </c:pt>
                <c:pt idx="83">
                  <c:v>3.2469999999999999</c:v>
                </c:pt>
                <c:pt idx="84">
                  <c:v>2.8589999999999987</c:v>
                </c:pt>
                <c:pt idx="85">
                  <c:v>2.629</c:v>
                </c:pt>
                <c:pt idx="86">
                  <c:v>2.4739999999999998</c:v>
                </c:pt>
                <c:pt idx="87">
                  <c:v>2.2149999999999999</c:v>
                </c:pt>
                <c:pt idx="88">
                  <c:v>2.0529999999999977</c:v>
                </c:pt>
                <c:pt idx="89">
                  <c:v>1.9359999999999988</c:v>
                </c:pt>
                <c:pt idx="90">
                  <c:v>1.734</c:v>
                </c:pt>
                <c:pt idx="91">
                  <c:v>1.5820000000000001</c:v>
                </c:pt>
                <c:pt idx="92">
                  <c:v>1.48</c:v>
                </c:pt>
                <c:pt idx="93">
                  <c:v>1.3420000000000001</c:v>
                </c:pt>
                <c:pt idx="94">
                  <c:v>1.208999999999999</c:v>
                </c:pt>
                <c:pt idx="95">
                  <c:v>1.123</c:v>
                </c:pt>
                <c:pt idx="96">
                  <c:v>1.032</c:v>
                </c:pt>
                <c:pt idx="97">
                  <c:v>0.92200000000000004</c:v>
                </c:pt>
                <c:pt idx="98">
                  <c:v>0.85200000000000053</c:v>
                </c:pt>
                <c:pt idx="99">
                  <c:v>0.78700000000000003</c:v>
                </c:pt>
                <c:pt idx="100">
                  <c:v>0.67900000000000083</c:v>
                </c:pt>
                <c:pt idx="101">
                  <c:v>0.61800000000000055</c:v>
                </c:pt>
                <c:pt idx="102">
                  <c:v>0.57800000000000051</c:v>
                </c:pt>
                <c:pt idx="103">
                  <c:v>0.50800000000000001</c:v>
                </c:pt>
                <c:pt idx="104">
                  <c:v>0.46500000000000002</c:v>
                </c:pt>
                <c:pt idx="105">
                  <c:v>0.43300000000000027</c:v>
                </c:pt>
                <c:pt idx="106">
                  <c:v>0.37600000000000028</c:v>
                </c:pt>
                <c:pt idx="107">
                  <c:v>0.33300000000000041</c:v>
                </c:pt>
                <c:pt idx="108">
                  <c:v>0.30100000000000032</c:v>
                </c:pt>
                <c:pt idx="109">
                  <c:v>0.20200000000000001</c:v>
                </c:pt>
                <c:pt idx="110">
                  <c:v>0.15600000000000014</c:v>
                </c:pt>
                <c:pt idx="111">
                  <c:v>0.13</c:v>
                </c:pt>
                <c:pt idx="112">
                  <c:v>0.112</c:v>
                </c:pt>
                <c:pt idx="113">
                  <c:v>9.7000000000000003E-2</c:v>
                </c:pt>
                <c:pt idx="114">
                  <c:v>8.3000000000000046E-2</c:v>
                </c:pt>
                <c:pt idx="115">
                  <c:v>7.1999999999999995E-2</c:v>
                </c:pt>
                <c:pt idx="116">
                  <c:v>6.3E-2</c:v>
                </c:pt>
                <c:pt idx="117">
                  <c:v>5.3999999999999999E-2</c:v>
                </c:pt>
                <c:pt idx="118">
                  <c:v>4.7000000000000014E-2</c:v>
                </c:pt>
                <c:pt idx="119">
                  <c:v>4.0000000000000022E-2</c:v>
                </c:pt>
                <c:pt idx="120">
                  <c:v>3.4000000000000002E-2</c:v>
                </c:pt>
                <c:pt idx="121">
                  <c:v>2.9000000000000001E-2</c:v>
                </c:pt>
                <c:pt idx="122">
                  <c:v>2.5000000000000001E-2</c:v>
                </c:pt>
                <c:pt idx="123">
                  <c:v>2.1000000000000012E-2</c:v>
                </c:pt>
                <c:pt idx="124">
                  <c:v>1.7000000000000001E-2</c:v>
                </c:pt>
                <c:pt idx="125">
                  <c:v>1.4E-2</c:v>
                </c:pt>
                <c:pt idx="126">
                  <c:v>1.2E-2</c:v>
                </c:pt>
                <c:pt idx="127">
                  <c:v>9.0000000000000028E-3</c:v>
                </c:pt>
                <c:pt idx="128">
                  <c:v>7.0000000000000045E-3</c:v>
                </c:pt>
                <c:pt idx="129">
                  <c:v>5.0000000000000044E-3</c:v>
                </c:pt>
                <c:pt idx="130">
                  <c:v>4.0000000000000044E-3</c:v>
                </c:pt>
                <c:pt idx="131">
                  <c:v>2.0000000000000022E-3</c:v>
                </c:pt>
                <c:pt idx="132">
                  <c:v>1.0000000000000011E-3</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B-FE68-498C-9544-890E69BA910D}"/>
            </c:ext>
          </c:extLst>
        </c:ser>
        <c:ser>
          <c:idx val="12"/>
          <c:order val="12"/>
          <c:tx>
            <c:strRef>
              <c:f>'CN 85'!$O$3</c:f>
              <c:strCache>
                <c:ptCount val="1"/>
                <c:pt idx="0">
                  <c:v>13</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85'!$O$4:$O$203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4.0000000000000044E-3</c:v>
                </c:pt>
                <c:pt idx="17">
                  <c:v>1.4999999999999998E-2</c:v>
                </c:pt>
                <c:pt idx="18">
                  <c:v>3.500000000000001E-2</c:v>
                </c:pt>
                <c:pt idx="19">
                  <c:v>7.5000000000000011E-2</c:v>
                </c:pt>
                <c:pt idx="20">
                  <c:v>0.161</c:v>
                </c:pt>
                <c:pt idx="21">
                  <c:v>0.31900000000000034</c:v>
                </c:pt>
                <c:pt idx="22">
                  <c:v>0.65700000000000081</c:v>
                </c:pt>
                <c:pt idx="23">
                  <c:v>3.649</c:v>
                </c:pt>
                <c:pt idx="24">
                  <c:v>5.0430000000000001</c:v>
                </c:pt>
                <c:pt idx="25">
                  <c:v>6.0659999999999954</c:v>
                </c:pt>
                <c:pt idx="26">
                  <c:v>10.95300000000001</c:v>
                </c:pt>
                <c:pt idx="27">
                  <c:v>16.693999999999999</c:v>
                </c:pt>
                <c:pt idx="28">
                  <c:v>19.422999999999973</c:v>
                </c:pt>
                <c:pt idx="29">
                  <c:v>22.401999999999987</c:v>
                </c:pt>
                <c:pt idx="30">
                  <c:v>34.949000000000005</c:v>
                </c:pt>
                <c:pt idx="31">
                  <c:v>40.387999999999998</c:v>
                </c:pt>
                <c:pt idx="32">
                  <c:v>43.347999999999999</c:v>
                </c:pt>
                <c:pt idx="33">
                  <c:v>51.862000000000002</c:v>
                </c:pt>
                <c:pt idx="34">
                  <c:v>60.103000000000002</c:v>
                </c:pt>
                <c:pt idx="35">
                  <c:v>63.853999999999999</c:v>
                </c:pt>
                <c:pt idx="36">
                  <c:v>66.742000000000004</c:v>
                </c:pt>
                <c:pt idx="37">
                  <c:v>72.092000000000013</c:v>
                </c:pt>
                <c:pt idx="38">
                  <c:v>74.754000000000005</c:v>
                </c:pt>
                <c:pt idx="39">
                  <c:v>76.137999999999991</c:v>
                </c:pt>
                <c:pt idx="40">
                  <c:v>75.286000000000001</c:v>
                </c:pt>
                <c:pt idx="41">
                  <c:v>74.501999999999995</c:v>
                </c:pt>
                <c:pt idx="42">
                  <c:v>74.482000000000014</c:v>
                </c:pt>
                <c:pt idx="43">
                  <c:v>73.244000000000071</c:v>
                </c:pt>
                <c:pt idx="44">
                  <c:v>68.077999999999989</c:v>
                </c:pt>
                <c:pt idx="45">
                  <c:v>66.253</c:v>
                </c:pt>
                <c:pt idx="46">
                  <c:v>65.394000000000005</c:v>
                </c:pt>
                <c:pt idx="47">
                  <c:v>59.888999999999996</c:v>
                </c:pt>
                <c:pt idx="48">
                  <c:v>55.861000000000004</c:v>
                </c:pt>
                <c:pt idx="49">
                  <c:v>54.238000000000035</c:v>
                </c:pt>
                <c:pt idx="50">
                  <c:v>51.882999999999996</c:v>
                </c:pt>
                <c:pt idx="51">
                  <c:v>46.99</c:v>
                </c:pt>
                <c:pt idx="52">
                  <c:v>44.857999999999997</c:v>
                </c:pt>
                <c:pt idx="53">
                  <c:v>43.665000000000013</c:v>
                </c:pt>
                <c:pt idx="54">
                  <c:v>39.932000000000002</c:v>
                </c:pt>
                <c:pt idx="55">
                  <c:v>37.305</c:v>
                </c:pt>
                <c:pt idx="56">
                  <c:v>35.92</c:v>
                </c:pt>
                <c:pt idx="57">
                  <c:v>33.913999999999994</c:v>
                </c:pt>
                <c:pt idx="58">
                  <c:v>30.721999999999987</c:v>
                </c:pt>
                <c:pt idx="59">
                  <c:v>29.03</c:v>
                </c:pt>
                <c:pt idx="60">
                  <c:v>27.850999999999999</c:v>
                </c:pt>
                <c:pt idx="61">
                  <c:v>25.021999999999988</c:v>
                </c:pt>
                <c:pt idx="62">
                  <c:v>23.143999999999988</c:v>
                </c:pt>
                <c:pt idx="63">
                  <c:v>21.959999999999987</c:v>
                </c:pt>
                <c:pt idx="64">
                  <c:v>20.254000000000001</c:v>
                </c:pt>
                <c:pt idx="65">
                  <c:v>18.084</c:v>
                </c:pt>
                <c:pt idx="66">
                  <c:v>16.864999999999988</c:v>
                </c:pt>
                <c:pt idx="67">
                  <c:v>15.952000000000009</c:v>
                </c:pt>
                <c:pt idx="68">
                  <c:v>14.127000000000001</c:v>
                </c:pt>
                <c:pt idx="69">
                  <c:v>13.040999999999999</c:v>
                </c:pt>
                <c:pt idx="70">
                  <c:v>12.306000000000004</c:v>
                </c:pt>
                <c:pt idx="71">
                  <c:v>11.286</c:v>
                </c:pt>
                <c:pt idx="72">
                  <c:v>10.205</c:v>
                </c:pt>
                <c:pt idx="73">
                  <c:v>9.5680000000000014</c:v>
                </c:pt>
                <c:pt idx="74">
                  <c:v>9.0610000000000035</c:v>
                </c:pt>
                <c:pt idx="75">
                  <c:v>8.0690000000000008</c:v>
                </c:pt>
                <c:pt idx="76">
                  <c:v>7.5229999999999952</c:v>
                </c:pt>
                <c:pt idx="77">
                  <c:v>7.13</c:v>
                </c:pt>
                <c:pt idx="78">
                  <c:v>6.4749999999999996</c:v>
                </c:pt>
                <c:pt idx="79">
                  <c:v>5.8199999999999985</c:v>
                </c:pt>
                <c:pt idx="80">
                  <c:v>5.4420000000000002</c:v>
                </c:pt>
                <c:pt idx="81">
                  <c:v>5.1169999999999956</c:v>
                </c:pt>
                <c:pt idx="82">
                  <c:v>4.4850000000000003</c:v>
                </c:pt>
                <c:pt idx="83">
                  <c:v>4.1499999999999995</c:v>
                </c:pt>
                <c:pt idx="84">
                  <c:v>3.92</c:v>
                </c:pt>
                <c:pt idx="85">
                  <c:v>3.5739999999999998</c:v>
                </c:pt>
                <c:pt idx="86">
                  <c:v>3.2669999999999999</c:v>
                </c:pt>
                <c:pt idx="87">
                  <c:v>3.0749999999999997</c:v>
                </c:pt>
                <c:pt idx="88">
                  <c:v>2.8809999999999998</c:v>
                </c:pt>
                <c:pt idx="89">
                  <c:v>2.5289999999999999</c:v>
                </c:pt>
                <c:pt idx="90">
                  <c:v>2.3449999999999998</c:v>
                </c:pt>
                <c:pt idx="91">
                  <c:v>2.2189999999999999</c:v>
                </c:pt>
                <c:pt idx="92">
                  <c:v>2.024</c:v>
                </c:pt>
                <c:pt idx="93">
                  <c:v>1.8660000000000001</c:v>
                </c:pt>
                <c:pt idx="94">
                  <c:v>1.764</c:v>
                </c:pt>
                <c:pt idx="95">
                  <c:v>1.651</c:v>
                </c:pt>
                <c:pt idx="96">
                  <c:v>1.468</c:v>
                </c:pt>
                <c:pt idx="97">
                  <c:v>1.3680000000000001</c:v>
                </c:pt>
                <c:pt idx="98">
                  <c:v>1.296</c:v>
                </c:pt>
                <c:pt idx="99">
                  <c:v>1.1599999999999988</c:v>
                </c:pt>
                <c:pt idx="100">
                  <c:v>1.0580000000000001</c:v>
                </c:pt>
                <c:pt idx="101">
                  <c:v>0.99399999999999999</c:v>
                </c:pt>
                <c:pt idx="102">
                  <c:v>0.92300000000000004</c:v>
                </c:pt>
                <c:pt idx="103">
                  <c:v>0.82099999999999995</c:v>
                </c:pt>
                <c:pt idx="104">
                  <c:v>0.76500000000000068</c:v>
                </c:pt>
                <c:pt idx="105">
                  <c:v>0.72200000000000053</c:v>
                </c:pt>
                <c:pt idx="106">
                  <c:v>0.62900000000000056</c:v>
                </c:pt>
                <c:pt idx="107">
                  <c:v>0.56599999999999995</c:v>
                </c:pt>
                <c:pt idx="108">
                  <c:v>0.52900000000000003</c:v>
                </c:pt>
                <c:pt idx="109">
                  <c:v>0.48700000000000032</c:v>
                </c:pt>
                <c:pt idx="110">
                  <c:v>0.43400000000000027</c:v>
                </c:pt>
                <c:pt idx="111">
                  <c:v>0.40300000000000002</c:v>
                </c:pt>
                <c:pt idx="112">
                  <c:v>0.37800000000000028</c:v>
                </c:pt>
                <c:pt idx="113">
                  <c:v>0.32500000000000034</c:v>
                </c:pt>
                <c:pt idx="114">
                  <c:v>0.29100000000000026</c:v>
                </c:pt>
                <c:pt idx="115">
                  <c:v>0.26600000000000001</c:v>
                </c:pt>
                <c:pt idx="116">
                  <c:v>0.17500000000000004</c:v>
                </c:pt>
                <c:pt idx="117">
                  <c:v>0.13400000000000001</c:v>
                </c:pt>
                <c:pt idx="118">
                  <c:v>0.113</c:v>
                </c:pt>
                <c:pt idx="119">
                  <c:v>9.7000000000000003E-2</c:v>
                </c:pt>
                <c:pt idx="120">
                  <c:v>8.3000000000000046E-2</c:v>
                </c:pt>
                <c:pt idx="121">
                  <c:v>7.1999999999999995E-2</c:v>
                </c:pt>
                <c:pt idx="122">
                  <c:v>6.3E-2</c:v>
                </c:pt>
                <c:pt idx="123">
                  <c:v>5.3999999999999999E-2</c:v>
                </c:pt>
                <c:pt idx="124">
                  <c:v>4.7000000000000014E-2</c:v>
                </c:pt>
                <c:pt idx="125">
                  <c:v>4.1000000000000002E-2</c:v>
                </c:pt>
                <c:pt idx="126">
                  <c:v>3.500000000000001E-2</c:v>
                </c:pt>
                <c:pt idx="127">
                  <c:v>3.0000000000000002E-2</c:v>
                </c:pt>
                <c:pt idx="128">
                  <c:v>2.5999999999999999E-2</c:v>
                </c:pt>
                <c:pt idx="129">
                  <c:v>2.1999999999999999E-2</c:v>
                </c:pt>
                <c:pt idx="130">
                  <c:v>1.7999999999999999E-2</c:v>
                </c:pt>
                <c:pt idx="131">
                  <c:v>1.4999999999999998E-2</c:v>
                </c:pt>
                <c:pt idx="132">
                  <c:v>1.2999999999999998E-2</c:v>
                </c:pt>
                <c:pt idx="133">
                  <c:v>1.0000000000000005E-2</c:v>
                </c:pt>
                <c:pt idx="134">
                  <c:v>8.0000000000000106E-3</c:v>
                </c:pt>
                <c:pt idx="135">
                  <c:v>7.0000000000000045E-3</c:v>
                </c:pt>
                <c:pt idx="136">
                  <c:v>5.0000000000000044E-3</c:v>
                </c:pt>
                <c:pt idx="137">
                  <c:v>3.0000000000000022E-3</c:v>
                </c:pt>
                <c:pt idx="138">
                  <c:v>2.0000000000000022E-3</c:v>
                </c:pt>
                <c:pt idx="139">
                  <c:v>1.0000000000000011E-3</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C-FE68-498C-9544-890E69BA910D}"/>
            </c:ext>
          </c:extLst>
        </c:ser>
        <c:ser>
          <c:idx val="13"/>
          <c:order val="13"/>
          <c:tx>
            <c:strRef>
              <c:f>'CN 85'!$P$3</c:f>
              <c:strCache>
                <c:ptCount val="1"/>
                <c:pt idx="0">
                  <c:v>14</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85'!$P$4:$P$203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4.0000000000000044E-3</c:v>
                </c:pt>
                <c:pt idx="17">
                  <c:v>1.4E-2</c:v>
                </c:pt>
                <c:pt idx="18">
                  <c:v>3.2000000000000035E-2</c:v>
                </c:pt>
                <c:pt idx="19">
                  <c:v>6.7000000000000004E-2</c:v>
                </c:pt>
                <c:pt idx="20">
                  <c:v>0.14200000000000004</c:v>
                </c:pt>
                <c:pt idx="21">
                  <c:v>0.28200000000000008</c:v>
                </c:pt>
                <c:pt idx="22">
                  <c:v>0.58599999999999997</c:v>
                </c:pt>
                <c:pt idx="23">
                  <c:v>3.3339999999999987</c:v>
                </c:pt>
                <c:pt idx="24">
                  <c:v>4.58</c:v>
                </c:pt>
                <c:pt idx="25">
                  <c:v>5.4089999999999998</c:v>
                </c:pt>
                <c:pt idx="26">
                  <c:v>8.1630000000000003</c:v>
                </c:pt>
                <c:pt idx="27">
                  <c:v>14.583</c:v>
                </c:pt>
                <c:pt idx="28">
                  <c:v>17.43</c:v>
                </c:pt>
                <c:pt idx="29">
                  <c:v>19.306000000000001</c:v>
                </c:pt>
                <c:pt idx="30">
                  <c:v>26.611999999999998</c:v>
                </c:pt>
                <c:pt idx="31">
                  <c:v>34.961000000000006</c:v>
                </c:pt>
                <c:pt idx="32">
                  <c:v>38.67</c:v>
                </c:pt>
                <c:pt idx="33">
                  <c:v>41.207000000000001</c:v>
                </c:pt>
                <c:pt idx="34">
                  <c:v>50.833000000000006</c:v>
                </c:pt>
                <c:pt idx="35">
                  <c:v>57.098000000000013</c:v>
                </c:pt>
                <c:pt idx="36">
                  <c:v>60.006</c:v>
                </c:pt>
                <c:pt idx="37">
                  <c:v>62.312999999999995</c:v>
                </c:pt>
                <c:pt idx="38">
                  <c:v>67.384999999999991</c:v>
                </c:pt>
                <c:pt idx="39">
                  <c:v>69.86</c:v>
                </c:pt>
                <c:pt idx="40">
                  <c:v>71.182999999999979</c:v>
                </c:pt>
                <c:pt idx="41">
                  <c:v>71.248000000000005</c:v>
                </c:pt>
                <c:pt idx="42">
                  <c:v>69.986999999999995</c:v>
                </c:pt>
                <c:pt idx="43">
                  <c:v>69.835999999999999</c:v>
                </c:pt>
                <c:pt idx="44">
                  <c:v>69.85899999999998</c:v>
                </c:pt>
                <c:pt idx="45">
                  <c:v>66.531000000000006</c:v>
                </c:pt>
                <c:pt idx="46">
                  <c:v>63.159000000000006</c:v>
                </c:pt>
                <c:pt idx="47">
                  <c:v>61.99</c:v>
                </c:pt>
                <c:pt idx="48">
                  <c:v>61.206000000000003</c:v>
                </c:pt>
                <c:pt idx="49">
                  <c:v>55.274000000000001</c:v>
                </c:pt>
                <c:pt idx="50">
                  <c:v>52.116</c:v>
                </c:pt>
                <c:pt idx="51">
                  <c:v>50.832000000000001</c:v>
                </c:pt>
                <c:pt idx="52">
                  <c:v>49.193000000000012</c:v>
                </c:pt>
                <c:pt idx="53">
                  <c:v>44.228000000000037</c:v>
                </c:pt>
                <c:pt idx="54">
                  <c:v>42.137</c:v>
                </c:pt>
                <c:pt idx="55">
                  <c:v>40.997</c:v>
                </c:pt>
                <c:pt idx="56">
                  <c:v>38.67</c:v>
                </c:pt>
                <c:pt idx="57">
                  <c:v>35.388999999999996</c:v>
                </c:pt>
                <c:pt idx="58">
                  <c:v>33.833000000000006</c:v>
                </c:pt>
                <c:pt idx="59">
                  <c:v>32.694000000000003</c:v>
                </c:pt>
                <c:pt idx="60">
                  <c:v>29.951000000000001</c:v>
                </c:pt>
                <c:pt idx="61">
                  <c:v>27.587999999999987</c:v>
                </c:pt>
                <c:pt idx="62">
                  <c:v>26.310000000000016</c:v>
                </c:pt>
                <c:pt idx="63">
                  <c:v>25.244999999999987</c:v>
                </c:pt>
                <c:pt idx="64">
                  <c:v>22.501999999999999</c:v>
                </c:pt>
                <c:pt idx="65">
                  <c:v>20.905999999999977</c:v>
                </c:pt>
                <c:pt idx="66">
                  <c:v>19.907999999999987</c:v>
                </c:pt>
                <c:pt idx="67">
                  <c:v>18.715</c:v>
                </c:pt>
                <c:pt idx="68">
                  <c:v>16.527999999999999</c:v>
                </c:pt>
                <c:pt idx="69">
                  <c:v>15.346</c:v>
                </c:pt>
                <c:pt idx="70">
                  <c:v>14.573</c:v>
                </c:pt>
                <c:pt idx="71">
                  <c:v>13.431000000000001</c:v>
                </c:pt>
                <c:pt idx="72">
                  <c:v>12.114000000000001</c:v>
                </c:pt>
                <c:pt idx="73">
                  <c:v>11.336</c:v>
                </c:pt>
                <c:pt idx="74">
                  <c:v>10.8</c:v>
                </c:pt>
                <c:pt idx="75">
                  <c:v>9.786999999999999</c:v>
                </c:pt>
                <c:pt idx="76">
                  <c:v>8.9740000000000002</c:v>
                </c:pt>
                <c:pt idx="77">
                  <c:v>8.4710000000000001</c:v>
                </c:pt>
                <c:pt idx="78">
                  <c:v>8.0940000000000012</c:v>
                </c:pt>
                <c:pt idx="79">
                  <c:v>7.2409999999999997</c:v>
                </c:pt>
                <c:pt idx="80">
                  <c:v>6.7539999999999996</c:v>
                </c:pt>
                <c:pt idx="81">
                  <c:v>6.4279999999999955</c:v>
                </c:pt>
                <c:pt idx="82">
                  <c:v>6.0119999999999996</c:v>
                </c:pt>
                <c:pt idx="83">
                  <c:v>5.3319999999999999</c:v>
                </c:pt>
                <c:pt idx="84">
                  <c:v>4.9560000000000004</c:v>
                </c:pt>
                <c:pt idx="85">
                  <c:v>4.71</c:v>
                </c:pt>
                <c:pt idx="86">
                  <c:v>4.3049999999999953</c:v>
                </c:pt>
                <c:pt idx="87">
                  <c:v>3.8759999999999977</c:v>
                </c:pt>
                <c:pt idx="88">
                  <c:v>3.6259999999999999</c:v>
                </c:pt>
                <c:pt idx="89">
                  <c:v>3.4559999999999977</c:v>
                </c:pt>
                <c:pt idx="90">
                  <c:v>3.1309999999999998</c:v>
                </c:pt>
                <c:pt idx="91">
                  <c:v>2.8899999999999997</c:v>
                </c:pt>
                <c:pt idx="92">
                  <c:v>2.7359999999999998</c:v>
                </c:pt>
                <c:pt idx="93">
                  <c:v>2.601</c:v>
                </c:pt>
                <c:pt idx="94">
                  <c:v>2.2840000000000011</c:v>
                </c:pt>
                <c:pt idx="95">
                  <c:v>2.1139999999999999</c:v>
                </c:pt>
                <c:pt idx="96">
                  <c:v>2.0089999999999999</c:v>
                </c:pt>
                <c:pt idx="97">
                  <c:v>1.8839999999999988</c:v>
                </c:pt>
                <c:pt idx="98">
                  <c:v>1.714999999999999</c:v>
                </c:pt>
                <c:pt idx="99">
                  <c:v>1.6140000000000001</c:v>
                </c:pt>
                <c:pt idx="100">
                  <c:v>1.542</c:v>
                </c:pt>
                <c:pt idx="101">
                  <c:v>1.41</c:v>
                </c:pt>
                <c:pt idx="102">
                  <c:v>1.2809999999999988</c:v>
                </c:pt>
                <c:pt idx="103">
                  <c:v>1.204999999999999</c:v>
                </c:pt>
                <c:pt idx="104">
                  <c:v>1.1499999999999988</c:v>
                </c:pt>
                <c:pt idx="105">
                  <c:v>1.0229999999999988</c:v>
                </c:pt>
                <c:pt idx="106">
                  <c:v>0.93899999999999995</c:v>
                </c:pt>
                <c:pt idx="107">
                  <c:v>0.88800000000000001</c:v>
                </c:pt>
                <c:pt idx="108">
                  <c:v>0.84000000000000052</c:v>
                </c:pt>
                <c:pt idx="109">
                  <c:v>0.74500000000000055</c:v>
                </c:pt>
                <c:pt idx="110">
                  <c:v>0.69199999999999995</c:v>
                </c:pt>
                <c:pt idx="111">
                  <c:v>0.65700000000000081</c:v>
                </c:pt>
                <c:pt idx="112">
                  <c:v>0.60200000000000053</c:v>
                </c:pt>
                <c:pt idx="113">
                  <c:v>0.52700000000000002</c:v>
                </c:pt>
                <c:pt idx="114">
                  <c:v>0.48700000000000032</c:v>
                </c:pt>
                <c:pt idx="115">
                  <c:v>0.46100000000000002</c:v>
                </c:pt>
                <c:pt idx="116">
                  <c:v>0.41700000000000026</c:v>
                </c:pt>
                <c:pt idx="117">
                  <c:v>0.37800000000000028</c:v>
                </c:pt>
                <c:pt idx="118">
                  <c:v>0.35400000000000026</c:v>
                </c:pt>
                <c:pt idx="119">
                  <c:v>0.33500000000000041</c:v>
                </c:pt>
                <c:pt idx="120">
                  <c:v>0.28800000000000026</c:v>
                </c:pt>
                <c:pt idx="121">
                  <c:v>0.25800000000000001</c:v>
                </c:pt>
                <c:pt idx="122">
                  <c:v>0.23600000000000004</c:v>
                </c:pt>
                <c:pt idx="123">
                  <c:v>0.15500000000000014</c:v>
                </c:pt>
                <c:pt idx="124">
                  <c:v>0.11700000000000002</c:v>
                </c:pt>
                <c:pt idx="125">
                  <c:v>9.8000000000000101E-2</c:v>
                </c:pt>
                <c:pt idx="126">
                  <c:v>8.4000000000000047E-2</c:v>
                </c:pt>
                <c:pt idx="127">
                  <c:v>7.3000000000000009E-2</c:v>
                </c:pt>
                <c:pt idx="128">
                  <c:v>6.4000000000000071E-2</c:v>
                </c:pt>
                <c:pt idx="129">
                  <c:v>5.5000000000000014E-2</c:v>
                </c:pt>
                <c:pt idx="130">
                  <c:v>4.8000000000000001E-2</c:v>
                </c:pt>
                <c:pt idx="131">
                  <c:v>4.2000000000000023E-2</c:v>
                </c:pt>
                <c:pt idx="132">
                  <c:v>3.5999999999999997E-2</c:v>
                </c:pt>
                <c:pt idx="133">
                  <c:v>3.1000000000000021E-2</c:v>
                </c:pt>
                <c:pt idx="134">
                  <c:v>2.7000000000000024E-2</c:v>
                </c:pt>
                <c:pt idx="135">
                  <c:v>2.3E-2</c:v>
                </c:pt>
                <c:pt idx="136">
                  <c:v>2.0000000000000011E-2</c:v>
                </c:pt>
                <c:pt idx="137">
                  <c:v>1.6000000000000018E-2</c:v>
                </c:pt>
                <c:pt idx="138">
                  <c:v>1.4E-2</c:v>
                </c:pt>
                <c:pt idx="139">
                  <c:v>1.2E-2</c:v>
                </c:pt>
                <c:pt idx="140">
                  <c:v>9.0000000000000028E-3</c:v>
                </c:pt>
                <c:pt idx="141">
                  <c:v>8.0000000000000106E-3</c:v>
                </c:pt>
                <c:pt idx="142">
                  <c:v>6.0000000000000045E-3</c:v>
                </c:pt>
                <c:pt idx="143">
                  <c:v>4.0000000000000044E-3</c:v>
                </c:pt>
                <c:pt idx="144">
                  <c:v>3.0000000000000022E-3</c:v>
                </c:pt>
                <c:pt idx="145">
                  <c:v>2.0000000000000022E-3</c:v>
                </c:pt>
                <c:pt idx="146">
                  <c:v>1.0000000000000011E-3</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D-FE68-498C-9544-890E69BA910D}"/>
            </c:ext>
          </c:extLst>
        </c:ser>
        <c:ser>
          <c:idx val="14"/>
          <c:order val="14"/>
          <c:tx>
            <c:strRef>
              <c:f>'CN 85'!$Q$3</c:f>
              <c:strCache>
                <c:ptCount val="1"/>
                <c:pt idx="0">
                  <c:v>15</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85'!$Q$4:$Q$203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3.0000000000000022E-3</c:v>
                </c:pt>
                <c:pt idx="17">
                  <c:v>1.2999999999999998E-2</c:v>
                </c:pt>
                <c:pt idx="18">
                  <c:v>3.0000000000000002E-2</c:v>
                </c:pt>
                <c:pt idx="19">
                  <c:v>6.0000000000000032E-2</c:v>
                </c:pt>
                <c:pt idx="20">
                  <c:v>0.126</c:v>
                </c:pt>
                <c:pt idx="21">
                  <c:v>0.25</c:v>
                </c:pt>
                <c:pt idx="22">
                  <c:v>0.52500000000000002</c:v>
                </c:pt>
                <c:pt idx="23">
                  <c:v>3.0619999999999998</c:v>
                </c:pt>
                <c:pt idx="24">
                  <c:v>4.181</c:v>
                </c:pt>
                <c:pt idx="25">
                  <c:v>4.843</c:v>
                </c:pt>
                <c:pt idx="26">
                  <c:v>5.7610000000000001</c:v>
                </c:pt>
                <c:pt idx="27">
                  <c:v>12.779</c:v>
                </c:pt>
                <c:pt idx="28">
                  <c:v>15.757</c:v>
                </c:pt>
                <c:pt idx="29">
                  <c:v>17.285999999999976</c:v>
                </c:pt>
                <c:pt idx="30">
                  <c:v>19.027000000000001</c:v>
                </c:pt>
                <c:pt idx="31">
                  <c:v>30.195</c:v>
                </c:pt>
                <c:pt idx="32">
                  <c:v>34.891000000000005</c:v>
                </c:pt>
                <c:pt idx="33">
                  <c:v>37.152000000000001</c:v>
                </c:pt>
                <c:pt idx="34">
                  <c:v>39.33</c:v>
                </c:pt>
                <c:pt idx="35">
                  <c:v>49.926000000000002</c:v>
                </c:pt>
                <c:pt idx="36">
                  <c:v>54.47</c:v>
                </c:pt>
                <c:pt idx="37">
                  <c:v>56.662000000000013</c:v>
                </c:pt>
                <c:pt idx="38">
                  <c:v>58.463000000000001</c:v>
                </c:pt>
                <c:pt idx="39">
                  <c:v>63.295000000000037</c:v>
                </c:pt>
                <c:pt idx="40">
                  <c:v>65.60599999999998</c:v>
                </c:pt>
                <c:pt idx="41">
                  <c:v>66.877999999999986</c:v>
                </c:pt>
                <c:pt idx="42">
                  <c:v>67.724000000000004</c:v>
                </c:pt>
                <c:pt idx="43">
                  <c:v>66.039000000000001</c:v>
                </c:pt>
                <c:pt idx="44">
                  <c:v>65.733000000000004</c:v>
                </c:pt>
                <c:pt idx="45">
                  <c:v>65.887</c:v>
                </c:pt>
                <c:pt idx="46">
                  <c:v>65.81</c:v>
                </c:pt>
                <c:pt idx="47">
                  <c:v>60.653000000000006</c:v>
                </c:pt>
                <c:pt idx="48">
                  <c:v>58.806000000000004</c:v>
                </c:pt>
                <c:pt idx="49">
                  <c:v>58.186</c:v>
                </c:pt>
                <c:pt idx="50">
                  <c:v>57.502000000000002</c:v>
                </c:pt>
                <c:pt idx="51">
                  <c:v>51.235000000000035</c:v>
                </c:pt>
                <c:pt idx="52">
                  <c:v>48.751000000000005</c:v>
                </c:pt>
                <c:pt idx="53">
                  <c:v>47.725000000000037</c:v>
                </c:pt>
                <c:pt idx="54">
                  <c:v>46.796000000000042</c:v>
                </c:pt>
                <c:pt idx="55">
                  <c:v>41.812999999999995</c:v>
                </c:pt>
                <c:pt idx="56">
                  <c:v>39.623000000000012</c:v>
                </c:pt>
                <c:pt idx="57">
                  <c:v>38.539000000000001</c:v>
                </c:pt>
                <c:pt idx="58">
                  <c:v>37.556999999999995</c:v>
                </c:pt>
                <c:pt idx="59">
                  <c:v>33.704000000000001</c:v>
                </c:pt>
                <c:pt idx="60">
                  <c:v>31.841999999999999</c:v>
                </c:pt>
                <c:pt idx="61">
                  <c:v>30.781999999999989</c:v>
                </c:pt>
                <c:pt idx="62">
                  <c:v>29.795999999999989</c:v>
                </c:pt>
                <c:pt idx="63">
                  <c:v>26.515000000000001</c:v>
                </c:pt>
                <c:pt idx="64">
                  <c:v>24.881</c:v>
                </c:pt>
                <c:pt idx="65">
                  <c:v>23.893999999999988</c:v>
                </c:pt>
                <c:pt idx="66">
                  <c:v>22.975999999999981</c:v>
                </c:pt>
                <c:pt idx="67">
                  <c:v>20.344999999999999</c:v>
                </c:pt>
                <c:pt idx="68">
                  <c:v>19.024999999999999</c:v>
                </c:pt>
                <c:pt idx="69">
                  <c:v>18.193000000000001</c:v>
                </c:pt>
                <c:pt idx="70">
                  <c:v>17.407999999999987</c:v>
                </c:pt>
                <c:pt idx="71">
                  <c:v>15.193</c:v>
                </c:pt>
                <c:pt idx="72">
                  <c:v>14.113</c:v>
                </c:pt>
                <c:pt idx="73">
                  <c:v>13.444000000000001</c:v>
                </c:pt>
                <c:pt idx="74">
                  <c:v>12.829000000000002</c:v>
                </c:pt>
                <c:pt idx="75">
                  <c:v>11.309000000000006</c:v>
                </c:pt>
                <c:pt idx="76">
                  <c:v>10.562000000000006</c:v>
                </c:pt>
                <c:pt idx="77">
                  <c:v>10.081</c:v>
                </c:pt>
                <c:pt idx="78">
                  <c:v>9.6339999999999986</c:v>
                </c:pt>
                <c:pt idx="79">
                  <c:v>8.5350000000000001</c:v>
                </c:pt>
                <c:pt idx="80">
                  <c:v>7.992</c:v>
                </c:pt>
                <c:pt idx="81">
                  <c:v>7.641</c:v>
                </c:pt>
                <c:pt idx="82">
                  <c:v>7.3129999999999953</c:v>
                </c:pt>
                <c:pt idx="83">
                  <c:v>6.5330000000000004</c:v>
                </c:pt>
                <c:pt idx="84">
                  <c:v>6.14</c:v>
                </c:pt>
                <c:pt idx="85">
                  <c:v>5.8780000000000001</c:v>
                </c:pt>
                <c:pt idx="86">
                  <c:v>5.6239999999999952</c:v>
                </c:pt>
                <c:pt idx="87">
                  <c:v>4.9119999999999999</c:v>
                </c:pt>
                <c:pt idx="88">
                  <c:v>4.5709999999999997</c:v>
                </c:pt>
                <c:pt idx="89">
                  <c:v>4.3599999999999985</c:v>
                </c:pt>
                <c:pt idx="90">
                  <c:v>4.1639999999999953</c:v>
                </c:pt>
                <c:pt idx="91">
                  <c:v>3.6429999999999998</c:v>
                </c:pt>
                <c:pt idx="92">
                  <c:v>3.3919999999999977</c:v>
                </c:pt>
                <c:pt idx="93">
                  <c:v>3.2349999999999999</c:v>
                </c:pt>
                <c:pt idx="94">
                  <c:v>3.0919999999999987</c:v>
                </c:pt>
                <c:pt idx="95">
                  <c:v>2.7570000000000001</c:v>
                </c:pt>
                <c:pt idx="96">
                  <c:v>2.5909999999999997</c:v>
                </c:pt>
                <c:pt idx="97">
                  <c:v>2.4809999999999999</c:v>
                </c:pt>
                <c:pt idx="98">
                  <c:v>2.3749999999999987</c:v>
                </c:pt>
                <c:pt idx="99">
                  <c:v>2.0739999999999998</c:v>
                </c:pt>
                <c:pt idx="100">
                  <c:v>1.931</c:v>
                </c:pt>
                <c:pt idx="101">
                  <c:v>1.8440000000000001</c:v>
                </c:pt>
                <c:pt idx="102">
                  <c:v>1.7649999999999988</c:v>
                </c:pt>
                <c:pt idx="103">
                  <c:v>1.585</c:v>
                </c:pt>
                <c:pt idx="104">
                  <c:v>1.494</c:v>
                </c:pt>
                <c:pt idx="105">
                  <c:v>1.4319999999999977</c:v>
                </c:pt>
                <c:pt idx="106">
                  <c:v>1.373</c:v>
                </c:pt>
                <c:pt idx="107">
                  <c:v>1.21</c:v>
                </c:pt>
                <c:pt idx="108">
                  <c:v>1.131</c:v>
                </c:pt>
                <c:pt idx="109">
                  <c:v>1.081</c:v>
                </c:pt>
                <c:pt idx="110">
                  <c:v>1.0329999999999988</c:v>
                </c:pt>
                <c:pt idx="111">
                  <c:v>0.90600000000000003</c:v>
                </c:pt>
                <c:pt idx="112">
                  <c:v>0.84500000000000053</c:v>
                </c:pt>
                <c:pt idx="113">
                  <c:v>0.80700000000000005</c:v>
                </c:pt>
                <c:pt idx="114">
                  <c:v>0.77200000000000069</c:v>
                </c:pt>
                <c:pt idx="115">
                  <c:v>0.68</c:v>
                </c:pt>
                <c:pt idx="116">
                  <c:v>0.63500000000000056</c:v>
                </c:pt>
                <c:pt idx="117">
                  <c:v>0.60600000000000054</c:v>
                </c:pt>
                <c:pt idx="118">
                  <c:v>0.57800000000000051</c:v>
                </c:pt>
                <c:pt idx="119">
                  <c:v>0.49300000000000033</c:v>
                </c:pt>
                <c:pt idx="120">
                  <c:v>0.45300000000000001</c:v>
                </c:pt>
                <c:pt idx="121">
                  <c:v>0.42900000000000033</c:v>
                </c:pt>
                <c:pt idx="122">
                  <c:v>0.40800000000000008</c:v>
                </c:pt>
                <c:pt idx="123">
                  <c:v>0.35900000000000032</c:v>
                </c:pt>
                <c:pt idx="124">
                  <c:v>0.33400000000000041</c:v>
                </c:pt>
                <c:pt idx="125">
                  <c:v>0.31800000000000034</c:v>
                </c:pt>
                <c:pt idx="126">
                  <c:v>0.30200000000000032</c:v>
                </c:pt>
                <c:pt idx="127">
                  <c:v>0.25700000000000001</c:v>
                </c:pt>
                <c:pt idx="128">
                  <c:v>0.23500000000000001</c:v>
                </c:pt>
                <c:pt idx="129">
                  <c:v>0.21900000000000014</c:v>
                </c:pt>
                <c:pt idx="130">
                  <c:v>0.20300000000000001</c:v>
                </c:pt>
                <c:pt idx="131">
                  <c:v>0.128</c:v>
                </c:pt>
                <c:pt idx="132">
                  <c:v>9.7000000000000003E-2</c:v>
                </c:pt>
                <c:pt idx="133">
                  <c:v>8.1000000000000003E-2</c:v>
                </c:pt>
                <c:pt idx="134">
                  <c:v>7.0000000000000021E-2</c:v>
                </c:pt>
                <c:pt idx="135">
                  <c:v>5.9000000000000039E-2</c:v>
                </c:pt>
                <c:pt idx="136">
                  <c:v>5.1999999999999998E-2</c:v>
                </c:pt>
                <c:pt idx="137">
                  <c:v>4.5999999999999999E-2</c:v>
                </c:pt>
                <c:pt idx="138">
                  <c:v>4.0000000000000022E-2</c:v>
                </c:pt>
                <c:pt idx="139">
                  <c:v>3.4000000000000002E-2</c:v>
                </c:pt>
                <c:pt idx="140">
                  <c:v>3.0000000000000002E-2</c:v>
                </c:pt>
                <c:pt idx="141">
                  <c:v>2.5999999999999999E-2</c:v>
                </c:pt>
                <c:pt idx="142">
                  <c:v>2.1999999999999999E-2</c:v>
                </c:pt>
                <c:pt idx="143">
                  <c:v>1.9000000000000017E-2</c:v>
                </c:pt>
                <c:pt idx="144">
                  <c:v>1.7000000000000001E-2</c:v>
                </c:pt>
                <c:pt idx="145">
                  <c:v>1.4E-2</c:v>
                </c:pt>
                <c:pt idx="146">
                  <c:v>1.2E-2</c:v>
                </c:pt>
                <c:pt idx="147">
                  <c:v>1.0000000000000005E-2</c:v>
                </c:pt>
                <c:pt idx="148">
                  <c:v>8.0000000000000106E-3</c:v>
                </c:pt>
                <c:pt idx="149">
                  <c:v>7.0000000000000045E-3</c:v>
                </c:pt>
                <c:pt idx="150">
                  <c:v>5.0000000000000044E-3</c:v>
                </c:pt>
                <c:pt idx="151">
                  <c:v>4.0000000000000044E-3</c:v>
                </c:pt>
                <c:pt idx="152">
                  <c:v>3.0000000000000022E-3</c:v>
                </c:pt>
                <c:pt idx="153">
                  <c:v>2.0000000000000022E-3</c:v>
                </c:pt>
                <c:pt idx="154">
                  <c:v>1.0000000000000011E-3</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E-FE68-498C-9544-890E69BA910D}"/>
            </c:ext>
          </c:extLst>
        </c:ser>
        <c:ser>
          <c:idx val="15"/>
          <c:order val="15"/>
          <c:tx>
            <c:strRef>
              <c:f>'CN 85'!$R$3</c:f>
              <c:strCache>
                <c:ptCount val="1"/>
                <c:pt idx="0">
                  <c:v>16</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85'!$R$4:$R$203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3.0000000000000022E-3</c:v>
                </c:pt>
                <c:pt idx="17">
                  <c:v>1.2E-2</c:v>
                </c:pt>
                <c:pt idx="18">
                  <c:v>2.8000000000000001E-2</c:v>
                </c:pt>
                <c:pt idx="19">
                  <c:v>5.6000000000000001E-2</c:v>
                </c:pt>
                <c:pt idx="20">
                  <c:v>0.11600000000000002</c:v>
                </c:pt>
                <c:pt idx="21">
                  <c:v>0.22800000000000001</c:v>
                </c:pt>
                <c:pt idx="22">
                  <c:v>0.48000000000000026</c:v>
                </c:pt>
                <c:pt idx="23">
                  <c:v>2.8509999999999978</c:v>
                </c:pt>
                <c:pt idx="24">
                  <c:v>3.8739999999999997</c:v>
                </c:pt>
                <c:pt idx="25">
                  <c:v>4.4530000000000003</c:v>
                </c:pt>
                <c:pt idx="26">
                  <c:v>5.2089999999999996</c:v>
                </c:pt>
                <c:pt idx="27">
                  <c:v>10.239000000000001</c:v>
                </c:pt>
                <c:pt idx="28">
                  <c:v>13.993</c:v>
                </c:pt>
                <c:pt idx="29">
                  <c:v>15.726999999999999</c:v>
                </c:pt>
                <c:pt idx="30">
                  <c:v>17.151000000000018</c:v>
                </c:pt>
                <c:pt idx="31">
                  <c:v>22.861000000000001</c:v>
                </c:pt>
                <c:pt idx="32">
                  <c:v>30.427999999999987</c:v>
                </c:pt>
                <c:pt idx="33">
                  <c:v>33.705000000000013</c:v>
                </c:pt>
                <c:pt idx="34">
                  <c:v>35.648000000000003</c:v>
                </c:pt>
                <c:pt idx="35">
                  <c:v>39.201000000000001</c:v>
                </c:pt>
                <c:pt idx="36">
                  <c:v>47.913999999999994</c:v>
                </c:pt>
                <c:pt idx="37">
                  <c:v>51.692000000000036</c:v>
                </c:pt>
                <c:pt idx="38">
                  <c:v>53.615000000000002</c:v>
                </c:pt>
                <c:pt idx="39">
                  <c:v>55.235000000000035</c:v>
                </c:pt>
                <c:pt idx="40">
                  <c:v>59.49</c:v>
                </c:pt>
                <c:pt idx="41">
                  <c:v>61.778000000000013</c:v>
                </c:pt>
                <c:pt idx="42">
                  <c:v>63.02</c:v>
                </c:pt>
                <c:pt idx="43">
                  <c:v>63.857999999999997</c:v>
                </c:pt>
                <c:pt idx="44">
                  <c:v>63.016999999999996</c:v>
                </c:pt>
                <c:pt idx="45">
                  <c:v>62.260000000000012</c:v>
                </c:pt>
                <c:pt idx="46">
                  <c:v>62.259</c:v>
                </c:pt>
                <c:pt idx="47">
                  <c:v>62.313999999999993</c:v>
                </c:pt>
                <c:pt idx="48">
                  <c:v>60.292000000000037</c:v>
                </c:pt>
                <c:pt idx="49">
                  <c:v>56.678000000000011</c:v>
                </c:pt>
                <c:pt idx="50">
                  <c:v>55.42</c:v>
                </c:pt>
                <c:pt idx="51">
                  <c:v>54.883999999999993</c:v>
                </c:pt>
                <c:pt idx="52">
                  <c:v>53.494</c:v>
                </c:pt>
                <c:pt idx="53">
                  <c:v>48.045000000000002</c:v>
                </c:pt>
                <c:pt idx="54">
                  <c:v>45.913999999999994</c:v>
                </c:pt>
                <c:pt idx="55">
                  <c:v>45.004000000000005</c:v>
                </c:pt>
                <c:pt idx="56">
                  <c:v>44.116</c:v>
                </c:pt>
                <c:pt idx="57">
                  <c:v>39.863</c:v>
                </c:pt>
                <c:pt idx="58">
                  <c:v>37.477000000000004</c:v>
                </c:pt>
                <c:pt idx="59">
                  <c:v>36.350999999999999</c:v>
                </c:pt>
                <c:pt idx="60">
                  <c:v>35.449000000000005</c:v>
                </c:pt>
                <c:pt idx="61">
                  <c:v>32.836999999999996</c:v>
                </c:pt>
                <c:pt idx="62">
                  <c:v>30.35</c:v>
                </c:pt>
                <c:pt idx="63">
                  <c:v>29.09</c:v>
                </c:pt>
                <c:pt idx="64">
                  <c:v>28.192</c:v>
                </c:pt>
                <c:pt idx="65">
                  <c:v>26.547999999999988</c:v>
                </c:pt>
                <c:pt idx="66">
                  <c:v>24.007000000000001</c:v>
                </c:pt>
                <c:pt idx="67">
                  <c:v>22.71</c:v>
                </c:pt>
                <c:pt idx="68">
                  <c:v>21.853999999999999</c:v>
                </c:pt>
                <c:pt idx="69">
                  <c:v>20.944999999999986</c:v>
                </c:pt>
                <c:pt idx="70">
                  <c:v>18.632000000000001</c:v>
                </c:pt>
                <c:pt idx="71">
                  <c:v>17.452000000000002</c:v>
                </c:pt>
                <c:pt idx="72">
                  <c:v>16.704000000000001</c:v>
                </c:pt>
                <c:pt idx="73">
                  <c:v>16.032</c:v>
                </c:pt>
                <c:pt idx="74">
                  <c:v>14.323</c:v>
                </c:pt>
                <c:pt idx="75">
                  <c:v>13.140999999999998</c:v>
                </c:pt>
                <c:pt idx="76">
                  <c:v>12.457000000000004</c:v>
                </c:pt>
                <c:pt idx="77">
                  <c:v>11.909000000000002</c:v>
                </c:pt>
                <c:pt idx="78">
                  <c:v>10.981</c:v>
                </c:pt>
                <c:pt idx="79">
                  <c:v>10.005000000000004</c:v>
                </c:pt>
                <c:pt idx="80">
                  <c:v>9.4540000000000006</c:v>
                </c:pt>
                <c:pt idx="81">
                  <c:v>9.0409999999999986</c:v>
                </c:pt>
                <c:pt idx="82">
                  <c:v>8.5250000000000004</c:v>
                </c:pt>
                <c:pt idx="83">
                  <c:v>7.6959999999999953</c:v>
                </c:pt>
                <c:pt idx="84">
                  <c:v>7.2469999999999999</c:v>
                </c:pt>
                <c:pt idx="85">
                  <c:v>6.9390000000000045</c:v>
                </c:pt>
                <c:pt idx="86">
                  <c:v>6.67</c:v>
                </c:pt>
                <c:pt idx="87">
                  <c:v>5.9930000000000003</c:v>
                </c:pt>
                <c:pt idx="88">
                  <c:v>5.633</c:v>
                </c:pt>
                <c:pt idx="89">
                  <c:v>5.3959999999999955</c:v>
                </c:pt>
                <c:pt idx="90">
                  <c:v>5.1819999999999995</c:v>
                </c:pt>
                <c:pt idx="91">
                  <c:v>4.6710000000000003</c:v>
                </c:pt>
                <c:pt idx="92">
                  <c:v>4.2759999999999998</c:v>
                </c:pt>
                <c:pt idx="93">
                  <c:v>4.0529999999999955</c:v>
                </c:pt>
                <c:pt idx="94">
                  <c:v>3.8759999999999977</c:v>
                </c:pt>
                <c:pt idx="95">
                  <c:v>3.5819999999999999</c:v>
                </c:pt>
                <c:pt idx="96">
                  <c:v>3.2330000000000001</c:v>
                </c:pt>
                <c:pt idx="97">
                  <c:v>3.044</c:v>
                </c:pt>
                <c:pt idx="98">
                  <c:v>2.9099999999999997</c:v>
                </c:pt>
                <c:pt idx="99">
                  <c:v>2.7610000000000001</c:v>
                </c:pt>
                <c:pt idx="100">
                  <c:v>2.5009999999999999</c:v>
                </c:pt>
                <c:pt idx="101">
                  <c:v>2.36</c:v>
                </c:pt>
                <c:pt idx="102">
                  <c:v>2.2629999999999999</c:v>
                </c:pt>
                <c:pt idx="103">
                  <c:v>2.1749999999999998</c:v>
                </c:pt>
                <c:pt idx="104">
                  <c:v>1.9219999999999988</c:v>
                </c:pt>
                <c:pt idx="105">
                  <c:v>1.782</c:v>
                </c:pt>
                <c:pt idx="106">
                  <c:v>1.6990000000000001</c:v>
                </c:pt>
                <c:pt idx="107">
                  <c:v>1.631</c:v>
                </c:pt>
                <c:pt idx="108">
                  <c:v>1.5069999999999988</c:v>
                </c:pt>
                <c:pt idx="109">
                  <c:v>1.4</c:v>
                </c:pt>
                <c:pt idx="110">
                  <c:v>1.335</c:v>
                </c:pt>
                <c:pt idx="111">
                  <c:v>1.282</c:v>
                </c:pt>
                <c:pt idx="112">
                  <c:v>1.1960000000000011</c:v>
                </c:pt>
                <c:pt idx="113">
                  <c:v>1.081</c:v>
                </c:pt>
                <c:pt idx="114">
                  <c:v>1.0189999999999988</c:v>
                </c:pt>
                <c:pt idx="115">
                  <c:v>0.97600000000000053</c:v>
                </c:pt>
                <c:pt idx="116">
                  <c:v>0.92800000000000005</c:v>
                </c:pt>
                <c:pt idx="117">
                  <c:v>0.82500000000000051</c:v>
                </c:pt>
                <c:pt idx="118">
                  <c:v>0.77200000000000069</c:v>
                </c:pt>
                <c:pt idx="119">
                  <c:v>0.73800000000000054</c:v>
                </c:pt>
                <c:pt idx="120">
                  <c:v>0.70800000000000052</c:v>
                </c:pt>
                <c:pt idx="121">
                  <c:v>0.63500000000000056</c:v>
                </c:pt>
                <c:pt idx="122">
                  <c:v>0.58899999999999997</c:v>
                </c:pt>
                <c:pt idx="123">
                  <c:v>0.56100000000000005</c:v>
                </c:pt>
                <c:pt idx="124">
                  <c:v>0.53700000000000003</c:v>
                </c:pt>
                <c:pt idx="125">
                  <c:v>0.48200000000000026</c:v>
                </c:pt>
                <c:pt idx="126">
                  <c:v>0.43000000000000027</c:v>
                </c:pt>
                <c:pt idx="127">
                  <c:v>0.40200000000000002</c:v>
                </c:pt>
                <c:pt idx="128">
                  <c:v>0.38200000000000034</c:v>
                </c:pt>
                <c:pt idx="129">
                  <c:v>0.35700000000000026</c:v>
                </c:pt>
                <c:pt idx="130">
                  <c:v>0.32200000000000034</c:v>
                </c:pt>
                <c:pt idx="131">
                  <c:v>0.30200000000000032</c:v>
                </c:pt>
                <c:pt idx="132">
                  <c:v>0.28700000000000025</c:v>
                </c:pt>
                <c:pt idx="133">
                  <c:v>0.27200000000000002</c:v>
                </c:pt>
                <c:pt idx="134">
                  <c:v>0.23400000000000001</c:v>
                </c:pt>
                <c:pt idx="135">
                  <c:v>0.21300000000000013</c:v>
                </c:pt>
                <c:pt idx="136">
                  <c:v>0.2</c:v>
                </c:pt>
                <c:pt idx="137">
                  <c:v>0.18500000000000014</c:v>
                </c:pt>
                <c:pt idx="138">
                  <c:v>0.11700000000000002</c:v>
                </c:pt>
                <c:pt idx="139">
                  <c:v>8.7000000000000022E-2</c:v>
                </c:pt>
                <c:pt idx="140">
                  <c:v>7.3000000000000009E-2</c:v>
                </c:pt>
                <c:pt idx="141">
                  <c:v>6.2000000000000034E-2</c:v>
                </c:pt>
                <c:pt idx="142">
                  <c:v>5.3999999999999999E-2</c:v>
                </c:pt>
                <c:pt idx="143">
                  <c:v>4.7000000000000014E-2</c:v>
                </c:pt>
                <c:pt idx="144">
                  <c:v>4.1000000000000002E-2</c:v>
                </c:pt>
                <c:pt idx="145">
                  <c:v>3.5999999999999997E-2</c:v>
                </c:pt>
                <c:pt idx="146">
                  <c:v>3.1000000000000021E-2</c:v>
                </c:pt>
                <c:pt idx="147">
                  <c:v>2.7000000000000024E-2</c:v>
                </c:pt>
                <c:pt idx="148">
                  <c:v>2.4E-2</c:v>
                </c:pt>
                <c:pt idx="149">
                  <c:v>2.0000000000000011E-2</c:v>
                </c:pt>
                <c:pt idx="150">
                  <c:v>1.7999999999999999E-2</c:v>
                </c:pt>
                <c:pt idx="151">
                  <c:v>1.4999999999999998E-2</c:v>
                </c:pt>
                <c:pt idx="152">
                  <c:v>1.2999999999999998E-2</c:v>
                </c:pt>
                <c:pt idx="153">
                  <c:v>1.0999999999999998E-2</c:v>
                </c:pt>
                <c:pt idx="154">
                  <c:v>9.0000000000000028E-3</c:v>
                </c:pt>
                <c:pt idx="155">
                  <c:v>8.0000000000000106E-3</c:v>
                </c:pt>
                <c:pt idx="156">
                  <c:v>6.0000000000000045E-3</c:v>
                </c:pt>
                <c:pt idx="157">
                  <c:v>5.0000000000000044E-3</c:v>
                </c:pt>
                <c:pt idx="158">
                  <c:v>3.0000000000000022E-3</c:v>
                </c:pt>
                <c:pt idx="159">
                  <c:v>3.0000000000000022E-3</c:v>
                </c:pt>
                <c:pt idx="160">
                  <c:v>2.0000000000000022E-3</c:v>
                </c:pt>
                <c:pt idx="161">
                  <c:v>1.0000000000000011E-3</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0F-FE68-498C-9544-890E69BA910D}"/>
            </c:ext>
          </c:extLst>
        </c:ser>
        <c:ser>
          <c:idx val="16"/>
          <c:order val="16"/>
          <c:tx>
            <c:strRef>
              <c:f>'CN 85'!$S$3</c:f>
              <c:strCache>
                <c:ptCount val="1"/>
                <c:pt idx="0">
                  <c:v>17</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85'!$S$4:$S$203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3.0000000000000022E-3</c:v>
                </c:pt>
                <c:pt idx="17">
                  <c:v>1.0999999999999998E-2</c:v>
                </c:pt>
                <c:pt idx="18">
                  <c:v>2.7000000000000024E-2</c:v>
                </c:pt>
                <c:pt idx="19">
                  <c:v>5.3000000000000012E-2</c:v>
                </c:pt>
                <c:pt idx="20">
                  <c:v>0.10700000000000007</c:v>
                </c:pt>
                <c:pt idx="21">
                  <c:v>0.20900000000000013</c:v>
                </c:pt>
                <c:pt idx="22">
                  <c:v>0.441</c:v>
                </c:pt>
                <c:pt idx="23">
                  <c:v>2.6640000000000001</c:v>
                </c:pt>
                <c:pt idx="24">
                  <c:v>3.6040000000000001</c:v>
                </c:pt>
                <c:pt idx="25">
                  <c:v>4.1099999999999985</c:v>
                </c:pt>
                <c:pt idx="26">
                  <c:v>4.7229999999999954</c:v>
                </c:pt>
                <c:pt idx="27">
                  <c:v>8.0010000000000012</c:v>
                </c:pt>
                <c:pt idx="28">
                  <c:v>12.449</c:v>
                </c:pt>
                <c:pt idx="29">
                  <c:v>14.374000000000002</c:v>
                </c:pt>
                <c:pt idx="30">
                  <c:v>15.543999999999999</c:v>
                </c:pt>
                <c:pt idx="31">
                  <c:v>16.974</c:v>
                </c:pt>
                <c:pt idx="32">
                  <c:v>26.172000000000001</c:v>
                </c:pt>
                <c:pt idx="33">
                  <c:v>30.608000000000001</c:v>
                </c:pt>
                <c:pt idx="34">
                  <c:v>32.64</c:v>
                </c:pt>
                <c:pt idx="35">
                  <c:v>34.306999999999995</c:v>
                </c:pt>
                <c:pt idx="36">
                  <c:v>39.067</c:v>
                </c:pt>
                <c:pt idx="37">
                  <c:v>46.13</c:v>
                </c:pt>
                <c:pt idx="38">
                  <c:v>49.232000000000035</c:v>
                </c:pt>
                <c:pt idx="39">
                  <c:v>50.919000000000004</c:v>
                </c:pt>
                <c:pt idx="40">
                  <c:v>52.379999999999995</c:v>
                </c:pt>
                <c:pt idx="41">
                  <c:v>56.129000000000012</c:v>
                </c:pt>
                <c:pt idx="42">
                  <c:v>58.393000000000001</c:v>
                </c:pt>
                <c:pt idx="43">
                  <c:v>59.609000000000002</c:v>
                </c:pt>
                <c:pt idx="44">
                  <c:v>60.44</c:v>
                </c:pt>
                <c:pt idx="45">
                  <c:v>60.341999999999999</c:v>
                </c:pt>
                <c:pt idx="46">
                  <c:v>59.177</c:v>
                </c:pt>
                <c:pt idx="47">
                  <c:v>59.03</c:v>
                </c:pt>
                <c:pt idx="48">
                  <c:v>59.135000000000012</c:v>
                </c:pt>
                <c:pt idx="49">
                  <c:v>59.06</c:v>
                </c:pt>
                <c:pt idx="50">
                  <c:v>55.351999999999997</c:v>
                </c:pt>
                <c:pt idx="51">
                  <c:v>53.137</c:v>
                </c:pt>
                <c:pt idx="52">
                  <c:v>52.361000000000004</c:v>
                </c:pt>
                <c:pt idx="53">
                  <c:v>51.828000000000003</c:v>
                </c:pt>
                <c:pt idx="54">
                  <c:v>49.857999999999997</c:v>
                </c:pt>
                <c:pt idx="55">
                  <c:v>45.212000000000003</c:v>
                </c:pt>
                <c:pt idx="56">
                  <c:v>43.395000000000003</c:v>
                </c:pt>
                <c:pt idx="57">
                  <c:v>42.476000000000006</c:v>
                </c:pt>
                <c:pt idx="58">
                  <c:v>41.621000000000002</c:v>
                </c:pt>
                <c:pt idx="59">
                  <c:v>38.134</c:v>
                </c:pt>
                <c:pt idx="60">
                  <c:v>35.578000000000003</c:v>
                </c:pt>
                <c:pt idx="61">
                  <c:v>34.370000000000005</c:v>
                </c:pt>
                <c:pt idx="62">
                  <c:v>33.474000000000004</c:v>
                </c:pt>
                <c:pt idx="63">
                  <c:v>32.068000000000012</c:v>
                </c:pt>
                <c:pt idx="64">
                  <c:v>29.023</c:v>
                </c:pt>
                <c:pt idx="65">
                  <c:v>27.58</c:v>
                </c:pt>
                <c:pt idx="66">
                  <c:v>26.696000000000005</c:v>
                </c:pt>
                <c:pt idx="67">
                  <c:v>25.870999999999999</c:v>
                </c:pt>
                <c:pt idx="68">
                  <c:v>23.690999999999999</c:v>
                </c:pt>
                <c:pt idx="69">
                  <c:v>21.821999999999999</c:v>
                </c:pt>
                <c:pt idx="70">
                  <c:v>20.830000000000005</c:v>
                </c:pt>
                <c:pt idx="71">
                  <c:v>20.114999999999998</c:v>
                </c:pt>
                <c:pt idx="72">
                  <c:v>19.202999999999989</c:v>
                </c:pt>
                <c:pt idx="73">
                  <c:v>17.134000000000018</c:v>
                </c:pt>
                <c:pt idx="74">
                  <c:v>16.076000000000001</c:v>
                </c:pt>
                <c:pt idx="75">
                  <c:v>15.454000000000002</c:v>
                </c:pt>
                <c:pt idx="76">
                  <c:v>14.891</c:v>
                </c:pt>
                <c:pt idx="77">
                  <c:v>13.563000000000002</c:v>
                </c:pt>
                <c:pt idx="78">
                  <c:v>12.287000000000001</c:v>
                </c:pt>
                <c:pt idx="79">
                  <c:v>11.61</c:v>
                </c:pt>
                <c:pt idx="80">
                  <c:v>11.172000000000002</c:v>
                </c:pt>
                <c:pt idx="81">
                  <c:v>10.692</c:v>
                </c:pt>
                <c:pt idx="82">
                  <c:v>9.51</c:v>
                </c:pt>
                <c:pt idx="83">
                  <c:v>8.8950000000000067</c:v>
                </c:pt>
                <c:pt idx="84">
                  <c:v>8.5400000000000009</c:v>
                </c:pt>
                <c:pt idx="85">
                  <c:v>8.2329999999999988</c:v>
                </c:pt>
                <c:pt idx="86">
                  <c:v>7.6189999999999953</c:v>
                </c:pt>
                <c:pt idx="87">
                  <c:v>6.9660000000000002</c:v>
                </c:pt>
                <c:pt idx="88">
                  <c:v>6.6059999999999954</c:v>
                </c:pt>
                <c:pt idx="89">
                  <c:v>6.3730000000000002</c:v>
                </c:pt>
                <c:pt idx="90">
                  <c:v>6.1459999999999955</c:v>
                </c:pt>
                <c:pt idx="91">
                  <c:v>5.5209999999999955</c:v>
                </c:pt>
                <c:pt idx="92">
                  <c:v>5.1899999999999995</c:v>
                </c:pt>
                <c:pt idx="93">
                  <c:v>4.9950000000000001</c:v>
                </c:pt>
                <c:pt idx="94">
                  <c:v>4.8249999999999948</c:v>
                </c:pt>
                <c:pt idx="95">
                  <c:v>4.46</c:v>
                </c:pt>
                <c:pt idx="96">
                  <c:v>4.0169999999999995</c:v>
                </c:pt>
                <c:pt idx="97">
                  <c:v>3.786</c:v>
                </c:pt>
                <c:pt idx="98">
                  <c:v>3.645</c:v>
                </c:pt>
                <c:pt idx="99">
                  <c:v>3.508</c:v>
                </c:pt>
                <c:pt idx="100">
                  <c:v>3.105</c:v>
                </c:pt>
                <c:pt idx="101">
                  <c:v>2.8789999999999987</c:v>
                </c:pt>
                <c:pt idx="102">
                  <c:v>2.7549999999999999</c:v>
                </c:pt>
                <c:pt idx="103">
                  <c:v>2.6579999999999999</c:v>
                </c:pt>
                <c:pt idx="104">
                  <c:v>2.4929999999999977</c:v>
                </c:pt>
                <c:pt idx="105">
                  <c:v>2.2789999999999999</c:v>
                </c:pt>
                <c:pt idx="106">
                  <c:v>2.16</c:v>
                </c:pt>
                <c:pt idx="107">
                  <c:v>2.0859999999999999</c:v>
                </c:pt>
                <c:pt idx="108">
                  <c:v>2.0119999999999987</c:v>
                </c:pt>
                <c:pt idx="109">
                  <c:v>1.79</c:v>
                </c:pt>
                <c:pt idx="110">
                  <c:v>1.6519999999999988</c:v>
                </c:pt>
                <c:pt idx="111">
                  <c:v>1.5780000000000001</c:v>
                </c:pt>
                <c:pt idx="112">
                  <c:v>1.522</c:v>
                </c:pt>
                <c:pt idx="113">
                  <c:v>1.4369999999999989</c:v>
                </c:pt>
                <c:pt idx="114">
                  <c:v>1.3160000000000001</c:v>
                </c:pt>
                <c:pt idx="115">
                  <c:v>1.248999999999999</c:v>
                </c:pt>
                <c:pt idx="116">
                  <c:v>1.206</c:v>
                </c:pt>
                <c:pt idx="117">
                  <c:v>1.1639999999999988</c:v>
                </c:pt>
                <c:pt idx="118">
                  <c:v>1.05</c:v>
                </c:pt>
                <c:pt idx="119">
                  <c:v>0.96900000000000053</c:v>
                </c:pt>
                <c:pt idx="120">
                  <c:v>0.92600000000000005</c:v>
                </c:pt>
                <c:pt idx="121">
                  <c:v>0.89400000000000002</c:v>
                </c:pt>
                <c:pt idx="122">
                  <c:v>0.84300000000000053</c:v>
                </c:pt>
                <c:pt idx="123">
                  <c:v>0.75400000000000056</c:v>
                </c:pt>
                <c:pt idx="124">
                  <c:v>0.70800000000000052</c:v>
                </c:pt>
                <c:pt idx="125">
                  <c:v>0.68100000000000005</c:v>
                </c:pt>
                <c:pt idx="126">
                  <c:v>0.65700000000000081</c:v>
                </c:pt>
                <c:pt idx="127">
                  <c:v>0.59599999999999997</c:v>
                </c:pt>
                <c:pt idx="128">
                  <c:v>0.54900000000000004</c:v>
                </c:pt>
                <c:pt idx="129">
                  <c:v>0.52200000000000002</c:v>
                </c:pt>
                <c:pt idx="130">
                  <c:v>0.503</c:v>
                </c:pt>
                <c:pt idx="131">
                  <c:v>0.47300000000000025</c:v>
                </c:pt>
                <c:pt idx="132">
                  <c:v>0.41000000000000025</c:v>
                </c:pt>
                <c:pt idx="133">
                  <c:v>0.37800000000000028</c:v>
                </c:pt>
                <c:pt idx="134">
                  <c:v>0.36200000000000032</c:v>
                </c:pt>
                <c:pt idx="135">
                  <c:v>0.34700000000000025</c:v>
                </c:pt>
                <c:pt idx="136">
                  <c:v>0.31600000000000034</c:v>
                </c:pt>
                <c:pt idx="137">
                  <c:v>0.28900000000000026</c:v>
                </c:pt>
                <c:pt idx="138">
                  <c:v>0.27400000000000002</c:v>
                </c:pt>
                <c:pt idx="139">
                  <c:v>0.26300000000000001</c:v>
                </c:pt>
                <c:pt idx="140">
                  <c:v>0.24800000000000014</c:v>
                </c:pt>
                <c:pt idx="141">
                  <c:v>0.21300000000000013</c:v>
                </c:pt>
                <c:pt idx="142">
                  <c:v>0.19500000000000001</c:v>
                </c:pt>
                <c:pt idx="143">
                  <c:v>0.18300000000000013</c:v>
                </c:pt>
                <c:pt idx="144">
                  <c:v>0.17100000000000001</c:v>
                </c:pt>
                <c:pt idx="145">
                  <c:v>0.10700000000000007</c:v>
                </c:pt>
                <c:pt idx="146">
                  <c:v>7.900000000000007E-2</c:v>
                </c:pt>
                <c:pt idx="147">
                  <c:v>6.6000000000000003E-2</c:v>
                </c:pt>
                <c:pt idx="148">
                  <c:v>5.7000000000000023E-2</c:v>
                </c:pt>
                <c:pt idx="149">
                  <c:v>4.9000000000000044E-2</c:v>
                </c:pt>
                <c:pt idx="150">
                  <c:v>4.3000000000000003E-2</c:v>
                </c:pt>
                <c:pt idx="151">
                  <c:v>3.6999999999999998E-2</c:v>
                </c:pt>
                <c:pt idx="152">
                  <c:v>3.3000000000000002E-2</c:v>
                </c:pt>
                <c:pt idx="153">
                  <c:v>2.9000000000000001E-2</c:v>
                </c:pt>
                <c:pt idx="154">
                  <c:v>2.5000000000000001E-2</c:v>
                </c:pt>
                <c:pt idx="155">
                  <c:v>2.1999999999999999E-2</c:v>
                </c:pt>
                <c:pt idx="156">
                  <c:v>1.9000000000000017E-2</c:v>
                </c:pt>
                <c:pt idx="157">
                  <c:v>1.6000000000000018E-2</c:v>
                </c:pt>
                <c:pt idx="158">
                  <c:v>1.4E-2</c:v>
                </c:pt>
                <c:pt idx="159">
                  <c:v>1.2E-2</c:v>
                </c:pt>
                <c:pt idx="160">
                  <c:v>1.0000000000000005E-2</c:v>
                </c:pt>
                <c:pt idx="161">
                  <c:v>9.0000000000000028E-3</c:v>
                </c:pt>
                <c:pt idx="162">
                  <c:v>7.0000000000000045E-3</c:v>
                </c:pt>
                <c:pt idx="163">
                  <c:v>6.0000000000000045E-3</c:v>
                </c:pt>
                <c:pt idx="164">
                  <c:v>4.0000000000000044E-3</c:v>
                </c:pt>
                <c:pt idx="165">
                  <c:v>3.0000000000000022E-3</c:v>
                </c:pt>
                <c:pt idx="166">
                  <c:v>2.0000000000000022E-3</c:v>
                </c:pt>
                <c:pt idx="167">
                  <c:v>2.0000000000000022E-3</c:v>
                </c:pt>
                <c:pt idx="168">
                  <c:v>1.0000000000000011E-3</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0-FE68-498C-9544-890E69BA910D}"/>
            </c:ext>
          </c:extLst>
        </c:ser>
        <c:ser>
          <c:idx val="17"/>
          <c:order val="17"/>
          <c:tx>
            <c:strRef>
              <c:f>'CN 85'!$T$3</c:f>
              <c:strCache>
                <c:ptCount val="1"/>
                <c:pt idx="0">
                  <c:v>18</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85'!$T$4:$T$203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3.0000000000000022E-3</c:v>
                </c:pt>
                <c:pt idx="17">
                  <c:v>1.0999999999999998E-2</c:v>
                </c:pt>
                <c:pt idx="18">
                  <c:v>2.5000000000000001E-2</c:v>
                </c:pt>
                <c:pt idx="19">
                  <c:v>0.05</c:v>
                </c:pt>
                <c:pt idx="20">
                  <c:v>9.9000000000000046E-2</c:v>
                </c:pt>
                <c:pt idx="21">
                  <c:v>0.192</c:v>
                </c:pt>
                <c:pt idx="22">
                  <c:v>0.40600000000000008</c:v>
                </c:pt>
                <c:pt idx="23">
                  <c:v>2.4979999999999998</c:v>
                </c:pt>
                <c:pt idx="24">
                  <c:v>3.3689999999999998</c:v>
                </c:pt>
                <c:pt idx="25">
                  <c:v>3.8159999999999976</c:v>
                </c:pt>
                <c:pt idx="26">
                  <c:v>4.306</c:v>
                </c:pt>
                <c:pt idx="27">
                  <c:v>6.0309999999999997</c:v>
                </c:pt>
                <c:pt idx="28">
                  <c:v>11.124000000000001</c:v>
                </c:pt>
                <c:pt idx="29">
                  <c:v>13.25</c:v>
                </c:pt>
                <c:pt idx="30">
                  <c:v>14.341000000000001</c:v>
                </c:pt>
                <c:pt idx="31">
                  <c:v>15.458</c:v>
                </c:pt>
                <c:pt idx="32">
                  <c:v>19.922999999999973</c:v>
                </c:pt>
                <c:pt idx="33">
                  <c:v>26.928999999999974</c:v>
                </c:pt>
                <c:pt idx="34">
                  <c:v>29.896999999999988</c:v>
                </c:pt>
                <c:pt idx="35">
                  <c:v>31.494</c:v>
                </c:pt>
                <c:pt idx="36">
                  <c:v>33.036000000000001</c:v>
                </c:pt>
                <c:pt idx="37">
                  <c:v>38.861000000000004</c:v>
                </c:pt>
                <c:pt idx="38">
                  <c:v>44.51</c:v>
                </c:pt>
                <c:pt idx="39">
                  <c:v>47.02</c:v>
                </c:pt>
                <c:pt idx="40">
                  <c:v>48.504000000000005</c:v>
                </c:pt>
                <c:pt idx="41">
                  <c:v>49.815999999999995</c:v>
                </c:pt>
                <c:pt idx="42">
                  <c:v>53.128000000000036</c:v>
                </c:pt>
                <c:pt idx="43">
                  <c:v>55.370999999999995</c:v>
                </c:pt>
                <c:pt idx="44">
                  <c:v>56.564</c:v>
                </c:pt>
                <c:pt idx="45">
                  <c:v>57.384999999999998</c:v>
                </c:pt>
                <c:pt idx="46">
                  <c:v>57.949000000000005</c:v>
                </c:pt>
                <c:pt idx="47">
                  <c:v>56.408000000000001</c:v>
                </c:pt>
                <c:pt idx="48">
                  <c:v>56.088000000000001</c:v>
                </c:pt>
                <c:pt idx="49">
                  <c:v>56.197000000000003</c:v>
                </c:pt>
                <c:pt idx="50">
                  <c:v>56.263000000000012</c:v>
                </c:pt>
                <c:pt idx="51">
                  <c:v>55.285000000000011</c:v>
                </c:pt>
                <c:pt idx="52">
                  <c:v>51.49</c:v>
                </c:pt>
                <c:pt idx="53">
                  <c:v>50.096000000000011</c:v>
                </c:pt>
                <c:pt idx="54">
                  <c:v>49.574000000000005</c:v>
                </c:pt>
                <c:pt idx="55">
                  <c:v>49.086000000000006</c:v>
                </c:pt>
                <c:pt idx="56">
                  <c:v>46.631</c:v>
                </c:pt>
                <c:pt idx="57">
                  <c:v>42.639000000000003</c:v>
                </c:pt>
                <c:pt idx="58">
                  <c:v>40.986999999999995</c:v>
                </c:pt>
                <c:pt idx="59">
                  <c:v>40.160000000000011</c:v>
                </c:pt>
                <c:pt idx="60">
                  <c:v>39.399000000000001</c:v>
                </c:pt>
                <c:pt idx="61">
                  <c:v>36.592000000000013</c:v>
                </c:pt>
                <c:pt idx="62">
                  <c:v>33.817999999999998</c:v>
                </c:pt>
                <c:pt idx="63">
                  <c:v>32.513999999999996</c:v>
                </c:pt>
                <c:pt idx="64">
                  <c:v>31.687000000000001</c:v>
                </c:pt>
                <c:pt idx="65">
                  <c:v>30.885000000000002</c:v>
                </c:pt>
                <c:pt idx="66">
                  <c:v>28.170999999999999</c:v>
                </c:pt>
                <c:pt idx="67">
                  <c:v>26.324999999999999</c:v>
                </c:pt>
                <c:pt idx="68">
                  <c:v>25.350999999999999</c:v>
                </c:pt>
                <c:pt idx="69">
                  <c:v>24.614999999999998</c:v>
                </c:pt>
                <c:pt idx="70">
                  <c:v>23.86</c:v>
                </c:pt>
                <c:pt idx="71">
                  <c:v>21.198</c:v>
                </c:pt>
                <c:pt idx="72">
                  <c:v>19.939</c:v>
                </c:pt>
                <c:pt idx="73">
                  <c:v>19.22</c:v>
                </c:pt>
                <c:pt idx="74">
                  <c:v>18.599</c:v>
                </c:pt>
                <c:pt idx="75">
                  <c:v>17.672999999999988</c:v>
                </c:pt>
                <c:pt idx="76">
                  <c:v>15.829000000000002</c:v>
                </c:pt>
                <c:pt idx="77">
                  <c:v>14.938000000000001</c:v>
                </c:pt>
                <c:pt idx="78">
                  <c:v>14.386000000000006</c:v>
                </c:pt>
                <c:pt idx="79">
                  <c:v>13.883000000000004</c:v>
                </c:pt>
                <c:pt idx="80">
                  <c:v>12.891</c:v>
                </c:pt>
                <c:pt idx="81">
                  <c:v>11.557</c:v>
                </c:pt>
                <c:pt idx="82">
                  <c:v>10.913</c:v>
                </c:pt>
                <c:pt idx="83">
                  <c:v>10.5</c:v>
                </c:pt>
                <c:pt idx="84">
                  <c:v>10.119</c:v>
                </c:pt>
                <c:pt idx="85">
                  <c:v>9.2830000000000013</c:v>
                </c:pt>
                <c:pt idx="86">
                  <c:v>8.51</c:v>
                </c:pt>
                <c:pt idx="87">
                  <c:v>8.1079999999999988</c:v>
                </c:pt>
                <c:pt idx="88">
                  <c:v>7.8209999999999953</c:v>
                </c:pt>
                <c:pt idx="89">
                  <c:v>7.5439999999999996</c:v>
                </c:pt>
                <c:pt idx="90">
                  <c:v>6.8310000000000004</c:v>
                </c:pt>
                <c:pt idx="91">
                  <c:v>6.3569999999999975</c:v>
                </c:pt>
                <c:pt idx="92">
                  <c:v>6.0960000000000001</c:v>
                </c:pt>
                <c:pt idx="93">
                  <c:v>5.8919999999999995</c:v>
                </c:pt>
                <c:pt idx="94">
                  <c:v>5.6879999999999953</c:v>
                </c:pt>
                <c:pt idx="95">
                  <c:v>5.104999999999996</c:v>
                </c:pt>
                <c:pt idx="96">
                  <c:v>4.8289999999999953</c:v>
                </c:pt>
                <c:pt idx="97">
                  <c:v>4.6599999999999975</c:v>
                </c:pt>
                <c:pt idx="98">
                  <c:v>4.5090000000000003</c:v>
                </c:pt>
                <c:pt idx="99">
                  <c:v>4.274</c:v>
                </c:pt>
                <c:pt idx="100">
                  <c:v>3.7919999999999998</c:v>
                </c:pt>
                <c:pt idx="101">
                  <c:v>3.5670000000000002</c:v>
                </c:pt>
                <c:pt idx="102">
                  <c:v>3.4319999999999977</c:v>
                </c:pt>
                <c:pt idx="103">
                  <c:v>3.3109999999999977</c:v>
                </c:pt>
                <c:pt idx="104">
                  <c:v>3.08</c:v>
                </c:pt>
                <c:pt idx="105">
                  <c:v>2.7730000000000001</c:v>
                </c:pt>
                <c:pt idx="106">
                  <c:v>2.625</c:v>
                </c:pt>
                <c:pt idx="107">
                  <c:v>2.5299999999999998</c:v>
                </c:pt>
                <c:pt idx="108">
                  <c:v>2.4430000000000001</c:v>
                </c:pt>
                <c:pt idx="109">
                  <c:v>2.2599999999999998</c:v>
                </c:pt>
                <c:pt idx="110">
                  <c:v>2.0909999999999997</c:v>
                </c:pt>
                <c:pt idx="111">
                  <c:v>2.0019999999999998</c:v>
                </c:pt>
                <c:pt idx="112">
                  <c:v>1.9359999999999988</c:v>
                </c:pt>
                <c:pt idx="113">
                  <c:v>1.87</c:v>
                </c:pt>
                <c:pt idx="114">
                  <c:v>1.673</c:v>
                </c:pt>
                <c:pt idx="115">
                  <c:v>1.544</c:v>
                </c:pt>
                <c:pt idx="116">
                  <c:v>1.476</c:v>
                </c:pt>
                <c:pt idx="117">
                  <c:v>1.4259999999999977</c:v>
                </c:pt>
                <c:pt idx="118">
                  <c:v>1.3759999999999988</c:v>
                </c:pt>
                <c:pt idx="119">
                  <c:v>1.242999999999999</c:v>
                </c:pt>
                <c:pt idx="120">
                  <c:v>1.177</c:v>
                </c:pt>
                <c:pt idx="121">
                  <c:v>1.137</c:v>
                </c:pt>
                <c:pt idx="122">
                  <c:v>1.1000000000000001</c:v>
                </c:pt>
                <c:pt idx="123">
                  <c:v>1.0449999999999988</c:v>
                </c:pt>
                <c:pt idx="124">
                  <c:v>0.93500000000000005</c:v>
                </c:pt>
                <c:pt idx="125">
                  <c:v>0.88300000000000001</c:v>
                </c:pt>
                <c:pt idx="126">
                  <c:v>0.85200000000000053</c:v>
                </c:pt>
                <c:pt idx="127">
                  <c:v>0.82399999999999995</c:v>
                </c:pt>
                <c:pt idx="128">
                  <c:v>0.76800000000000068</c:v>
                </c:pt>
                <c:pt idx="129">
                  <c:v>0.69299999999999995</c:v>
                </c:pt>
                <c:pt idx="130">
                  <c:v>0.65700000000000081</c:v>
                </c:pt>
                <c:pt idx="131">
                  <c:v>0.63400000000000056</c:v>
                </c:pt>
                <c:pt idx="132">
                  <c:v>0.61200000000000054</c:v>
                </c:pt>
                <c:pt idx="133">
                  <c:v>0.56200000000000061</c:v>
                </c:pt>
                <c:pt idx="134">
                  <c:v>0.51400000000000001</c:v>
                </c:pt>
                <c:pt idx="135">
                  <c:v>0.49000000000000027</c:v>
                </c:pt>
                <c:pt idx="136">
                  <c:v>0.47200000000000025</c:v>
                </c:pt>
                <c:pt idx="137">
                  <c:v>0.45500000000000002</c:v>
                </c:pt>
                <c:pt idx="138">
                  <c:v>0.39800000000000041</c:v>
                </c:pt>
                <c:pt idx="139">
                  <c:v>0.36200000000000032</c:v>
                </c:pt>
                <c:pt idx="140">
                  <c:v>0.34300000000000008</c:v>
                </c:pt>
                <c:pt idx="141">
                  <c:v>0.3300000000000004</c:v>
                </c:pt>
                <c:pt idx="142">
                  <c:v>0.31700000000000034</c:v>
                </c:pt>
                <c:pt idx="143">
                  <c:v>0.28000000000000008</c:v>
                </c:pt>
                <c:pt idx="144">
                  <c:v>0.26200000000000001</c:v>
                </c:pt>
                <c:pt idx="145">
                  <c:v>0.251</c:v>
                </c:pt>
                <c:pt idx="146">
                  <c:v>0.24100000000000013</c:v>
                </c:pt>
                <c:pt idx="147">
                  <c:v>0.22600000000000001</c:v>
                </c:pt>
                <c:pt idx="148">
                  <c:v>0.19500000000000001</c:v>
                </c:pt>
                <c:pt idx="149">
                  <c:v>0.18000000000000013</c:v>
                </c:pt>
                <c:pt idx="150">
                  <c:v>0.17</c:v>
                </c:pt>
                <c:pt idx="151">
                  <c:v>0.15800000000000014</c:v>
                </c:pt>
                <c:pt idx="152">
                  <c:v>9.8000000000000101E-2</c:v>
                </c:pt>
                <c:pt idx="153">
                  <c:v>7.1999999999999995E-2</c:v>
                </c:pt>
                <c:pt idx="154">
                  <c:v>6.1000000000000013E-2</c:v>
                </c:pt>
                <c:pt idx="155">
                  <c:v>5.1999999999999998E-2</c:v>
                </c:pt>
                <c:pt idx="156">
                  <c:v>4.5000000000000012E-2</c:v>
                </c:pt>
                <c:pt idx="157">
                  <c:v>3.9000000000000014E-2</c:v>
                </c:pt>
                <c:pt idx="158">
                  <c:v>3.4000000000000002E-2</c:v>
                </c:pt>
                <c:pt idx="159">
                  <c:v>3.0000000000000002E-2</c:v>
                </c:pt>
                <c:pt idx="160">
                  <c:v>2.7000000000000024E-2</c:v>
                </c:pt>
                <c:pt idx="161">
                  <c:v>2.3E-2</c:v>
                </c:pt>
                <c:pt idx="162">
                  <c:v>2.0000000000000011E-2</c:v>
                </c:pt>
                <c:pt idx="163">
                  <c:v>1.7000000000000001E-2</c:v>
                </c:pt>
                <c:pt idx="164">
                  <c:v>1.4999999999999998E-2</c:v>
                </c:pt>
                <c:pt idx="165">
                  <c:v>1.2999999999999998E-2</c:v>
                </c:pt>
                <c:pt idx="166">
                  <c:v>1.0999999999999998E-2</c:v>
                </c:pt>
                <c:pt idx="167">
                  <c:v>9.0000000000000028E-3</c:v>
                </c:pt>
                <c:pt idx="168">
                  <c:v>8.0000000000000106E-3</c:v>
                </c:pt>
                <c:pt idx="169">
                  <c:v>7.0000000000000045E-3</c:v>
                </c:pt>
                <c:pt idx="170">
                  <c:v>5.0000000000000044E-3</c:v>
                </c:pt>
                <c:pt idx="171">
                  <c:v>4.0000000000000044E-3</c:v>
                </c:pt>
                <c:pt idx="172">
                  <c:v>3.0000000000000022E-3</c:v>
                </c:pt>
                <c:pt idx="173">
                  <c:v>2.0000000000000022E-3</c:v>
                </c:pt>
                <c:pt idx="174">
                  <c:v>1.0000000000000011E-3</c:v>
                </c:pt>
                <c:pt idx="175">
                  <c:v>1.0000000000000011E-3</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1-FE68-498C-9544-890E69BA910D}"/>
            </c:ext>
          </c:extLst>
        </c:ser>
        <c:ser>
          <c:idx val="18"/>
          <c:order val="18"/>
          <c:tx>
            <c:strRef>
              <c:f>'CN 85'!$U$3</c:f>
              <c:strCache>
                <c:ptCount val="1"/>
                <c:pt idx="0">
                  <c:v>19</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85'!$U$4:$U$203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3.0000000000000022E-3</c:v>
                </c:pt>
                <c:pt idx="17">
                  <c:v>1.0000000000000005E-2</c:v>
                </c:pt>
                <c:pt idx="18">
                  <c:v>2.4E-2</c:v>
                </c:pt>
                <c:pt idx="19">
                  <c:v>4.7000000000000014E-2</c:v>
                </c:pt>
                <c:pt idx="20">
                  <c:v>9.2000000000000026E-2</c:v>
                </c:pt>
                <c:pt idx="21">
                  <c:v>0.17700000000000013</c:v>
                </c:pt>
                <c:pt idx="22">
                  <c:v>0.37500000000000028</c:v>
                </c:pt>
                <c:pt idx="23">
                  <c:v>2.3509999999999978</c:v>
                </c:pt>
                <c:pt idx="24">
                  <c:v>3.1629999999999998</c:v>
                </c:pt>
                <c:pt idx="25">
                  <c:v>3.56</c:v>
                </c:pt>
                <c:pt idx="26">
                  <c:v>3.9529999999999976</c:v>
                </c:pt>
                <c:pt idx="27">
                  <c:v>4.5939999999999985</c:v>
                </c:pt>
                <c:pt idx="28">
                  <c:v>9.7279999999999998</c:v>
                </c:pt>
                <c:pt idx="29">
                  <c:v>12.174000000000001</c:v>
                </c:pt>
                <c:pt idx="30">
                  <c:v>13.275</c:v>
                </c:pt>
                <c:pt idx="31">
                  <c:v>14.166</c:v>
                </c:pt>
                <c:pt idx="32">
                  <c:v>15.346</c:v>
                </c:pt>
                <c:pt idx="33">
                  <c:v>22.998999999999977</c:v>
                </c:pt>
                <c:pt idx="34">
                  <c:v>27.242999999999977</c:v>
                </c:pt>
                <c:pt idx="35">
                  <c:v>29.108000000000001</c:v>
                </c:pt>
                <c:pt idx="36">
                  <c:v>30.427</c:v>
                </c:pt>
                <c:pt idx="37">
                  <c:v>31.87</c:v>
                </c:pt>
                <c:pt idx="38">
                  <c:v>38.656000000000006</c:v>
                </c:pt>
                <c:pt idx="39">
                  <c:v>43.048000000000002</c:v>
                </c:pt>
                <c:pt idx="40">
                  <c:v>45.03</c:v>
                </c:pt>
                <c:pt idx="41">
                  <c:v>46.333999999999996</c:v>
                </c:pt>
                <c:pt idx="42">
                  <c:v>47.513000000000005</c:v>
                </c:pt>
                <c:pt idx="43">
                  <c:v>50.433</c:v>
                </c:pt>
                <c:pt idx="44">
                  <c:v>52.653999999999996</c:v>
                </c:pt>
                <c:pt idx="45">
                  <c:v>53.82</c:v>
                </c:pt>
                <c:pt idx="46">
                  <c:v>54.609000000000002</c:v>
                </c:pt>
                <c:pt idx="47">
                  <c:v>55.173000000000002</c:v>
                </c:pt>
                <c:pt idx="48">
                  <c:v>54.315999999999995</c:v>
                </c:pt>
                <c:pt idx="49">
                  <c:v>53.602000000000011</c:v>
                </c:pt>
                <c:pt idx="50">
                  <c:v>53.566000000000003</c:v>
                </c:pt>
                <c:pt idx="51">
                  <c:v>53.671000000000006</c:v>
                </c:pt>
                <c:pt idx="52">
                  <c:v>53.628000000000036</c:v>
                </c:pt>
                <c:pt idx="53">
                  <c:v>51.036000000000001</c:v>
                </c:pt>
                <c:pt idx="54">
                  <c:v>48.448</c:v>
                </c:pt>
                <c:pt idx="55">
                  <c:v>47.534000000000006</c:v>
                </c:pt>
                <c:pt idx="56">
                  <c:v>47.109000000000002</c:v>
                </c:pt>
                <c:pt idx="57">
                  <c:v>46.641000000000005</c:v>
                </c:pt>
                <c:pt idx="58">
                  <c:v>43.653999999999996</c:v>
                </c:pt>
                <c:pt idx="59">
                  <c:v>40.219000000000001</c:v>
                </c:pt>
                <c:pt idx="60">
                  <c:v>38.822000000000003</c:v>
                </c:pt>
                <c:pt idx="61">
                  <c:v>38.086000000000006</c:v>
                </c:pt>
                <c:pt idx="62">
                  <c:v>37.411999999999999</c:v>
                </c:pt>
                <c:pt idx="63">
                  <c:v>35.129000000000012</c:v>
                </c:pt>
                <c:pt idx="64">
                  <c:v>32.179000000000002</c:v>
                </c:pt>
                <c:pt idx="65">
                  <c:v>30.843</c:v>
                </c:pt>
                <c:pt idx="66">
                  <c:v>30.06</c:v>
                </c:pt>
                <c:pt idx="67">
                  <c:v>29.353999999999999</c:v>
                </c:pt>
                <c:pt idx="68">
                  <c:v>27.692</c:v>
                </c:pt>
                <c:pt idx="69">
                  <c:v>25.308</c:v>
                </c:pt>
                <c:pt idx="70">
                  <c:v>24.151000000000018</c:v>
                </c:pt>
                <c:pt idx="71">
                  <c:v>23.427</c:v>
                </c:pt>
                <c:pt idx="72">
                  <c:v>22.767999999999986</c:v>
                </c:pt>
                <c:pt idx="73">
                  <c:v>21.5</c:v>
                </c:pt>
                <c:pt idx="74">
                  <c:v>19.463999999999977</c:v>
                </c:pt>
                <c:pt idx="75">
                  <c:v>18.460999999999977</c:v>
                </c:pt>
                <c:pt idx="76">
                  <c:v>17.835000000000001</c:v>
                </c:pt>
                <c:pt idx="77">
                  <c:v>17.271999999999988</c:v>
                </c:pt>
                <c:pt idx="78">
                  <c:v>16.366</c:v>
                </c:pt>
                <c:pt idx="79">
                  <c:v>14.746999999999998</c:v>
                </c:pt>
                <c:pt idx="80">
                  <c:v>13.943</c:v>
                </c:pt>
                <c:pt idx="81">
                  <c:v>13.441000000000001</c:v>
                </c:pt>
                <c:pt idx="82">
                  <c:v>12.991</c:v>
                </c:pt>
                <c:pt idx="83">
                  <c:v>12.331</c:v>
                </c:pt>
                <c:pt idx="84">
                  <c:v>10.956000000000008</c:v>
                </c:pt>
                <c:pt idx="85">
                  <c:v>10.292</c:v>
                </c:pt>
                <c:pt idx="86">
                  <c:v>9.8980000000000015</c:v>
                </c:pt>
                <c:pt idx="87">
                  <c:v>9.5580000000000016</c:v>
                </c:pt>
                <c:pt idx="88">
                  <c:v>9.1380000000000017</c:v>
                </c:pt>
                <c:pt idx="89">
                  <c:v>8.1890000000000001</c:v>
                </c:pt>
                <c:pt idx="90">
                  <c:v>7.72</c:v>
                </c:pt>
                <c:pt idx="91">
                  <c:v>7.4370000000000003</c:v>
                </c:pt>
                <c:pt idx="92">
                  <c:v>7.1899999999999995</c:v>
                </c:pt>
                <c:pt idx="93">
                  <c:v>6.9180000000000001</c:v>
                </c:pt>
                <c:pt idx="94">
                  <c:v>6.2080000000000002</c:v>
                </c:pt>
                <c:pt idx="95">
                  <c:v>5.8569999999999975</c:v>
                </c:pt>
                <c:pt idx="96">
                  <c:v>5.6469999999999985</c:v>
                </c:pt>
                <c:pt idx="97">
                  <c:v>5.4660000000000002</c:v>
                </c:pt>
                <c:pt idx="98">
                  <c:v>5.2910000000000004</c:v>
                </c:pt>
                <c:pt idx="99">
                  <c:v>4.774</c:v>
                </c:pt>
                <c:pt idx="100">
                  <c:v>4.516</c:v>
                </c:pt>
                <c:pt idx="101">
                  <c:v>4.3609999999999953</c:v>
                </c:pt>
                <c:pt idx="102">
                  <c:v>4.226</c:v>
                </c:pt>
                <c:pt idx="103">
                  <c:v>4.0880000000000001</c:v>
                </c:pt>
                <c:pt idx="104">
                  <c:v>3.625</c:v>
                </c:pt>
                <c:pt idx="105">
                  <c:v>3.3779999999999997</c:v>
                </c:pt>
                <c:pt idx="106">
                  <c:v>3.2429999999999999</c:v>
                </c:pt>
                <c:pt idx="107">
                  <c:v>3.1339999999999999</c:v>
                </c:pt>
                <c:pt idx="108">
                  <c:v>3.0259999999999998</c:v>
                </c:pt>
                <c:pt idx="109">
                  <c:v>2.7090000000000001</c:v>
                </c:pt>
                <c:pt idx="110">
                  <c:v>2.5169999999999977</c:v>
                </c:pt>
                <c:pt idx="111">
                  <c:v>2.4139999999999997</c:v>
                </c:pt>
                <c:pt idx="112">
                  <c:v>2.332999999999998</c:v>
                </c:pt>
                <c:pt idx="113">
                  <c:v>2.2559999999999998</c:v>
                </c:pt>
                <c:pt idx="114">
                  <c:v>2.0670000000000002</c:v>
                </c:pt>
                <c:pt idx="115">
                  <c:v>1.9350000000000001</c:v>
                </c:pt>
                <c:pt idx="116">
                  <c:v>1.861</c:v>
                </c:pt>
                <c:pt idx="117">
                  <c:v>1.802</c:v>
                </c:pt>
                <c:pt idx="118">
                  <c:v>1.742999999999999</c:v>
                </c:pt>
                <c:pt idx="119">
                  <c:v>1.577</c:v>
                </c:pt>
                <c:pt idx="120">
                  <c:v>1.450999999999999</c:v>
                </c:pt>
                <c:pt idx="121">
                  <c:v>1.385</c:v>
                </c:pt>
                <c:pt idx="122">
                  <c:v>1.3380000000000001</c:v>
                </c:pt>
                <c:pt idx="123">
                  <c:v>1.2929999999999988</c:v>
                </c:pt>
                <c:pt idx="124">
                  <c:v>1.200999999999999</c:v>
                </c:pt>
                <c:pt idx="125">
                  <c:v>1.121</c:v>
                </c:pt>
                <c:pt idx="126">
                  <c:v>1.0760000000000001</c:v>
                </c:pt>
                <c:pt idx="127">
                  <c:v>1.042</c:v>
                </c:pt>
                <c:pt idx="128">
                  <c:v>1.008</c:v>
                </c:pt>
                <c:pt idx="129">
                  <c:v>0.93</c:v>
                </c:pt>
                <c:pt idx="130">
                  <c:v>0.85400000000000054</c:v>
                </c:pt>
                <c:pt idx="131">
                  <c:v>0.81499999999999995</c:v>
                </c:pt>
                <c:pt idx="132">
                  <c:v>0.78800000000000003</c:v>
                </c:pt>
                <c:pt idx="133">
                  <c:v>0.76200000000000057</c:v>
                </c:pt>
                <c:pt idx="134">
                  <c:v>0.70500000000000052</c:v>
                </c:pt>
                <c:pt idx="135">
                  <c:v>0.64300000000000068</c:v>
                </c:pt>
                <c:pt idx="136">
                  <c:v>0.61200000000000054</c:v>
                </c:pt>
                <c:pt idx="137">
                  <c:v>0.59099999999999997</c:v>
                </c:pt>
                <c:pt idx="138">
                  <c:v>0.57199999999999995</c:v>
                </c:pt>
                <c:pt idx="139">
                  <c:v>0.53300000000000003</c:v>
                </c:pt>
                <c:pt idx="140">
                  <c:v>0.48500000000000032</c:v>
                </c:pt>
                <c:pt idx="141">
                  <c:v>0.46100000000000002</c:v>
                </c:pt>
                <c:pt idx="142">
                  <c:v>0.44500000000000001</c:v>
                </c:pt>
                <c:pt idx="143">
                  <c:v>0.42900000000000033</c:v>
                </c:pt>
                <c:pt idx="144">
                  <c:v>0.39600000000000041</c:v>
                </c:pt>
                <c:pt idx="145">
                  <c:v>0.34900000000000025</c:v>
                </c:pt>
                <c:pt idx="146">
                  <c:v>0.32700000000000035</c:v>
                </c:pt>
                <c:pt idx="147">
                  <c:v>0.31300000000000028</c:v>
                </c:pt>
                <c:pt idx="148">
                  <c:v>0.30200000000000032</c:v>
                </c:pt>
                <c:pt idx="149">
                  <c:v>0.28300000000000008</c:v>
                </c:pt>
                <c:pt idx="150">
                  <c:v>0.25600000000000001</c:v>
                </c:pt>
                <c:pt idx="151">
                  <c:v>0.24200000000000013</c:v>
                </c:pt>
                <c:pt idx="152">
                  <c:v>0.23200000000000001</c:v>
                </c:pt>
                <c:pt idx="153">
                  <c:v>0.223</c:v>
                </c:pt>
                <c:pt idx="154">
                  <c:v>0.20800000000000013</c:v>
                </c:pt>
                <c:pt idx="155">
                  <c:v>0.18100000000000013</c:v>
                </c:pt>
                <c:pt idx="156">
                  <c:v>0.16700000000000001</c:v>
                </c:pt>
                <c:pt idx="157">
                  <c:v>0.15800000000000014</c:v>
                </c:pt>
                <c:pt idx="158">
                  <c:v>0.14700000000000013</c:v>
                </c:pt>
                <c:pt idx="159">
                  <c:v>9.0000000000000024E-2</c:v>
                </c:pt>
                <c:pt idx="160">
                  <c:v>6.7000000000000004E-2</c:v>
                </c:pt>
                <c:pt idx="161">
                  <c:v>5.6000000000000001E-2</c:v>
                </c:pt>
                <c:pt idx="162">
                  <c:v>4.8000000000000001E-2</c:v>
                </c:pt>
                <c:pt idx="163">
                  <c:v>4.1000000000000002E-2</c:v>
                </c:pt>
                <c:pt idx="164">
                  <c:v>3.5999999999999997E-2</c:v>
                </c:pt>
                <c:pt idx="165">
                  <c:v>3.2000000000000035E-2</c:v>
                </c:pt>
                <c:pt idx="166">
                  <c:v>2.8000000000000001E-2</c:v>
                </c:pt>
                <c:pt idx="167">
                  <c:v>2.5000000000000001E-2</c:v>
                </c:pt>
                <c:pt idx="168">
                  <c:v>2.1000000000000012E-2</c:v>
                </c:pt>
                <c:pt idx="169">
                  <c:v>1.9000000000000017E-2</c:v>
                </c:pt>
                <c:pt idx="170">
                  <c:v>1.6000000000000018E-2</c:v>
                </c:pt>
                <c:pt idx="171">
                  <c:v>1.4E-2</c:v>
                </c:pt>
                <c:pt idx="172">
                  <c:v>1.2E-2</c:v>
                </c:pt>
                <c:pt idx="173">
                  <c:v>1.0999999999999998E-2</c:v>
                </c:pt>
                <c:pt idx="174">
                  <c:v>9.0000000000000028E-3</c:v>
                </c:pt>
                <c:pt idx="175">
                  <c:v>8.0000000000000106E-3</c:v>
                </c:pt>
                <c:pt idx="176">
                  <c:v>6.0000000000000045E-3</c:v>
                </c:pt>
                <c:pt idx="177">
                  <c:v>5.0000000000000044E-3</c:v>
                </c:pt>
                <c:pt idx="178">
                  <c:v>4.0000000000000044E-3</c:v>
                </c:pt>
                <c:pt idx="179">
                  <c:v>3.0000000000000022E-3</c:v>
                </c:pt>
                <c:pt idx="180">
                  <c:v>2.0000000000000022E-3</c:v>
                </c:pt>
                <c:pt idx="181">
                  <c:v>1.0000000000000011E-3</c:v>
                </c:pt>
                <c:pt idx="182">
                  <c:v>1.0000000000000011E-3</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2-FE68-498C-9544-890E69BA910D}"/>
            </c:ext>
          </c:extLst>
        </c:ser>
        <c:ser>
          <c:idx val="19"/>
          <c:order val="19"/>
          <c:tx>
            <c:strRef>
              <c:f>'CN 85'!$V$3</c:f>
              <c:strCache>
                <c:ptCount val="1"/>
                <c:pt idx="0">
                  <c:v>20</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85'!$V$4:$V$203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3.0000000000000022E-3</c:v>
                </c:pt>
                <c:pt idx="17">
                  <c:v>1.0000000000000005E-2</c:v>
                </c:pt>
                <c:pt idx="18">
                  <c:v>2.3E-2</c:v>
                </c:pt>
                <c:pt idx="19">
                  <c:v>4.5000000000000012E-2</c:v>
                </c:pt>
                <c:pt idx="20">
                  <c:v>8.8000000000000064E-2</c:v>
                </c:pt>
                <c:pt idx="21">
                  <c:v>0.16700000000000001</c:v>
                </c:pt>
                <c:pt idx="22">
                  <c:v>0.35200000000000026</c:v>
                </c:pt>
                <c:pt idx="23">
                  <c:v>2.2240000000000002</c:v>
                </c:pt>
                <c:pt idx="24">
                  <c:v>2.988</c:v>
                </c:pt>
                <c:pt idx="25">
                  <c:v>3.3499999999999988</c:v>
                </c:pt>
                <c:pt idx="26">
                  <c:v>3.6959999999999997</c:v>
                </c:pt>
                <c:pt idx="27">
                  <c:v>4.2239999999999975</c:v>
                </c:pt>
                <c:pt idx="28">
                  <c:v>7.8689999999999953</c:v>
                </c:pt>
                <c:pt idx="29">
                  <c:v>10.996</c:v>
                </c:pt>
                <c:pt idx="30">
                  <c:v>12.321</c:v>
                </c:pt>
                <c:pt idx="31">
                  <c:v>13.159000000000002</c:v>
                </c:pt>
                <c:pt idx="32">
                  <c:v>14.072000000000006</c:v>
                </c:pt>
                <c:pt idx="33">
                  <c:v>17.547999999999988</c:v>
                </c:pt>
                <c:pt idx="34">
                  <c:v>24.132000000000001</c:v>
                </c:pt>
                <c:pt idx="35">
                  <c:v>26.867000000000001</c:v>
                </c:pt>
                <c:pt idx="36">
                  <c:v>28.244999999999987</c:v>
                </c:pt>
                <c:pt idx="37">
                  <c:v>29.396999999999988</c:v>
                </c:pt>
                <c:pt idx="38">
                  <c:v>30.754999999999999</c:v>
                </c:pt>
                <c:pt idx="39">
                  <c:v>38.443000000000005</c:v>
                </c:pt>
                <c:pt idx="40">
                  <c:v>41.711000000000006</c:v>
                </c:pt>
                <c:pt idx="41">
                  <c:v>43.223000000000013</c:v>
                </c:pt>
                <c:pt idx="42">
                  <c:v>44.36</c:v>
                </c:pt>
                <c:pt idx="43">
                  <c:v>45.427</c:v>
                </c:pt>
                <c:pt idx="44">
                  <c:v>47.999000000000002</c:v>
                </c:pt>
                <c:pt idx="45">
                  <c:v>50.2</c:v>
                </c:pt>
                <c:pt idx="46">
                  <c:v>51.341999999999999</c:v>
                </c:pt>
                <c:pt idx="47">
                  <c:v>52.102000000000011</c:v>
                </c:pt>
                <c:pt idx="48">
                  <c:v>52.641000000000005</c:v>
                </c:pt>
                <c:pt idx="49">
                  <c:v>52.425000000000011</c:v>
                </c:pt>
                <c:pt idx="50">
                  <c:v>51.349999999999994</c:v>
                </c:pt>
                <c:pt idx="51">
                  <c:v>51.179000000000002</c:v>
                </c:pt>
                <c:pt idx="52">
                  <c:v>51.284000000000006</c:v>
                </c:pt>
                <c:pt idx="53">
                  <c:v>51.322000000000003</c:v>
                </c:pt>
                <c:pt idx="54">
                  <c:v>51.124000000000002</c:v>
                </c:pt>
                <c:pt idx="55">
                  <c:v>47.139000000000003</c:v>
                </c:pt>
                <c:pt idx="56">
                  <c:v>45.690000000000012</c:v>
                </c:pt>
                <c:pt idx="57">
                  <c:v>45.213000000000001</c:v>
                </c:pt>
                <c:pt idx="58">
                  <c:v>44.844999999999999</c:v>
                </c:pt>
                <c:pt idx="59">
                  <c:v>44.290000000000013</c:v>
                </c:pt>
                <c:pt idx="60">
                  <c:v>40.906000000000006</c:v>
                </c:pt>
                <c:pt idx="61">
                  <c:v>38.034000000000006</c:v>
                </c:pt>
                <c:pt idx="62">
                  <c:v>36.869</c:v>
                </c:pt>
                <c:pt idx="63">
                  <c:v>36.214000000000006</c:v>
                </c:pt>
                <c:pt idx="64">
                  <c:v>35.525000000000013</c:v>
                </c:pt>
                <c:pt idx="65">
                  <c:v>33.774000000000001</c:v>
                </c:pt>
                <c:pt idx="66">
                  <c:v>30.702999999999989</c:v>
                </c:pt>
                <c:pt idx="67">
                  <c:v>29.338999999999999</c:v>
                </c:pt>
                <c:pt idx="68">
                  <c:v>28.594000000000001</c:v>
                </c:pt>
                <c:pt idx="69">
                  <c:v>27.95</c:v>
                </c:pt>
                <c:pt idx="70">
                  <c:v>27.251999999999999</c:v>
                </c:pt>
                <c:pt idx="71">
                  <c:v>24.39</c:v>
                </c:pt>
                <c:pt idx="72">
                  <c:v>23.062999999999978</c:v>
                </c:pt>
                <c:pt idx="73">
                  <c:v>22.344000000000001</c:v>
                </c:pt>
                <c:pt idx="74">
                  <c:v>21.756</c:v>
                </c:pt>
                <c:pt idx="75">
                  <c:v>21.172999999999988</c:v>
                </c:pt>
                <c:pt idx="76">
                  <c:v>19.428999999999974</c:v>
                </c:pt>
                <c:pt idx="77">
                  <c:v>17.920999999999989</c:v>
                </c:pt>
                <c:pt idx="78">
                  <c:v>17.146999999999988</c:v>
                </c:pt>
                <c:pt idx="79">
                  <c:v>16.600000000000001</c:v>
                </c:pt>
                <c:pt idx="80">
                  <c:v>16.145</c:v>
                </c:pt>
                <c:pt idx="81">
                  <c:v>15.242000000000001</c:v>
                </c:pt>
                <c:pt idx="82">
                  <c:v>13.779</c:v>
                </c:pt>
                <c:pt idx="83">
                  <c:v>13.053000000000004</c:v>
                </c:pt>
                <c:pt idx="84">
                  <c:v>12.594000000000001</c:v>
                </c:pt>
                <c:pt idx="85">
                  <c:v>12.231999999999999</c:v>
                </c:pt>
                <c:pt idx="86">
                  <c:v>11.866000000000009</c:v>
                </c:pt>
                <c:pt idx="87">
                  <c:v>10.415000000000004</c:v>
                </c:pt>
                <c:pt idx="88">
                  <c:v>9.7319999999999993</c:v>
                </c:pt>
                <c:pt idx="89">
                  <c:v>9.3530000000000104</c:v>
                </c:pt>
                <c:pt idx="90">
                  <c:v>9.0540000000000003</c:v>
                </c:pt>
                <c:pt idx="91">
                  <c:v>8.7860000000000014</c:v>
                </c:pt>
                <c:pt idx="92">
                  <c:v>8.06</c:v>
                </c:pt>
                <c:pt idx="93">
                  <c:v>7.4310000000000045</c:v>
                </c:pt>
                <c:pt idx="94">
                  <c:v>7.0969999999999995</c:v>
                </c:pt>
                <c:pt idx="95">
                  <c:v>6.8559999999999954</c:v>
                </c:pt>
                <c:pt idx="96">
                  <c:v>6.6649999999999938</c:v>
                </c:pt>
                <c:pt idx="97">
                  <c:v>6.3039999999999985</c:v>
                </c:pt>
                <c:pt idx="98">
                  <c:v>5.73</c:v>
                </c:pt>
                <c:pt idx="99">
                  <c:v>5.4390000000000045</c:v>
                </c:pt>
                <c:pt idx="100">
                  <c:v>5.2530000000000001</c:v>
                </c:pt>
                <c:pt idx="101">
                  <c:v>5.1069999999999975</c:v>
                </c:pt>
                <c:pt idx="102">
                  <c:v>4.9649999999999954</c:v>
                </c:pt>
                <c:pt idx="103">
                  <c:v>4.4779999999999998</c:v>
                </c:pt>
                <c:pt idx="104">
                  <c:v>4.2370000000000001</c:v>
                </c:pt>
                <c:pt idx="105">
                  <c:v>4.0939999999999985</c:v>
                </c:pt>
                <c:pt idx="106">
                  <c:v>3.9759999999999978</c:v>
                </c:pt>
                <c:pt idx="107">
                  <c:v>3.867</c:v>
                </c:pt>
                <c:pt idx="108">
                  <c:v>3.524</c:v>
                </c:pt>
                <c:pt idx="109">
                  <c:v>3.2269999999999999</c:v>
                </c:pt>
                <c:pt idx="110">
                  <c:v>3.0759999999999987</c:v>
                </c:pt>
                <c:pt idx="111">
                  <c:v>2.9699999999999998</c:v>
                </c:pt>
                <c:pt idx="112">
                  <c:v>2.887</c:v>
                </c:pt>
                <c:pt idx="113">
                  <c:v>2.72</c:v>
                </c:pt>
                <c:pt idx="114">
                  <c:v>2.4459999999999997</c:v>
                </c:pt>
                <c:pt idx="115">
                  <c:v>2.3129999999999979</c:v>
                </c:pt>
                <c:pt idx="116">
                  <c:v>2.2309999999999999</c:v>
                </c:pt>
                <c:pt idx="117">
                  <c:v>2.1680000000000001</c:v>
                </c:pt>
                <c:pt idx="118">
                  <c:v>2.1070000000000002</c:v>
                </c:pt>
                <c:pt idx="119">
                  <c:v>1.899</c:v>
                </c:pt>
                <c:pt idx="120">
                  <c:v>1.7969999999999988</c:v>
                </c:pt>
                <c:pt idx="121">
                  <c:v>1.736</c:v>
                </c:pt>
                <c:pt idx="122">
                  <c:v>1.6859999999999988</c:v>
                </c:pt>
                <c:pt idx="123">
                  <c:v>1.6400000000000001</c:v>
                </c:pt>
                <c:pt idx="124">
                  <c:v>1.494</c:v>
                </c:pt>
                <c:pt idx="125">
                  <c:v>1.367</c:v>
                </c:pt>
                <c:pt idx="126">
                  <c:v>1.304</c:v>
                </c:pt>
                <c:pt idx="127">
                  <c:v>1.26</c:v>
                </c:pt>
                <c:pt idx="128">
                  <c:v>1.224999999999999</c:v>
                </c:pt>
                <c:pt idx="129">
                  <c:v>1.1639999999999988</c:v>
                </c:pt>
                <c:pt idx="130">
                  <c:v>1.07</c:v>
                </c:pt>
                <c:pt idx="131">
                  <c:v>1.0209999999999988</c:v>
                </c:pt>
                <c:pt idx="132">
                  <c:v>0.98799999999999999</c:v>
                </c:pt>
                <c:pt idx="133">
                  <c:v>0.96200000000000052</c:v>
                </c:pt>
                <c:pt idx="134">
                  <c:v>0.93600000000000005</c:v>
                </c:pt>
                <c:pt idx="135">
                  <c:v>0.83200000000000052</c:v>
                </c:pt>
                <c:pt idx="136">
                  <c:v>0.78200000000000003</c:v>
                </c:pt>
                <c:pt idx="137">
                  <c:v>0.75400000000000056</c:v>
                </c:pt>
                <c:pt idx="138">
                  <c:v>0.73200000000000054</c:v>
                </c:pt>
                <c:pt idx="139">
                  <c:v>0.71200000000000052</c:v>
                </c:pt>
                <c:pt idx="140">
                  <c:v>0.6520000000000008</c:v>
                </c:pt>
                <c:pt idx="141">
                  <c:v>0.59899999999999998</c:v>
                </c:pt>
                <c:pt idx="142">
                  <c:v>0.57199999999999995</c:v>
                </c:pt>
                <c:pt idx="143">
                  <c:v>0.55400000000000005</c:v>
                </c:pt>
                <c:pt idx="144">
                  <c:v>0.53800000000000003</c:v>
                </c:pt>
                <c:pt idx="145">
                  <c:v>0.50800000000000001</c:v>
                </c:pt>
                <c:pt idx="146">
                  <c:v>0.45900000000000002</c:v>
                </c:pt>
                <c:pt idx="147">
                  <c:v>0.43500000000000028</c:v>
                </c:pt>
                <c:pt idx="148">
                  <c:v>0.42000000000000026</c:v>
                </c:pt>
                <c:pt idx="149">
                  <c:v>0.40700000000000008</c:v>
                </c:pt>
                <c:pt idx="150">
                  <c:v>0.39400000000000041</c:v>
                </c:pt>
                <c:pt idx="151">
                  <c:v>0.33800000000000041</c:v>
                </c:pt>
                <c:pt idx="152">
                  <c:v>0.31200000000000028</c:v>
                </c:pt>
                <c:pt idx="153">
                  <c:v>0.29900000000000032</c:v>
                </c:pt>
                <c:pt idx="154">
                  <c:v>0.28800000000000026</c:v>
                </c:pt>
                <c:pt idx="155">
                  <c:v>0.27900000000000008</c:v>
                </c:pt>
                <c:pt idx="156">
                  <c:v>0.255</c:v>
                </c:pt>
                <c:pt idx="157">
                  <c:v>0.23400000000000001</c:v>
                </c:pt>
                <c:pt idx="158">
                  <c:v>0.223</c:v>
                </c:pt>
                <c:pt idx="159">
                  <c:v>0.21500000000000014</c:v>
                </c:pt>
                <c:pt idx="160">
                  <c:v>0.20800000000000013</c:v>
                </c:pt>
                <c:pt idx="161">
                  <c:v>0.193</c:v>
                </c:pt>
                <c:pt idx="162">
                  <c:v>0.16900000000000001</c:v>
                </c:pt>
                <c:pt idx="163">
                  <c:v>0.15700000000000014</c:v>
                </c:pt>
                <c:pt idx="164">
                  <c:v>0.14900000000000013</c:v>
                </c:pt>
                <c:pt idx="165">
                  <c:v>0.14200000000000004</c:v>
                </c:pt>
                <c:pt idx="166">
                  <c:v>0.13200000000000001</c:v>
                </c:pt>
                <c:pt idx="167">
                  <c:v>8.0000000000000043E-2</c:v>
                </c:pt>
                <c:pt idx="168">
                  <c:v>5.9000000000000039E-2</c:v>
                </c:pt>
                <c:pt idx="169">
                  <c:v>4.9000000000000044E-2</c:v>
                </c:pt>
                <c:pt idx="170">
                  <c:v>4.2000000000000023E-2</c:v>
                </c:pt>
                <c:pt idx="171">
                  <c:v>3.5999999999999997E-2</c:v>
                </c:pt>
                <c:pt idx="172">
                  <c:v>3.2000000000000035E-2</c:v>
                </c:pt>
                <c:pt idx="173">
                  <c:v>2.8000000000000001E-2</c:v>
                </c:pt>
                <c:pt idx="174">
                  <c:v>2.4E-2</c:v>
                </c:pt>
                <c:pt idx="175">
                  <c:v>2.1000000000000012E-2</c:v>
                </c:pt>
                <c:pt idx="176">
                  <c:v>1.9000000000000017E-2</c:v>
                </c:pt>
                <c:pt idx="177">
                  <c:v>1.7000000000000001E-2</c:v>
                </c:pt>
                <c:pt idx="178">
                  <c:v>1.4999999999999998E-2</c:v>
                </c:pt>
                <c:pt idx="179">
                  <c:v>1.2999999999999998E-2</c:v>
                </c:pt>
                <c:pt idx="180">
                  <c:v>1.0999999999999998E-2</c:v>
                </c:pt>
                <c:pt idx="181">
                  <c:v>9.0000000000000028E-3</c:v>
                </c:pt>
                <c:pt idx="182">
                  <c:v>8.0000000000000106E-3</c:v>
                </c:pt>
                <c:pt idx="183">
                  <c:v>7.0000000000000045E-3</c:v>
                </c:pt>
                <c:pt idx="184">
                  <c:v>6.0000000000000045E-3</c:v>
                </c:pt>
                <c:pt idx="185">
                  <c:v>4.0000000000000044E-3</c:v>
                </c:pt>
                <c:pt idx="186">
                  <c:v>3.0000000000000022E-3</c:v>
                </c:pt>
                <c:pt idx="187">
                  <c:v>3.0000000000000022E-3</c:v>
                </c:pt>
                <c:pt idx="188">
                  <c:v>2.0000000000000022E-3</c:v>
                </c:pt>
                <c:pt idx="189">
                  <c:v>1.0000000000000011E-3</c:v>
                </c:pt>
                <c:pt idx="190">
                  <c:v>1.0000000000000011E-3</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3-FE68-498C-9544-890E69BA910D}"/>
            </c:ext>
          </c:extLst>
        </c:ser>
        <c:ser>
          <c:idx val="20"/>
          <c:order val="20"/>
          <c:tx>
            <c:strRef>
              <c:f>'CN 85'!$W$3</c:f>
              <c:strCache>
                <c:ptCount val="1"/>
                <c:pt idx="0">
                  <c:v>21</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85'!$W$4:$W$203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2.0000000000000022E-3</c:v>
                </c:pt>
                <c:pt idx="17">
                  <c:v>9.0000000000000028E-3</c:v>
                </c:pt>
                <c:pt idx="18">
                  <c:v>2.1999999999999999E-2</c:v>
                </c:pt>
                <c:pt idx="19">
                  <c:v>4.3000000000000003E-2</c:v>
                </c:pt>
                <c:pt idx="20">
                  <c:v>8.4000000000000047E-2</c:v>
                </c:pt>
                <c:pt idx="21">
                  <c:v>0.15700000000000014</c:v>
                </c:pt>
                <c:pt idx="22">
                  <c:v>0.3300000000000004</c:v>
                </c:pt>
                <c:pt idx="23">
                  <c:v>2.109</c:v>
                </c:pt>
                <c:pt idx="24">
                  <c:v>2.8309999999999977</c:v>
                </c:pt>
                <c:pt idx="25">
                  <c:v>3.161</c:v>
                </c:pt>
                <c:pt idx="26">
                  <c:v>3.4649999999999999</c:v>
                </c:pt>
                <c:pt idx="27">
                  <c:v>3.8929999999999976</c:v>
                </c:pt>
                <c:pt idx="28">
                  <c:v>6.1919999999999975</c:v>
                </c:pt>
                <c:pt idx="29">
                  <c:v>9.9370000000000012</c:v>
                </c:pt>
                <c:pt idx="30">
                  <c:v>11.475000000000009</c:v>
                </c:pt>
                <c:pt idx="31">
                  <c:v>12.281000000000001</c:v>
                </c:pt>
                <c:pt idx="32">
                  <c:v>13.011000000000001</c:v>
                </c:pt>
                <c:pt idx="33">
                  <c:v>13.993</c:v>
                </c:pt>
                <c:pt idx="34">
                  <c:v>20.425999999999974</c:v>
                </c:pt>
                <c:pt idx="35">
                  <c:v>24.536000000000001</c:v>
                </c:pt>
                <c:pt idx="36">
                  <c:v>26.287999999999986</c:v>
                </c:pt>
                <c:pt idx="37">
                  <c:v>27.420999999999989</c:v>
                </c:pt>
                <c:pt idx="38">
                  <c:v>28.509</c:v>
                </c:pt>
                <c:pt idx="39">
                  <c:v>30.95</c:v>
                </c:pt>
                <c:pt idx="40">
                  <c:v>37.405000000000001</c:v>
                </c:pt>
                <c:pt idx="41">
                  <c:v>40.161000000000001</c:v>
                </c:pt>
                <c:pt idx="42">
                  <c:v>41.509</c:v>
                </c:pt>
                <c:pt idx="43">
                  <c:v>42.539000000000001</c:v>
                </c:pt>
                <c:pt idx="44">
                  <c:v>43.507000000000005</c:v>
                </c:pt>
                <c:pt idx="45">
                  <c:v>45.78</c:v>
                </c:pt>
                <c:pt idx="46">
                  <c:v>47.969000000000001</c:v>
                </c:pt>
                <c:pt idx="47">
                  <c:v>49.091000000000001</c:v>
                </c:pt>
                <c:pt idx="48">
                  <c:v>49.797000000000011</c:v>
                </c:pt>
                <c:pt idx="49">
                  <c:v>50.339999999999996</c:v>
                </c:pt>
                <c:pt idx="50">
                  <c:v>50.701000000000001</c:v>
                </c:pt>
                <c:pt idx="51">
                  <c:v>49.296000000000042</c:v>
                </c:pt>
                <c:pt idx="52">
                  <c:v>48.988</c:v>
                </c:pt>
                <c:pt idx="53">
                  <c:v>49.053000000000004</c:v>
                </c:pt>
                <c:pt idx="54">
                  <c:v>49.098000000000013</c:v>
                </c:pt>
                <c:pt idx="55">
                  <c:v>49.027000000000001</c:v>
                </c:pt>
                <c:pt idx="56">
                  <c:v>47.400999999999996</c:v>
                </c:pt>
                <c:pt idx="57">
                  <c:v>44.57</c:v>
                </c:pt>
                <c:pt idx="58">
                  <c:v>43.568000000000012</c:v>
                </c:pt>
                <c:pt idx="59">
                  <c:v>43.103000000000002</c:v>
                </c:pt>
                <c:pt idx="60">
                  <c:v>42.705000000000013</c:v>
                </c:pt>
                <c:pt idx="61">
                  <c:v>42.176000000000002</c:v>
                </c:pt>
                <c:pt idx="62">
                  <c:v>38.425000000000011</c:v>
                </c:pt>
                <c:pt idx="63">
                  <c:v>36.061</c:v>
                </c:pt>
                <c:pt idx="64">
                  <c:v>35.086000000000006</c:v>
                </c:pt>
                <c:pt idx="65">
                  <c:v>34.417999999999999</c:v>
                </c:pt>
                <c:pt idx="66">
                  <c:v>33.800999999999995</c:v>
                </c:pt>
                <c:pt idx="67">
                  <c:v>32.547000000000004</c:v>
                </c:pt>
                <c:pt idx="68">
                  <c:v>29.364999999999988</c:v>
                </c:pt>
                <c:pt idx="69">
                  <c:v>27.971</c:v>
                </c:pt>
                <c:pt idx="70">
                  <c:v>27.231999999999999</c:v>
                </c:pt>
                <c:pt idx="71">
                  <c:v>26.623999999999999</c:v>
                </c:pt>
                <c:pt idx="72">
                  <c:v>26.004999999999999</c:v>
                </c:pt>
                <c:pt idx="73">
                  <c:v>24.132999999999999</c:v>
                </c:pt>
                <c:pt idx="74">
                  <c:v>22.302</c:v>
                </c:pt>
                <c:pt idx="75">
                  <c:v>21.402999999999977</c:v>
                </c:pt>
                <c:pt idx="76">
                  <c:v>20.832000000000001</c:v>
                </c:pt>
                <c:pt idx="77">
                  <c:v>20.327999999999999</c:v>
                </c:pt>
                <c:pt idx="78">
                  <c:v>19.783999999999978</c:v>
                </c:pt>
                <c:pt idx="79">
                  <c:v>17.581</c:v>
                </c:pt>
                <c:pt idx="80">
                  <c:v>16.545000000000002</c:v>
                </c:pt>
                <c:pt idx="81">
                  <c:v>15.994</c:v>
                </c:pt>
                <c:pt idx="82">
                  <c:v>15.572000000000006</c:v>
                </c:pt>
                <c:pt idx="83">
                  <c:v>15.155000000000006</c:v>
                </c:pt>
                <c:pt idx="84">
                  <c:v>14.231999999999999</c:v>
                </c:pt>
                <c:pt idx="85">
                  <c:v>12.909000000000002</c:v>
                </c:pt>
                <c:pt idx="86">
                  <c:v>12.251000000000001</c:v>
                </c:pt>
                <c:pt idx="87">
                  <c:v>11.87600000000001</c:v>
                </c:pt>
                <c:pt idx="88">
                  <c:v>11.564</c:v>
                </c:pt>
                <c:pt idx="89">
                  <c:v>11.234999999999999</c:v>
                </c:pt>
                <c:pt idx="90">
                  <c:v>10.071</c:v>
                </c:pt>
                <c:pt idx="91">
                  <c:v>9.282</c:v>
                </c:pt>
                <c:pt idx="92">
                  <c:v>8.8810000000000002</c:v>
                </c:pt>
                <c:pt idx="93">
                  <c:v>8.6220000000000017</c:v>
                </c:pt>
                <c:pt idx="94">
                  <c:v>8.3830000000000027</c:v>
                </c:pt>
                <c:pt idx="95">
                  <c:v>8.0060000000000002</c:v>
                </c:pt>
                <c:pt idx="96">
                  <c:v>7.1939999999999955</c:v>
                </c:pt>
                <c:pt idx="97">
                  <c:v>6.7939999999999996</c:v>
                </c:pt>
                <c:pt idx="98">
                  <c:v>6.57</c:v>
                </c:pt>
                <c:pt idx="99">
                  <c:v>6.3949999999999951</c:v>
                </c:pt>
                <c:pt idx="100">
                  <c:v>6.218</c:v>
                </c:pt>
                <c:pt idx="101">
                  <c:v>5.7549999999999955</c:v>
                </c:pt>
                <c:pt idx="102">
                  <c:v>5.3029999999999955</c:v>
                </c:pt>
                <c:pt idx="103">
                  <c:v>5.0659999999999954</c:v>
                </c:pt>
                <c:pt idx="104">
                  <c:v>4.9260000000000002</c:v>
                </c:pt>
                <c:pt idx="105">
                  <c:v>4.8019999999999996</c:v>
                </c:pt>
                <c:pt idx="106">
                  <c:v>4.6719999999999997</c:v>
                </c:pt>
                <c:pt idx="107">
                  <c:v>4.2119999999999997</c:v>
                </c:pt>
                <c:pt idx="108">
                  <c:v>3.9859999999999998</c:v>
                </c:pt>
                <c:pt idx="109">
                  <c:v>3.86</c:v>
                </c:pt>
                <c:pt idx="110">
                  <c:v>3.7640000000000002</c:v>
                </c:pt>
                <c:pt idx="111">
                  <c:v>3.6669999999999998</c:v>
                </c:pt>
                <c:pt idx="112">
                  <c:v>3.4329999999999976</c:v>
                </c:pt>
                <c:pt idx="113">
                  <c:v>3.09</c:v>
                </c:pt>
                <c:pt idx="114">
                  <c:v>2.9239999999999999</c:v>
                </c:pt>
                <c:pt idx="115">
                  <c:v>2.832999999999998</c:v>
                </c:pt>
                <c:pt idx="116">
                  <c:v>2.7589999999999999</c:v>
                </c:pt>
                <c:pt idx="117">
                  <c:v>2.6819999999999999</c:v>
                </c:pt>
                <c:pt idx="118">
                  <c:v>2.4149999999999987</c:v>
                </c:pt>
                <c:pt idx="119">
                  <c:v>2.234</c:v>
                </c:pt>
                <c:pt idx="120">
                  <c:v>2.1419999999999999</c:v>
                </c:pt>
                <c:pt idx="121">
                  <c:v>2.0819999999999999</c:v>
                </c:pt>
                <c:pt idx="122">
                  <c:v>2.028</c:v>
                </c:pt>
                <c:pt idx="123">
                  <c:v>1.9440000000000011</c:v>
                </c:pt>
                <c:pt idx="124">
                  <c:v>1.768</c:v>
                </c:pt>
                <c:pt idx="125">
                  <c:v>1.680000000000001</c:v>
                </c:pt>
                <c:pt idx="126">
                  <c:v>1.6300000000000001</c:v>
                </c:pt>
                <c:pt idx="127">
                  <c:v>1.589</c:v>
                </c:pt>
                <c:pt idx="128">
                  <c:v>1.5469999999999988</c:v>
                </c:pt>
                <c:pt idx="129">
                  <c:v>1.4189999999999989</c:v>
                </c:pt>
                <c:pt idx="130">
                  <c:v>1.2929999999999988</c:v>
                </c:pt>
                <c:pt idx="131">
                  <c:v>1.230999999999999</c:v>
                </c:pt>
                <c:pt idx="132">
                  <c:v>1.1940000000000011</c:v>
                </c:pt>
                <c:pt idx="133">
                  <c:v>1.1619999999999988</c:v>
                </c:pt>
                <c:pt idx="134">
                  <c:v>1.1299999999999988</c:v>
                </c:pt>
                <c:pt idx="135">
                  <c:v>1.024</c:v>
                </c:pt>
                <c:pt idx="136">
                  <c:v>0.97100000000000053</c:v>
                </c:pt>
                <c:pt idx="137">
                  <c:v>0.94099999999999995</c:v>
                </c:pt>
                <c:pt idx="138">
                  <c:v>0.91900000000000004</c:v>
                </c:pt>
                <c:pt idx="139">
                  <c:v>0.89600000000000002</c:v>
                </c:pt>
                <c:pt idx="140">
                  <c:v>0.84200000000000053</c:v>
                </c:pt>
                <c:pt idx="141">
                  <c:v>0.76400000000000068</c:v>
                </c:pt>
                <c:pt idx="142">
                  <c:v>0.72600000000000053</c:v>
                </c:pt>
                <c:pt idx="143">
                  <c:v>0.70500000000000052</c:v>
                </c:pt>
                <c:pt idx="144">
                  <c:v>0.68700000000000061</c:v>
                </c:pt>
                <c:pt idx="145">
                  <c:v>0.66900000000000082</c:v>
                </c:pt>
                <c:pt idx="146">
                  <c:v>0.60400000000000054</c:v>
                </c:pt>
                <c:pt idx="147">
                  <c:v>0.56000000000000005</c:v>
                </c:pt>
                <c:pt idx="148">
                  <c:v>0.53700000000000003</c:v>
                </c:pt>
                <c:pt idx="149">
                  <c:v>0.52200000000000002</c:v>
                </c:pt>
                <c:pt idx="150">
                  <c:v>0.50800000000000001</c:v>
                </c:pt>
                <c:pt idx="151">
                  <c:v>0.48600000000000032</c:v>
                </c:pt>
                <c:pt idx="152">
                  <c:v>0.43600000000000028</c:v>
                </c:pt>
                <c:pt idx="153">
                  <c:v>0.41100000000000025</c:v>
                </c:pt>
                <c:pt idx="154">
                  <c:v>0.39800000000000041</c:v>
                </c:pt>
                <c:pt idx="155">
                  <c:v>0.38700000000000034</c:v>
                </c:pt>
                <c:pt idx="156">
                  <c:v>0.37600000000000028</c:v>
                </c:pt>
                <c:pt idx="157">
                  <c:v>0.34</c:v>
                </c:pt>
                <c:pt idx="158">
                  <c:v>0.30400000000000033</c:v>
                </c:pt>
                <c:pt idx="159">
                  <c:v>0.28600000000000025</c:v>
                </c:pt>
                <c:pt idx="160">
                  <c:v>0.27600000000000002</c:v>
                </c:pt>
                <c:pt idx="161">
                  <c:v>0.26800000000000002</c:v>
                </c:pt>
                <c:pt idx="162">
                  <c:v>0.25900000000000001</c:v>
                </c:pt>
                <c:pt idx="163">
                  <c:v>0.23</c:v>
                </c:pt>
                <c:pt idx="164">
                  <c:v>0.21500000000000014</c:v>
                </c:pt>
                <c:pt idx="165">
                  <c:v>0.20700000000000013</c:v>
                </c:pt>
                <c:pt idx="166">
                  <c:v>0.20100000000000001</c:v>
                </c:pt>
                <c:pt idx="167">
                  <c:v>0.19400000000000001</c:v>
                </c:pt>
                <c:pt idx="168">
                  <c:v>0.17900000000000013</c:v>
                </c:pt>
                <c:pt idx="169">
                  <c:v>0.15800000000000014</c:v>
                </c:pt>
                <c:pt idx="170">
                  <c:v>0.14700000000000013</c:v>
                </c:pt>
                <c:pt idx="171">
                  <c:v>0.14000000000000001</c:v>
                </c:pt>
                <c:pt idx="172">
                  <c:v>0.13400000000000001</c:v>
                </c:pt>
                <c:pt idx="173">
                  <c:v>0.126</c:v>
                </c:pt>
                <c:pt idx="174">
                  <c:v>7.5999999999999998E-2</c:v>
                </c:pt>
                <c:pt idx="175">
                  <c:v>5.5000000000000014E-2</c:v>
                </c:pt>
                <c:pt idx="176">
                  <c:v>4.5000000000000012E-2</c:v>
                </c:pt>
                <c:pt idx="177">
                  <c:v>3.9000000000000014E-2</c:v>
                </c:pt>
                <c:pt idx="178">
                  <c:v>3.4000000000000002E-2</c:v>
                </c:pt>
                <c:pt idx="179">
                  <c:v>3.0000000000000002E-2</c:v>
                </c:pt>
                <c:pt idx="180">
                  <c:v>2.5999999999999999E-2</c:v>
                </c:pt>
                <c:pt idx="181">
                  <c:v>2.3E-2</c:v>
                </c:pt>
                <c:pt idx="182">
                  <c:v>2.0000000000000011E-2</c:v>
                </c:pt>
                <c:pt idx="183">
                  <c:v>1.7999999999999999E-2</c:v>
                </c:pt>
                <c:pt idx="184">
                  <c:v>1.6000000000000018E-2</c:v>
                </c:pt>
                <c:pt idx="185">
                  <c:v>1.4E-2</c:v>
                </c:pt>
                <c:pt idx="186">
                  <c:v>1.2E-2</c:v>
                </c:pt>
                <c:pt idx="187">
                  <c:v>1.0000000000000005E-2</c:v>
                </c:pt>
                <c:pt idx="188">
                  <c:v>9.0000000000000028E-3</c:v>
                </c:pt>
                <c:pt idx="189">
                  <c:v>8.0000000000000106E-3</c:v>
                </c:pt>
                <c:pt idx="190">
                  <c:v>7.0000000000000045E-3</c:v>
                </c:pt>
                <c:pt idx="191">
                  <c:v>5.0000000000000044E-3</c:v>
                </c:pt>
                <c:pt idx="192">
                  <c:v>4.0000000000000044E-3</c:v>
                </c:pt>
                <c:pt idx="193">
                  <c:v>3.0000000000000022E-3</c:v>
                </c:pt>
                <c:pt idx="194">
                  <c:v>3.0000000000000022E-3</c:v>
                </c:pt>
                <c:pt idx="195">
                  <c:v>2.0000000000000022E-3</c:v>
                </c:pt>
                <c:pt idx="196">
                  <c:v>1.0000000000000011E-3</c:v>
                </c:pt>
                <c:pt idx="197">
                  <c:v>1.0000000000000011E-3</c:v>
                </c:pt>
                <c:pt idx="198">
                  <c:v>0</c:v>
                </c:pt>
                <c:pt idx="199">
                  <c:v>0</c:v>
                </c:pt>
              </c:numCache>
            </c:numRef>
          </c:val>
          <c:smooth val="0"/>
          <c:extLst>
            <c:ext xmlns:c16="http://schemas.microsoft.com/office/drawing/2014/chart" uri="{C3380CC4-5D6E-409C-BE32-E72D297353CC}">
              <c16:uniqueId val="{00000014-FE68-498C-9544-890E69BA910D}"/>
            </c:ext>
          </c:extLst>
        </c:ser>
        <c:ser>
          <c:idx val="21"/>
          <c:order val="21"/>
          <c:tx>
            <c:strRef>
              <c:f>'CN 85'!$X$3</c:f>
              <c:strCache>
                <c:ptCount val="1"/>
                <c:pt idx="0">
                  <c:v>22</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85'!$X$4:$X$203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2.0000000000000022E-3</c:v>
                </c:pt>
                <c:pt idx="17">
                  <c:v>9.0000000000000028E-3</c:v>
                </c:pt>
                <c:pt idx="18">
                  <c:v>2.1000000000000012E-2</c:v>
                </c:pt>
                <c:pt idx="19">
                  <c:v>4.1000000000000002E-2</c:v>
                </c:pt>
                <c:pt idx="20">
                  <c:v>8.0000000000000043E-2</c:v>
                </c:pt>
                <c:pt idx="21">
                  <c:v>0.14800000000000013</c:v>
                </c:pt>
                <c:pt idx="22">
                  <c:v>0.31000000000000028</c:v>
                </c:pt>
                <c:pt idx="23">
                  <c:v>2.004</c:v>
                </c:pt>
                <c:pt idx="24">
                  <c:v>2.6869999999999998</c:v>
                </c:pt>
                <c:pt idx="25">
                  <c:v>2.9889999999999999</c:v>
                </c:pt>
                <c:pt idx="26">
                  <c:v>3.258</c:v>
                </c:pt>
                <c:pt idx="27">
                  <c:v>3.5989999999999998</c:v>
                </c:pt>
                <c:pt idx="28">
                  <c:v>4.6760000000000002</c:v>
                </c:pt>
                <c:pt idx="29">
                  <c:v>8.9860000000000007</c:v>
                </c:pt>
                <c:pt idx="30">
                  <c:v>10.733000000000001</c:v>
                </c:pt>
                <c:pt idx="31">
                  <c:v>11.523</c:v>
                </c:pt>
                <c:pt idx="32">
                  <c:v>12.176</c:v>
                </c:pt>
                <c:pt idx="33">
                  <c:v>12.931000000000001</c:v>
                </c:pt>
                <c:pt idx="34">
                  <c:v>15.61</c:v>
                </c:pt>
                <c:pt idx="35">
                  <c:v>21.856999999999999</c:v>
                </c:pt>
                <c:pt idx="36">
                  <c:v>24.427</c:v>
                </c:pt>
                <c:pt idx="37">
                  <c:v>25.651000000000018</c:v>
                </c:pt>
                <c:pt idx="38">
                  <c:v>26.625</c:v>
                </c:pt>
                <c:pt idx="39">
                  <c:v>27.655000000000001</c:v>
                </c:pt>
                <c:pt idx="40">
                  <c:v>31.108000000000001</c:v>
                </c:pt>
                <c:pt idx="41">
                  <c:v>36.446999999999996</c:v>
                </c:pt>
                <c:pt idx="42">
                  <c:v>38.74</c:v>
                </c:pt>
                <c:pt idx="43">
                  <c:v>39.937000000000005</c:v>
                </c:pt>
                <c:pt idx="44">
                  <c:v>40.875</c:v>
                </c:pt>
                <c:pt idx="45">
                  <c:v>41.753</c:v>
                </c:pt>
                <c:pt idx="46">
                  <c:v>43.756</c:v>
                </c:pt>
                <c:pt idx="47">
                  <c:v>45.932000000000002</c:v>
                </c:pt>
                <c:pt idx="48">
                  <c:v>47.012</c:v>
                </c:pt>
                <c:pt idx="49">
                  <c:v>47.688000000000002</c:v>
                </c:pt>
                <c:pt idx="50">
                  <c:v>48.212000000000003</c:v>
                </c:pt>
                <c:pt idx="51">
                  <c:v>48.588000000000001</c:v>
                </c:pt>
                <c:pt idx="52">
                  <c:v>47.790000000000013</c:v>
                </c:pt>
                <c:pt idx="53">
                  <c:v>47.128000000000036</c:v>
                </c:pt>
                <c:pt idx="54">
                  <c:v>47.026000000000003</c:v>
                </c:pt>
                <c:pt idx="55">
                  <c:v>47.069000000000003</c:v>
                </c:pt>
                <c:pt idx="56">
                  <c:v>47.085000000000001</c:v>
                </c:pt>
                <c:pt idx="57">
                  <c:v>46.943000000000005</c:v>
                </c:pt>
                <c:pt idx="58">
                  <c:v>44.005000000000003</c:v>
                </c:pt>
                <c:pt idx="59">
                  <c:v>42.201000000000001</c:v>
                </c:pt>
                <c:pt idx="60">
                  <c:v>41.51</c:v>
                </c:pt>
                <c:pt idx="61">
                  <c:v>41.121000000000002</c:v>
                </c:pt>
                <c:pt idx="62">
                  <c:v>40.755000000000003</c:v>
                </c:pt>
                <c:pt idx="63">
                  <c:v>40.25</c:v>
                </c:pt>
                <c:pt idx="64">
                  <c:v>36.166000000000011</c:v>
                </c:pt>
                <c:pt idx="65">
                  <c:v>34.230000000000011</c:v>
                </c:pt>
                <c:pt idx="66">
                  <c:v>33.376999999999995</c:v>
                </c:pt>
                <c:pt idx="67">
                  <c:v>32.786000000000001</c:v>
                </c:pt>
                <c:pt idx="68">
                  <c:v>32.233000000000011</c:v>
                </c:pt>
                <c:pt idx="69">
                  <c:v>31.431999999999999</c:v>
                </c:pt>
                <c:pt idx="70">
                  <c:v>28.149000000000001</c:v>
                </c:pt>
                <c:pt idx="71">
                  <c:v>26.71</c:v>
                </c:pt>
                <c:pt idx="72">
                  <c:v>25.982999999999976</c:v>
                </c:pt>
                <c:pt idx="73">
                  <c:v>25.416</c:v>
                </c:pt>
                <c:pt idx="74">
                  <c:v>24.869</c:v>
                </c:pt>
                <c:pt idx="75">
                  <c:v>23.895</c:v>
                </c:pt>
                <c:pt idx="76">
                  <c:v>21.603000000000005</c:v>
                </c:pt>
                <c:pt idx="77">
                  <c:v>20.550999999999988</c:v>
                </c:pt>
                <c:pt idx="78">
                  <c:v>19.971</c:v>
                </c:pt>
                <c:pt idx="79">
                  <c:v>19.494999999999987</c:v>
                </c:pt>
                <c:pt idx="80">
                  <c:v>19.021999999999988</c:v>
                </c:pt>
                <c:pt idx="81">
                  <c:v>17.997</c:v>
                </c:pt>
                <c:pt idx="82">
                  <c:v>16.277999999999999</c:v>
                </c:pt>
                <c:pt idx="83">
                  <c:v>15.49</c:v>
                </c:pt>
                <c:pt idx="84">
                  <c:v>15.037000000000001</c:v>
                </c:pt>
                <c:pt idx="85">
                  <c:v>14.656000000000002</c:v>
                </c:pt>
                <c:pt idx="86">
                  <c:v>14.274000000000001</c:v>
                </c:pt>
                <c:pt idx="87">
                  <c:v>13.324</c:v>
                </c:pt>
                <c:pt idx="88">
                  <c:v>12.126000000000001</c:v>
                </c:pt>
                <c:pt idx="89">
                  <c:v>11.58</c:v>
                </c:pt>
                <c:pt idx="90">
                  <c:v>11.247999999999999</c:v>
                </c:pt>
                <c:pt idx="91">
                  <c:v>10.96</c:v>
                </c:pt>
                <c:pt idx="92">
                  <c:v>10.663</c:v>
                </c:pt>
                <c:pt idx="93">
                  <c:v>9.761000000000001</c:v>
                </c:pt>
                <c:pt idx="94">
                  <c:v>8.8780000000000001</c:v>
                </c:pt>
                <c:pt idx="95">
                  <c:v>8.4790000000000028</c:v>
                </c:pt>
                <c:pt idx="96">
                  <c:v>8.2260000000000009</c:v>
                </c:pt>
                <c:pt idx="97">
                  <c:v>8.0070000000000014</c:v>
                </c:pt>
                <c:pt idx="98">
                  <c:v>7.7839999999999998</c:v>
                </c:pt>
                <c:pt idx="99">
                  <c:v>7.0949999999999953</c:v>
                </c:pt>
                <c:pt idx="100">
                  <c:v>6.569</c:v>
                </c:pt>
                <c:pt idx="101">
                  <c:v>6.3169999999999975</c:v>
                </c:pt>
                <c:pt idx="102">
                  <c:v>6.1419999999999995</c:v>
                </c:pt>
                <c:pt idx="103">
                  <c:v>5.984</c:v>
                </c:pt>
                <c:pt idx="104">
                  <c:v>5.8209999999999953</c:v>
                </c:pt>
                <c:pt idx="105">
                  <c:v>5.2610000000000001</c:v>
                </c:pt>
                <c:pt idx="106">
                  <c:v>4.9269999999999996</c:v>
                </c:pt>
                <c:pt idx="107">
                  <c:v>4.7619999999999996</c:v>
                </c:pt>
                <c:pt idx="108">
                  <c:v>4.6390000000000002</c:v>
                </c:pt>
                <c:pt idx="109">
                  <c:v>4.5259999999999954</c:v>
                </c:pt>
                <c:pt idx="110">
                  <c:v>4.4080000000000004</c:v>
                </c:pt>
                <c:pt idx="111">
                  <c:v>3.9719999999999978</c:v>
                </c:pt>
                <c:pt idx="112">
                  <c:v>3.7669999999999999</c:v>
                </c:pt>
                <c:pt idx="113">
                  <c:v>3.66</c:v>
                </c:pt>
                <c:pt idx="114">
                  <c:v>3.5719999999999987</c:v>
                </c:pt>
                <c:pt idx="115">
                  <c:v>3.4859999999999998</c:v>
                </c:pt>
                <c:pt idx="116">
                  <c:v>3.3499999999999988</c:v>
                </c:pt>
                <c:pt idx="117">
                  <c:v>2.9659999999999997</c:v>
                </c:pt>
                <c:pt idx="118">
                  <c:v>2.794</c:v>
                </c:pt>
                <c:pt idx="119">
                  <c:v>2.7069999999999999</c:v>
                </c:pt>
                <c:pt idx="120">
                  <c:v>2.6379999999999999</c:v>
                </c:pt>
                <c:pt idx="121">
                  <c:v>2.569</c:v>
                </c:pt>
                <c:pt idx="122">
                  <c:v>2.4379999999999997</c:v>
                </c:pt>
                <c:pt idx="123">
                  <c:v>2.1819999999999999</c:v>
                </c:pt>
                <c:pt idx="124">
                  <c:v>2.0670000000000002</c:v>
                </c:pt>
                <c:pt idx="125">
                  <c:v>2.004</c:v>
                </c:pt>
                <c:pt idx="126">
                  <c:v>1.9520000000000011</c:v>
                </c:pt>
                <c:pt idx="127">
                  <c:v>1.903</c:v>
                </c:pt>
                <c:pt idx="128">
                  <c:v>1.798</c:v>
                </c:pt>
                <c:pt idx="129">
                  <c:v>1.651</c:v>
                </c:pt>
                <c:pt idx="130">
                  <c:v>1.581</c:v>
                </c:pt>
                <c:pt idx="131">
                  <c:v>1.5389999999999988</c:v>
                </c:pt>
                <c:pt idx="132">
                  <c:v>1.502</c:v>
                </c:pt>
                <c:pt idx="133">
                  <c:v>1.462999999999999</c:v>
                </c:pt>
                <c:pt idx="134">
                  <c:v>1.351</c:v>
                </c:pt>
                <c:pt idx="135">
                  <c:v>1.224999999999999</c:v>
                </c:pt>
                <c:pt idx="136">
                  <c:v>1.169</c:v>
                </c:pt>
                <c:pt idx="137">
                  <c:v>1.1339999999999988</c:v>
                </c:pt>
                <c:pt idx="138">
                  <c:v>1.1040000000000001</c:v>
                </c:pt>
                <c:pt idx="139">
                  <c:v>1.075</c:v>
                </c:pt>
                <c:pt idx="140">
                  <c:v>0.999</c:v>
                </c:pt>
                <c:pt idx="141">
                  <c:v>0.93300000000000005</c:v>
                </c:pt>
                <c:pt idx="142">
                  <c:v>0.90100000000000002</c:v>
                </c:pt>
                <c:pt idx="143">
                  <c:v>0.87900000000000056</c:v>
                </c:pt>
                <c:pt idx="144">
                  <c:v>0.85900000000000054</c:v>
                </c:pt>
                <c:pt idx="145">
                  <c:v>0.83700000000000052</c:v>
                </c:pt>
                <c:pt idx="146">
                  <c:v>0.75800000000000056</c:v>
                </c:pt>
                <c:pt idx="147">
                  <c:v>0.70400000000000051</c:v>
                </c:pt>
                <c:pt idx="148">
                  <c:v>0.68</c:v>
                </c:pt>
                <c:pt idx="149">
                  <c:v>0.66200000000000081</c:v>
                </c:pt>
                <c:pt idx="150">
                  <c:v>0.64700000000000069</c:v>
                </c:pt>
                <c:pt idx="151">
                  <c:v>0.63000000000000056</c:v>
                </c:pt>
                <c:pt idx="152">
                  <c:v>0.56000000000000005</c:v>
                </c:pt>
                <c:pt idx="153">
                  <c:v>0.52500000000000002</c:v>
                </c:pt>
                <c:pt idx="154">
                  <c:v>0.50700000000000001</c:v>
                </c:pt>
                <c:pt idx="155">
                  <c:v>0.49400000000000033</c:v>
                </c:pt>
                <c:pt idx="156">
                  <c:v>0.48100000000000026</c:v>
                </c:pt>
                <c:pt idx="157">
                  <c:v>0.46600000000000008</c:v>
                </c:pt>
                <c:pt idx="158">
                  <c:v>0.41400000000000026</c:v>
                </c:pt>
                <c:pt idx="159">
                  <c:v>0.3910000000000004</c:v>
                </c:pt>
                <c:pt idx="160">
                  <c:v>0.37900000000000034</c:v>
                </c:pt>
                <c:pt idx="161">
                  <c:v>0.36900000000000033</c:v>
                </c:pt>
                <c:pt idx="162">
                  <c:v>0.35900000000000032</c:v>
                </c:pt>
                <c:pt idx="163">
                  <c:v>0.34100000000000008</c:v>
                </c:pt>
                <c:pt idx="164">
                  <c:v>0.29600000000000032</c:v>
                </c:pt>
                <c:pt idx="165">
                  <c:v>0.27600000000000002</c:v>
                </c:pt>
                <c:pt idx="166">
                  <c:v>0.26500000000000001</c:v>
                </c:pt>
                <c:pt idx="167">
                  <c:v>0.25700000000000001</c:v>
                </c:pt>
                <c:pt idx="168">
                  <c:v>0.24900000000000014</c:v>
                </c:pt>
                <c:pt idx="169">
                  <c:v>0.23400000000000001</c:v>
                </c:pt>
                <c:pt idx="170">
                  <c:v>0.21100000000000013</c:v>
                </c:pt>
                <c:pt idx="171">
                  <c:v>0.2</c:v>
                </c:pt>
                <c:pt idx="172">
                  <c:v>0.192</c:v>
                </c:pt>
                <c:pt idx="173">
                  <c:v>0.18400000000000014</c:v>
                </c:pt>
                <c:pt idx="174">
                  <c:v>0.17400000000000004</c:v>
                </c:pt>
                <c:pt idx="175">
                  <c:v>0.10299999999999998</c:v>
                </c:pt>
                <c:pt idx="176">
                  <c:v>7.3000000000000009E-2</c:v>
                </c:pt>
                <c:pt idx="177">
                  <c:v>6.1000000000000013E-2</c:v>
                </c:pt>
                <c:pt idx="178">
                  <c:v>5.3000000000000012E-2</c:v>
                </c:pt>
                <c:pt idx="179">
                  <c:v>4.5999999999999999E-2</c:v>
                </c:pt>
                <c:pt idx="180">
                  <c:v>4.0000000000000022E-2</c:v>
                </c:pt>
                <c:pt idx="181">
                  <c:v>3.500000000000001E-2</c:v>
                </c:pt>
                <c:pt idx="182">
                  <c:v>3.1000000000000021E-2</c:v>
                </c:pt>
                <c:pt idx="183">
                  <c:v>2.7000000000000024E-2</c:v>
                </c:pt>
                <c:pt idx="184">
                  <c:v>2.4E-2</c:v>
                </c:pt>
                <c:pt idx="185">
                  <c:v>2.1000000000000012E-2</c:v>
                </c:pt>
                <c:pt idx="186">
                  <c:v>1.9000000000000017E-2</c:v>
                </c:pt>
                <c:pt idx="187">
                  <c:v>1.6000000000000018E-2</c:v>
                </c:pt>
                <c:pt idx="188">
                  <c:v>1.4E-2</c:v>
                </c:pt>
                <c:pt idx="189">
                  <c:v>1.2E-2</c:v>
                </c:pt>
                <c:pt idx="190">
                  <c:v>1.0000000000000005E-2</c:v>
                </c:pt>
                <c:pt idx="191">
                  <c:v>9.0000000000000028E-3</c:v>
                </c:pt>
                <c:pt idx="192">
                  <c:v>7.0000000000000045E-3</c:v>
                </c:pt>
                <c:pt idx="193">
                  <c:v>6.0000000000000045E-3</c:v>
                </c:pt>
                <c:pt idx="194">
                  <c:v>5.0000000000000044E-3</c:v>
                </c:pt>
                <c:pt idx="195">
                  <c:v>4.0000000000000044E-3</c:v>
                </c:pt>
                <c:pt idx="196">
                  <c:v>3.0000000000000022E-3</c:v>
                </c:pt>
                <c:pt idx="197">
                  <c:v>2.0000000000000022E-3</c:v>
                </c:pt>
                <c:pt idx="198">
                  <c:v>1.0000000000000011E-3</c:v>
                </c:pt>
                <c:pt idx="199">
                  <c:v>0</c:v>
                </c:pt>
              </c:numCache>
            </c:numRef>
          </c:val>
          <c:smooth val="0"/>
          <c:extLst>
            <c:ext xmlns:c16="http://schemas.microsoft.com/office/drawing/2014/chart" uri="{C3380CC4-5D6E-409C-BE32-E72D297353CC}">
              <c16:uniqueId val="{00000015-FE68-498C-9544-890E69BA910D}"/>
            </c:ext>
          </c:extLst>
        </c:ser>
        <c:ser>
          <c:idx val="22"/>
          <c:order val="22"/>
          <c:tx>
            <c:strRef>
              <c:f>'CN 85'!$Y$3</c:f>
              <c:strCache>
                <c:ptCount val="1"/>
                <c:pt idx="0">
                  <c:v>23</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85'!$Y$4:$Y$203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2.0000000000000022E-3</c:v>
                </c:pt>
                <c:pt idx="17">
                  <c:v>8.0000000000000106E-3</c:v>
                </c:pt>
                <c:pt idx="18">
                  <c:v>2.0000000000000011E-2</c:v>
                </c:pt>
                <c:pt idx="19">
                  <c:v>3.9000000000000014E-2</c:v>
                </c:pt>
                <c:pt idx="20">
                  <c:v>7.5999999999999998E-2</c:v>
                </c:pt>
                <c:pt idx="21">
                  <c:v>0.14100000000000001</c:v>
                </c:pt>
                <c:pt idx="22">
                  <c:v>0.29400000000000026</c:v>
                </c:pt>
                <c:pt idx="23">
                  <c:v>1.911</c:v>
                </c:pt>
                <c:pt idx="24">
                  <c:v>2.5589999999999997</c:v>
                </c:pt>
                <c:pt idx="25">
                  <c:v>2.8389999999999977</c:v>
                </c:pt>
                <c:pt idx="26">
                  <c:v>3.0789999999999997</c:v>
                </c:pt>
                <c:pt idx="27">
                  <c:v>3.3619999999999997</c:v>
                </c:pt>
                <c:pt idx="28">
                  <c:v>3.8259999999999987</c:v>
                </c:pt>
                <c:pt idx="29">
                  <c:v>7.766</c:v>
                </c:pt>
                <c:pt idx="30">
                  <c:v>9.9220000000000006</c:v>
                </c:pt>
                <c:pt idx="31">
                  <c:v>10.821</c:v>
                </c:pt>
                <c:pt idx="32">
                  <c:v>11.435</c:v>
                </c:pt>
                <c:pt idx="33">
                  <c:v>12.051</c:v>
                </c:pt>
                <c:pt idx="34">
                  <c:v>12.872000000000009</c:v>
                </c:pt>
                <c:pt idx="35">
                  <c:v>18.303999999999988</c:v>
                </c:pt>
                <c:pt idx="36">
                  <c:v>22.308</c:v>
                </c:pt>
                <c:pt idx="37">
                  <c:v>23.982999999999976</c:v>
                </c:pt>
                <c:pt idx="38">
                  <c:v>24.978999999999989</c:v>
                </c:pt>
                <c:pt idx="39">
                  <c:v>25.864999999999988</c:v>
                </c:pt>
                <c:pt idx="40">
                  <c:v>26.84</c:v>
                </c:pt>
                <c:pt idx="41">
                  <c:v>31.236000000000001</c:v>
                </c:pt>
                <c:pt idx="42">
                  <c:v>35.559000000000005</c:v>
                </c:pt>
                <c:pt idx="43">
                  <c:v>37.435000000000002</c:v>
                </c:pt>
                <c:pt idx="44">
                  <c:v>38.488</c:v>
                </c:pt>
                <c:pt idx="45">
                  <c:v>39.349000000000004</c:v>
                </c:pt>
                <c:pt idx="46">
                  <c:v>40.145000000000003</c:v>
                </c:pt>
                <c:pt idx="47">
                  <c:v>41.903000000000006</c:v>
                </c:pt>
                <c:pt idx="48">
                  <c:v>44.047000000000004</c:v>
                </c:pt>
                <c:pt idx="49">
                  <c:v>45.111000000000004</c:v>
                </c:pt>
                <c:pt idx="50">
                  <c:v>45.759</c:v>
                </c:pt>
                <c:pt idx="51">
                  <c:v>46.265000000000036</c:v>
                </c:pt>
                <c:pt idx="52">
                  <c:v>46.653000000000006</c:v>
                </c:pt>
                <c:pt idx="53">
                  <c:v>46.408000000000001</c:v>
                </c:pt>
                <c:pt idx="54">
                  <c:v>45.385999999999996</c:v>
                </c:pt>
                <c:pt idx="55">
                  <c:v>45.158000000000001</c:v>
                </c:pt>
                <c:pt idx="56">
                  <c:v>45.192000000000036</c:v>
                </c:pt>
                <c:pt idx="57">
                  <c:v>45.230000000000011</c:v>
                </c:pt>
                <c:pt idx="58">
                  <c:v>45.199000000000012</c:v>
                </c:pt>
                <c:pt idx="59">
                  <c:v>44.368000000000002</c:v>
                </c:pt>
                <c:pt idx="60">
                  <c:v>41.272000000000013</c:v>
                </c:pt>
                <c:pt idx="61">
                  <c:v>40.096000000000011</c:v>
                </c:pt>
                <c:pt idx="62">
                  <c:v>39.644000000000005</c:v>
                </c:pt>
                <c:pt idx="63">
                  <c:v>39.313999999999993</c:v>
                </c:pt>
                <c:pt idx="64">
                  <c:v>38.971000000000004</c:v>
                </c:pt>
                <c:pt idx="65">
                  <c:v>38.247</c:v>
                </c:pt>
                <c:pt idx="66">
                  <c:v>34.220000000000013</c:v>
                </c:pt>
                <c:pt idx="67">
                  <c:v>32.558</c:v>
                </c:pt>
                <c:pt idx="68">
                  <c:v>31.832999999999988</c:v>
                </c:pt>
                <c:pt idx="69">
                  <c:v>31.298999999999989</c:v>
                </c:pt>
                <c:pt idx="70">
                  <c:v>30.797999999999988</c:v>
                </c:pt>
                <c:pt idx="71">
                  <c:v>30.234999999999999</c:v>
                </c:pt>
                <c:pt idx="72">
                  <c:v>27.146999999999988</c:v>
                </c:pt>
                <c:pt idx="73">
                  <c:v>25.594000000000001</c:v>
                </c:pt>
                <c:pt idx="74">
                  <c:v>24.850999999999999</c:v>
                </c:pt>
                <c:pt idx="75">
                  <c:v>24.312000000000001</c:v>
                </c:pt>
                <c:pt idx="76">
                  <c:v>23.814000000000018</c:v>
                </c:pt>
                <c:pt idx="77">
                  <c:v>23.292000000000002</c:v>
                </c:pt>
                <c:pt idx="78">
                  <c:v>21.236000000000001</c:v>
                </c:pt>
                <c:pt idx="79">
                  <c:v>19.876000000000001</c:v>
                </c:pt>
                <c:pt idx="80">
                  <c:v>19.202999999999989</c:v>
                </c:pt>
                <c:pt idx="81">
                  <c:v>18.733000000000001</c:v>
                </c:pt>
                <c:pt idx="82">
                  <c:v>18.305</c:v>
                </c:pt>
                <c:pt idx="83">
                  <c:v>17.861999999999988</c:v>
                </c:pt>
                <c:pt idx="84">
                  <c:v>16.393000000000001</c:v>
                </c:pt>
                <c:pt idx="85">
                  <c:v>15.161</c:v>
                </c:pt>
                <c:pt idx="86">
                  <c:v>14.565000000000008</c:v>
                </c:pt>
                <c:pt idx="87">
                  <c:v>14.173</c:v>
                </c:pt>
                <c:pt idx="88">
                  <c:v>13.827</c:v>
                </c:pt>
                <c:pt idx="89">
                  <c:v>13.476000000000004</c:v>
                </c:pt>
                <c:pt idx="90">
                  <c:v>12.504</c:v>
                </c:pt>
                <c:pt idx="91">
                  <c:v>11.472000000000008</c:v>
                </c:pt>
                <c:pt idx="92">
                  <c:v>10.981</c:v>
                </c:pt>
                <c:pt idx="93">
                  <c:v>10.676</c:v>
                </c:pt>
                <c:pt idx="94">
                  <c:v>10.41</c:v>
                </c:pt>
                <c:pt idx="95">
                  <c:v>10.143000000000001</c:v>
                </c:pt>
                <c:pt idx="96">
                  <c:v>9.4780000000000015</c:v>
                </c:pt>
                <c:pt idx="97">
                  <c:v>8.5409999999999986</c:v>
                </c:pt>
                <c:pt idx="98">
                  <c:v>8.11</c:v>
                </c:pt>
                <c:pt idx="99">
                  <c:v>7.8619999999999965</c:v>
                </c:pt>
                <c:pt idx="100">
                  <c:v>7.6559999999999953</c:v>
                </c:pt>
                <c:pt idx="101">
                  <c:v>7.4569999999999999</c:v>
                </c:pt>
                <c:pt idx="102">
                  <c:v>7.0869999999999997</c:v>
                </c:pt>
                <c:pt idx="103">
                  <c:v>6.407</c:v>
                </c:pt>
                <c:pt idx="104">
                  <c:v>6.0890000000000004</c:v>
                </c:pt>
                <c:pt idx="105">
                  <c:v>5.9080000000000004</c:v>
                </c:pt>
                <c:pt idx="106">
                  <c:v>5.758</c:v>
                </c:pt>
                <c:pt idx="107">
                  <c:v>5.6139999999999954</c:v>
                </c:pt>
                <c:pt idx="108">
                  <c:v>5.4039999999999999</c:v>
                </c:pt>
                <c:pt idx="109">
                  <c:v>4.87</c:v>
                </c:pt>
                <c:pt idx="110">
                  <c:v>4.6249999999999938</c:v>
                </c:pt>
                <c:pt idx="111">
                  <c:v>4.49</c:v>
                </c:pt>
                <c:pt idx="112">
                  <c:v>4.3810000000000002</c:v>
                </c:pt>
                <c:pt idx="113">
                  <c:v>4.2770000000000001</c:v>
                </c:pt>
                <c:pt idx="114">
                  <c:v>4.1679999999999948</c:v>
                </c:pt>
                <c:pt idx="115">
                  <c:v>3.7629999999999999</c:v>
                </c:pt>
                <c:pt idx="116">
                  <c:v>3.5779999999999998</c:v>
                </c:pt>
                <c:pt idx="117">
                  <c:v>3.4779999999999998</c:v>
                </c:pt>
                <c:pt idx="118">
                  <c:v>3.3969999999999976</c:v>
                </c:pt>
                <c:pt idx="119">
                  <c:v>3.3189999999999977</c:v>
                </c:pt>
                <c:pt idx="120">
                  <c:v>3.2330000000000001</c:v>
                </c:pt>
                <c:pt idx="121">
                  <c:v>2.8859999999999997</c:v>
                </c:pt>
                <c:pt idx="122">
                  <c:v>2.69</c:v>
                </c:pt>
                <c:pt idx="123">
                  <c:v>2.5949999999999998</c:v>
                </c:pt>
                <c:pt idx="124">
                  <c:v>2.5270000000000001</c:v>
                </c:pt>
                <c:pt idx="125">
                  <c:v>2.4649999999999999</c:v>
                </c:pt>
                <c:pt idx="126">
                  <c:v>2.4</c:v>
                </c:pt>
                <c:pt idx="127">
                  <c:v>2.177</c:v>
                </c:pt>
                <c:pt idx="128">
                  <c:v>2.0139999999999998</c:v>
                </c:pt>
                <c:pt idx="129">
                  <c:v>1.9350000000000001</c:v>
                </c:pt>
                <c:pt idx="130">
                  <c:v>1.8819999999999988</c:v>
                </c:pt>
                <c:pt idx="131">
                  <c:v>1.8360000000000001</c:v>
                </c:pt>
                <c:pt idx="132">
                  <c:v>1.79</c:v>
                </c:pt>
                <c:pt idx="133">
                  <c:v>1.667</c:v>
                </c:pt>
                <c:pt idx="134">
                  <c:v>1.552</c:v>
                </c:pt>
                <c:pt idx="135">
                  <c:v>1.494</c:v>
                </c:pt>
                <c:pt idx="136">
                  <c:v>1.456</c:v>
                </c:pt>
                <c:pt idx="137">
                  <c:v>1.4219999999999977</c:v>
                </c:pt>
                <c:pt idx="138">
                  <c:v>1.387</c:v>
                </c:pt>
                <c:pt idx="139">
                  <c:v>1.2889999999999988</c:v>
                </c:pt>
                <c:pt idx="140">
                  <c:v>1.1679999999999988</c:v>
                </c:pt>
                <c:pt idx="141">
                  <c:v>1.1120000000000001</c:v>
                </c:pt>
                <c:pt idx="142">
                  <c:v>1.079</c:v>
                </c:pt>
                <c:pt idx="143">
                  <c:v>1.052</c:v>
                </c:pt>
                <c:pt idx="144">
                  <c:v>1.0249999999999988</c:v>
                </c:pt>
                <c:pt idx="145">
                  <c:v>0.97600000000000053</c:v>
                </c:pt>
                <c:pt idx="146">
                  <c:v>0.9</c:v>
                </c:pt>
                <c:pt idx="147">
                  <c:v>0.86400000000000055</c:v>
                </c:pt>
                <c:pt idx="148">
                  <c:v>0.84200000000000053</c:v>
                </c:pt>
                <c:pt idx="149">
                  <c:v>0.82299999999999995</c:v>
                </c:pt>
                <c:pt idx="150">
                  <c:v>0.80400000000000005</c:v>
                </c:pt>
                <c:pt idx="151">
                  <c:v>0.77000000000000068</c:v>
                </c:pt>
                <c:pt idx="152">
                  <c:v>0.69299999999999995</c:v>
                </c:pt>
                <c:pt idx="153">
                  <c:v>0.65800000000000081</c:v>
                </c:pt>
                <c:pt idx="154">
                  <c:v>0.64000000000000068</c:v>
                </c:pt>
                <c:pt idx="155">
                  <c:v>0.62400000000000055</c:v>
                </c:pt>
                <c:pt idx="156">
                  <c:v>0.61000000000000054</c:v>
                </c:pt>
                <c:pt idx="157">
                  <c:v>0.59</c:v>
                </c:pt>
                <c:pt idx="158">
                  <c:v>0.52500000000000002</c:v>
                </c:pt>
                <c:pt idx="159">
                  <c:v>0.49500000000000027</c:v>
                </c:pt>
                <c:pt idx="160">
                  <c:v>0.48000000000000026</c:v>
                </c:pt>
                <c:pt idx="161">
                  <c:v>0.46800000000000008</c:v>
                </c:pt>
                <c:pt idx="162">
                  <c:v>0.45700000000000002</c:v>
                </c:pt>
                <c:pt idx="163">
                  <c:v>0.44500000000000001</c:v>
                </c:pt>
                <c:pt idx="164">
                  <c:v>0.39800000000000041</c:v>
                </c:pt>
                <c:pt idx="165">
                  <c:v>0.37400000000000028</c:v>
                </c:pt>
                <c:pt idx="166">
                  <c:v>0.36200000000000032</c:v>
                </c:pt>
                <c:pt idx="167">
                  <c:v>0.35300000000000026</c:v>
                </c:pt>
                <c:pt idx="168">
                  <c:v>0.34400000000000008</c:v>
                </c:pt>
                <c:pt idx="169">
                  <c:v>0.33400000000000041</c:v>
                </c:pt>
                <c:pt idx="170">
                  <c:v>0.29300000000000026</c:v>
                </c:pt>
                <c:pt idx="171">
                  <c:v>0.26600000000000001</c:v>
                </c:pt>
                <c:pt idx="172">
                  <c:v>0.252</c:v>
                </c:pt>
                <c:pt idx="173">
                  <c:v>0.24100000000000013</c:v>
                </c:pt>
                <c:pt idx="174">
                  <c:v>0.22600000000000001</c:v>
                </c:pt>
                <c:pt idx="175">
                  <c:v>0.13500000000000001</c:v>
                </c:pt>
                <c:pt idx="176">
                  <c:v>9.7000000000000003E-2</c:v>
                </c:pt>
                <c:pt idx="177">
                  <c:v>8.1000000000000003E-2</c:v>
                </c:pt>
                <c:pt idx="178">
                  <c:v>7.0000000000000021E-2</c:v>
                </c:pt>
                <c:pt idx="179">
                  <c:v>6.1000000000000013E-2</c:v>
                </c:pt>
                <c:pt idx="180">
                  <c:v>5.3999999999999999E-2</c:v>
                </c:pt>
                <c:pt idx="181">
                  <c:v>4.7000000000000014E-2</c:v>
                </c:pt>
                <c:pt idx="182">
                  <c:v>4.2000000000000023E-2</c:v>
                </c:pt>
                <c:pt idx="183">
                  <c:v>3.6999999999999998E-2</c:v>
                </c:pt>
                <c:pt idx="184">
                  <c:v>3.3000000000000002E-2</c:v>
                </c:pt>
                <c:pt idx="185">
                  <c:v>2.9000000000000001E-2</c:v>
                </c:pt>
                <c:pt idx="186">
                  <c:v>2.5999999999999999E-2</c:v>
                </c:pt>
                <c:pt idx="187">
                  <c:v>2.1999999999999999E-2</c:v>
                </c:pt>
                <c:pt idx="188">
                  <c:v>1.9000000000000017E-2</c:v>
                </c:pt>
                <c:pt idx="189">
                  <c:v>1.7000000000000001E-2</c:v>
                </c:pt>
                <c:pt idx="190">
                  <c:v>1.4E-2</c:v>
                </c:pt>
                <c:pt idx="191">
                  <c:v>1.2E-2</c:v>
                </c:pt>
                <c:pt idx="192">
                  <c:v>1.0000000000000005E-2</c:v>
                </c:pt>
                <c:pt idx="193">
                  <c:v>8.0000000000000106E-3</c:v>
                </c:pt>
                <c:pt idx="194">
                  <c:v>6.0000000000000045E-3</c:v>
                </c:pt>
                <c:pt idx="195">
                  <c:v>5.0000000000000044E-3</c:v>
                </c:pt>
                <c:pt idx="196">
                  <c:v>4.0000000000000044E-3</c:v>
                </c:pt>
                <c:pt idx="197">
                  <c:v>2.0000000000000022E-3</c:v>
                </c:pt>
                <c:pt idx="198">
                  <c:v>1.0000000000000011E-3</c:v>
                </c:pt>
                <c:pt idx="199">
                  <c:v>0</c:v>
                </c:pt>
              </c:numCache>
            </c:numRef>
          </c:val>
          <c:smooth val="0"/>
          <c:extLst>
            <c:ext xmlns:c16="http://schemas.microsoft.com/office/drawing/2014/chart" uri="{C3380CC4-5D6E-409C-BE32-E72D297353CC}">
              <c16:uniqueId val="{00000016-FE68-498C-9544-890E69BA910D}"/>
            </c:ext>
          </c:extLst>
        </c:ser>
        <c:ser>
          <c:idx val="23"/>
          <c:order val="23"/>
          <c:tx>
            <c:strRef>
              <c:f>'CN 85'!$Z$3</c:f>
              <c:strCache>
                <c:ptCount val="1"/>
                <c:pt idx="0">
                  <c:v>24</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85'!$Z$4:$Z$203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2.0000000000000022E-3</c:v>
                </c:pt>
                <c:pt idx="17">
                  <c:v>8.0000000000000106E-3</c:v>
                </c:pt>
                <c:pt idx="18">
                  <c:v>1.9000000000000017E-2</c:v>
                </c:pt>
                <c:pt idx="19">
                  <c:v>3.7999999999999999E-2</c:v>
                </c:pt>
                <c:pt idx="20">
                  <c:v>7.3000000000000009E-2</c:v>
                </c:pt>
                <c:pt idx="21">
                  <c:v>0.13500000000000001</c:v>
                </c:pt>
                <c:pt idx="22">
                  <c:v>0.28000000000000008</c:v>
                </c:pt>
                <c:pt idx="23">
                  <c:v>1.827</c:v>
                </c:pt>
                <c:pt idx="24">
                  <c:v>2.444</c:v>
                </c:pt>
                <c:pt idx="25">
                  <c:v>2.7069999999999999</c:v>
                </c:pt>
                <c:pt idx="26">
                  <c:v>2.9249999999999998</c:v>
                </c:pt>
                <c:pt idx="27">
                  <c:v>3.177</c:v>
                </c:pt>
                <c:pt idx="28">
                  <c:v>3.5589999999999997</c:v>
                </c:pt>
                <c:pt idx="29">
                  <c:v>6.31</c:v>
                </c:pt>
                <c:pt idx="30">
                  <c:v>9.0510000000000002</c:v>
                </c:pt>
                <c:pt idx="31">
                  <c:v>10.168000000000001</c:v>
                </c:pt>
                <c:pt idx="32">
                  <c:v>10.776</c:v>
                </c:pt>
                <c:pt idx="33">
                  <c:v>11.327</c:v>
                </c:pt>
                <c:pt idx="34">
                  <c:v>11.950000000000006</c:v>
                </c:pt>
                <c:pt idx="35">
                  <c:v>13.984</c:v>
                </c:pt>
                <c:pt idx="36">
                  <c:v>19.954999999999988</c:v>
                </c:pt>
                <c:pt idx="37">
                  <c:v>22.391999999999999</c:v>
                </c:pt>
                <c:pt idx="38">
                  <c:v>23.491</c:v>
                </c:pt>
                <c:pt idx="39">
                  <c:v>24.332000000000001</c:v>
                </c:pt>
                <c:pt idx="40">
                  <c:v>25.134000000000018</c:v>
                </c:pt>
                <c:pt idx="41">
                  <c:v>26.077000000000005</c:v>
                </c:pt>
                <c:pt idx="42">
                  <c:v>31.341000000000001</c:v>
                </c:pt>
                <c:pt idx="43">
                  <c:v>34.737000000000002</c:v>
                </c:pt>
                <c:pt idx="44">
                  <c:v>36.226000000000013</c:v>
                </c:pt>
                <c:pt idx="45">
                  <c:v>37.153999999999996</c:v>
                </c:pt>
                <c:pt idx="46">
                  <c:v>37.943999999999996</c:v>
                </c:pt>
                <c:pt idx="47">
                  <c:v>38.667000000000002</c:v>
                </c:pt>
                <c:pt idx="48">
                  <c:v>40.18</c:v>
                </c:pt>
                <c:pt idx="49">
                  <c:v>42.314999999999998</c:v>
                </c:pt>
                <c:pt idx="50">
                  <c:v>43.365000000000002</c:v>
                </c:pt>
                <c:pt idx="51">
                  <c:v>43.986999999999995</c:v>
                </c:pt>
                <c:pt idx="52">
                  <c:v>44.477000000000004</c:v>
                </c:pt>
                <c:pt idx="53">
                  <c:v>44.876000000000005</c:v>
                </c:pt>
                <c:pt idx="54">
                  <c:v>45.102000000000011</c:v>
                </c:pt>
                <c:pt idx="55">
                  <c:v>43.784000000000006</c:v>
                </c:pt>
                <c:pt idx="56">
                  <c:v>43.438000000000002</c:v>
                </c:pt>
                <c:pt idx="57">
                  <c:v>43.453999999999994</c:v>
                </c:pt>
                <c:pt idx="58">
                  <c:v>43.506</c:v>
                </c:pt>
                <c:pt idx="59">
                  <c:v>43.523000000000003</c:v>
                </c:pt>
                <c:pt idx="60">
                  <c:v>43.413000000000004</c:v>
                </c:pt>
                <c:pt idx="61">
                  <c:v>41.264000000000003</c:v>
                </c:pt>
                <c:pt idx="62">
                  <c:v>39.123000000000012</c:v>
                </c:pt>
                <c:pt idx="63">
                  <c:v>38.33</c:v>
                </c:pt>
                <c:pt idx="64">
                  <c:v>37.964000000000006</c:v>
                </c:pt>
                <c:pt idx="65">
                  <c:v>37.661000000000001</c:v>
                </c:pt>
                <c:pt idx="66">
                  <c:v>37.332000000000001</c:v>
                </c:pt>
                <c:pt idx="67">
                  <c:v>36.114000000000004</c:v>
                </c:pt>
                <c:pt idx="68">
                  <c:v>32.550999999999995</c:v>
                </c:pt>
                <c:pt idx="69">
                  <c:v>31.09</c:v>
                </c:pt>
                <c:pt idx="70">
                  <c:v>30.433</c:v>
                </c:pt>
                <c:pt idx="71">
                  <c:v>29.937999999999999</c:v>
                </c:pt>
                <c:pt idx="72">
                  <c:v>29.478999999999989</c:v>
                </c:pt>
                <c:pt idx="73">
                  <c:v>28.954999999999988</c:v>
                </c:pt>
                <c:pt idx="74">
                  <c:v>26.334000000000017</c:v>
                </c:pt>
                <c:pt idx="75">
                  <c:v>24.617000000000026</c:v>
                </c:pt>
                <c:pt idx="76">
                  <c:v>23.821999999999999</c:v>
                </c:pt>
                <c:pt idx="77">
                  <c:v>23.297999999999988</c:v>
                </c:pt>
                <c:pt idx="78">
                  <c:v>22.830000000000005</c:v>
                </c:pt>
                <c:pt idx="79">
                  <c:v>22.367999999999999</c:v>
                </c:pt>
                <c:pt idx="80">
                  <c:v>21.157000000000018</c:v>
                </c:pt>
                <c:pt idx="81">
                  <c:v>19.355</c:v>
                </c:pt>
                <c:pt idx="82">
                  <c:v>18.516999999999999</c:v>
                </c:pt>
                <c:pt idx="83">
                  <c:v>18.035</c:v>
                </c:pt>
                <c:pt idx="84">
                  <c:v>17.628</c:v>
                </c:pt>
                <c:pt idx="85">
                  <c:v>17.244</c:v>
                </c:pt>
                <c:pt idx="86">
                  <c:v>16.841000000000001</c:v>
                </c:pt>
                <c:pt idx="87">
                  <c:v>14.99</c:v>
                </c:pt>
                <c:pt idx="88">
                  <c:v>14.155000000000006</c:v>
                </c:pt>
                <c:pt idx="89">
                  <c:v>13.726999999999999</c:v>
                </c:pt>
                <c:pt idx="90">
                  <c:v>13.389000000000006</c:v>
                </c:pt>
                <c:pt idx="91">
                  <c:v>13.072000000000006</c:v>
                </c:pt>
                <c:pt idx="92">
                  <c:v>12.76</c:v>
                </c:pt>
                <c:pt idx="93">
                  <c:v>11.811</c:v>
                </c:pt>
                <c:pt idx="94">
                  <c:v>10.879000000000008</c:v>
                </c:pt>
                <c:pt idx="95">
                  <c:v>10.434000000000001</c:v>
                </c:pt>
                <c:pt idx="96">
                  <c:v>10.154</c:v>
                </c:pt>
                <c:pt idx="97">
                  <c:v>9.9080000000000013</c:v>
                </c:pt>
                <c:pt idx="98">
                  <c:v>9.668000000000001</c:v>
                </c:pt>
                <c:pt idx="99">
                  <c:v>9.25</c:v>
                </c:pt>
                <c:pt idx="100">
                  <c:v>8.2319999999999993</c:v>
                </c:pt>
                <c:pt idx="101">
                  <c:v>7.7720000000000002</c:v>
                </c:pt>
                <c:pt idx="102">
                  <c:v>7.5279999999999951</c:v>
                </c:pt>
                <c:pt idx="103">
                  <c:v>7.3330000000000002</c:v>
                </c:pt>
                <c:pt idx="104">
                  <c:v>7.1499999999999995</c:v>
                </c:pt>
                <c:pt idx="105">
                  <c:v>6.9720000000000004</c:v>
                </c:pt>
                <c:pt idx="106">
                  <c:v>6.3369999999999997</c:v>
                </c:pt>
                <c:pt idx="107">
                  <c:v>5.9109999999999996</c:v>
                </c:pt>
                <c:pt idx="108">
                  <c:v>5.697999999999996</c:v>
                </c:pt>
                <c:pt idx="109">
                  <c:v>5.548</c:v>
                </c:pt>
                <c:pt idx="110">
                  <c:v>5.4119999999999999</c:v>
                </c:pt>
                <c:pt idx="111">
                  <c:v>5.2789999999999999</c:v>
                </c:pt>
                <c:pt idx="112">
                  <c:v>4.9909999999999997</c:v>
                </c:pt>
                <c:pt idx="113">
                  <c:v>4.5669999999999975</c:v>
                </c:pt>
                <c:pt idx="114">
                  <c:v>4.3659999999999952</c:v>
                </c:pt>
                <c:pt idx="115">
                  <c:v>4.2469999999999999</c:v>
                </c:pt>
                <c:pt idx="116">
                  <c:v>4.1459999999999955</c:v>
                </c:pt>
                <c:pt idx="117">
                  <c:v>4.0519999999999996</c:v>
                </c:pt>
                <c:pt idx="118">
                  <c:v>3.96</c:v>
                </c:pt>
                <c:pt idx="119">
                  <c:v>3.581</c:v>
                </c:pt>
                <c:pt idx="120">
                  <c:v>3.4059999999999997</c:v>
                </c:pt>
                <c:pt idx="121">
                  <c:v>3.3119999999999976</c:v>
                </c:pt>
                <c:pt idx="122">
                  <c:v>3.2359999999999998</c:v>
                </c:pt>
                <c:pt idx="123">
                  <c:v>3.1640000000000001</c:v>
                </c:pt>
                <c:pt idx="124">
                  <c:v>3.09</c:v>
                </c:pt>
                <c:pt idx="125">
                  <c:v>2.8449999999999998</c:v>
                </c:pt>
                <c:pt idx="126">
                  <c:v>2.6040000000000001</c:v>
                </c:pt>
                <c:pt idx="127">
                  <c:v>2.4929999999999977</c:v>
                </c:pt>
                <c:pt idx="128">
                  <c:v>2.4249999999999998</c:v>
                </c:pt>
                <c:pt idx="129">
                  <c:v>2.3659999999999997</c:v>
                </c:pt>
                <c:pt idx="130">
                  <c:v>2.3099999999999987</c:v>
                </c:pt>
                <c:pt idx="131">
                  <c:v>2.2130000000000001</c:v>
                </c:pt>
                <c:pt idx="132">
                  <c:v>1.9800000000000011</c:v>
                </c:pt>
                <c:pt idx="133">
                  <c:v>1.8740000000000001</c:v>
                </c:pt>
                <c:pt idx="134">
                  <c:v>1.8180000000000001</c:v>
                </c:pt>
                <c:pt idx="135">
                  <c:v>1.7729999999999988</c:v>
                </c:pt>
                <c:pt idx="136">
                  <c:v>1.732</c:v>
                </c:pt>
                <c:pt idx="137">
                  <c:v>1.6910000000000001</c:v>
                </c:pt>
                <c:pt idx="138">
                  <c:v>1.5549999999999988</c:v>
                </c:pt>
                <c:pt idx="139">
                  <c:v>1.462</c:v>
                </c:pt>
                <c:pt idx="140">
                  <c:v>1.4149999999999987</c:v>
                </c:pt>
                <c:pt idx="141">
                  <c:v>1.381</c:v>
                </c:pt>
                <c:pt idx="142">
                  <c:v>1.35</c:v>
                </c:pt>
                <c:pt idx="143">
                  <c:v>1.3180000000000001</c:v>
                </c:pt>
                <c:pt idx="144">
                  <c:v>1.236999999999999</c:v>
                </c:pt>
                <c:pt idx="145">
                  <c:v>1.1160000000000001</c:v>
                </c:pt>
                <c:pt idx="146">
                  <c:v>1.0609999999999988</c:v>
                </c:pt>
                <c:pt idx="147">
                  <c:v>1.03</c:v>
                </c:pt>
                <c:pt idx="148">
                  <c:v>1.004</c:v>
                </c:pt>
                <c:pt idx="149">
                  <c:v>0.98</c:v>
                </c:pt>
                <c:pt idx="150">
                  <c:v>0.95700000000000052</c:v>
                </c:pt>
                <c:pt idx="151">
                  <c:v>0.87100000000000055</c:v>
                </c:pt>
                <c:pt idx="152">
                  <c:v>0.83000000000000052</c:v>
                </c:pt>
                <c:pt idx="153">
                  <c:v>0.80800000000000005</c:v>
                </c:pt>
                <c:pt idx="154">
                  <c:v>0.79</c:v>
                </c:pt>
                <c:pt idx="155">
                  <c:v>0.77300000000000069</c:v>
                </c:pt>
                <c:pt idx="156">
                  <c:v>0.75600000000000056</c:v>
                </c:pt>
                <c:pt idx="157">
                  <c:v>0.70000000000000051</c:v>
                </c:pt>
                <c:pt idx="158">
                  <c:v>0.64500000000000068</c:v>
                </c:pt>
                <c:pt idx="159">
                  <c:v>0.62000000000000055</c:v>
                </c:pt>
                <c:pt idx="160">
                  <c:v>0.60400000000000054</c:v>
                </c:pt>
                <c:pt idx="161">
                  <c:v>0.59</c:v>
                </c:pt>
                <c:pt idx="162">
                  <c:v>0.57700000000000051</c:v>
                </c:pt>
                <c:pt idx="163">
                  <c:v>0.55300000000000005</c:v>
                </c:pt>
                <c:pt idx="164">
                  <c:v>0.49600000000000027</c:v>
                </c:pt>
                <c:pt idx="165">
                  <c:v>0.47000000000000008</c:v>
                </c:pt>
                <c:pt idx="166">
                  <c:v>0.45600000000000002</c:v>
                </c:pt>
                <c:pt idx="167">
                  <c:v>0.44500000000000001</c:v>
                </c:pt>
                <c:pt idx="168">
                  <c:v>0.43400000000000027</c:v>
                </c:pt>
                <c:pt idx="169">
                  <c:v>0.42300000000000032</c:v>
                </c:pt>
                <c:pt idx="170">
                  <c:v>0.38400000000000034</c:v>
                </c:pt>
                <c:pt idx="171">
                  <c:v>0.35600000000000026</c:v>
                </c:pt>
                <c:pt idx="172">
                  <c:v>0.34100000000000008</c:v>
                </c:pt>
                <c:pt idx="173">
                  <c:v>0.32800000000000035</c:v>
                </c:pt>
                <c:pt idx="174">
                  <c:v>0.31000000000000028</c:v>
                </c:pt>
                <c:pt idx="175">
                  <c:v>0.18100000000000013</c:v>
                </c:pt>
                <c:pt idx="176">
                  <c:v>0.129</c:v>
                </c:pt>
                <c:pt idx="177">
                  <c:v>0.10700000000000007</c:v>
                </c:pt>
                <c:pt idx="178">
                  <c:v>9.300000000000011E-2</c:v>
                </c:pt>
                <c:pt idx="179">
                  <c:v>8.0000000000000043E-2</c:v>
                </c:pt>
                <c:pt idx="180">
                  <c:v>7.0999999999999994E-2</c:v>
                </c:pt>
                <c:pt idx="181">
                  <c:v>6.2000000000000034E-2</c:v>
                </c:pt>
                <c:pt idx="182">
                  <c:v>5.5000000000000014E-2</c:v>
                </c:pt>
                <c:pt idx="183">
                  <c:v>4.9000000000000044E-2</c:v>
                </c:pt>
                <c:pt idx="184">
                  <c:v>4.3999999999999997E-2</c:v>
                </c:pt>
                <c:pt idx="185">
                  <c:v>3.9000000000000014E-2</c:v>
                </c:pt>
                <c:pt idx="186">
                  <c:v>3.4000000000000002E-2</c:v>
                </c:pt>
                <c:pt idx="187">
                  <c:v>3.0000000000000002E-2</c:v>
                </c:pt>
                <c:pt idx="188">
                  <c:v>2.5999999999999999E-2</c:v>
                </c:pt>
                <c:pt idx="189">
                  <c:v>2.3E-2</c:v>
                </c:pt>
                <c:pt idx="190">
                  <c:v>2.0000000000000011E-2</c:v>
                </c:pt>
                <c:pt idx="191">
                  <c:v>1.7000000000000001E-2</c:v>
                </c:pt>
                <c:pt idx="192">
                  <c:v>1.4E-2</c:v>
                </c:pt>
                <c:pt idx="193">
                  <c:v>1.0999999999999998E-2</c:v>
                </c:pt>
                <c:pt idx="194">
                  <c:v>9.0000000000000028E-3</c:v>
                </c:pt>
                <c:pt idx="195">
                  <c:v>7.0000000000000045E-3</c:v>
                </c:pt>
                <c:pt idx="196">
                  <c:v>5.0000000000000044E-3</c:v>
                </c:pt>
                <c:pt idx="197">
                  <c:v>3.0000000000000022E-3</c:v>
                </c:pt>
                <c:pt idx="198">
                  <c:v>2.0000000000000022E-3</c:v>
                </c:pt>
                <c:pt idx="199">
                  <c:v>0</c:v>
                </c:pt>
              </c:numCache>
            </c:numRef>
          </c:val>
          <c:smooth val="0"/>
          <c:extLst>
            <c:ext xmlns:c16="http://schemas.microsoft.com/office/drawing/2014/chart" uri="{C3380CC4-5D6E-409C-BE32-E72D297353CC}">
              <c16:uniqueId val="{00000017-FE68-498C-9544-890E69BA910D}"/>
            </c:ext>
          </c:extLst>
        </c:ser>
        <c:ser>
          <c:idx val="24"/>
          <c:order val="24"/>
          <c:tx>
            <c:strRef>
              <c:f>'CN 85'!$AA$3</c:f>
              <c:strCache>
                <c:ptCount val="1"/>
                <c:pt idx="0">
                  <c:v>Bransby-Willians</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85'!$AA$4:$AA$203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7.0000000000000045E-3</c:v>
                </c:pt>
                <c:pt idx="17">
                  <c:v>2.5999999999999999E-2</c:v>
                </c:pt>
                <c:pt idx="18">
                  <c:v>7.900000000000007E-2</c:v>
                </c:pt>
                <c:pt idx="19">
                  <c:v>0.191</c:v>
                </c:pt>
                <c:pt idx="20">
                  <c:v>0.43100000000000033</c:v>
                </c:pt>
                <c:pt idx="21">
                  <c:v>0.87400000000000055</c:v>
                </c:pt>
                <c:pt idx="22">
                  <c:v>1.82</c:v>
                </c:pt>
                <c:pt idx="23">
                  <c:v>7.620999999999996</c:v>
                </c:pt>
                <c:pt idx="24">
                  <c:v>11.471</c:v>
                </c:pt>
                <c:pt idx="25">
                  <c:v>26.712</c:v>
                </c:pt>
                <c:pt idx="26">
                  <c:v>34.980999999999995</c:v>
                </c:pt>
                <c:pt idx="27">
                  <c:v>58.989000000000004</c:v>
                </c:pt>
                <c:pt idx="28">
                  <c:v>70.685999999999979</c:v>
                </c:pt>
                <c:pt idx="29">
                  <c:v>93.924999999999997</c:v>
                </c:pt>
                <c:pt idx="30">
                  <c:v>104.592</c:v>
                </c:pt>
                <c:pt idx="31">
                  <c:v>116.319</c:v>
                </c:pt>
                <c:pt idx="32">
                  <c:v>121.57599999999998</c:v>
                </c:pt>
                <c:pt idx="33">
                  <c:v>119.69199999999999</c:v>
                </c:pt>
                <c:pt idx="34">
                  <c:v>118.94200000000002</c:v>
                </c:pt>
                <c:pt idx="35">
                  <c:v>109.16800000000001</c:v>
                </c:pt>
                <c:pt idx="36">
                  <c:v>104.78700000000002</c:v>
                </c:pt>
                <c:pt idx="37">
                  <c:v>92.113</c:v>
                </c:pt>
                <c:pt idx="38">
                  <c:v>86.465000000000003</c:v>
                </c:pt>
                <c:pt idx="39">
                  <c:v>75.972999999999999</c:v>
                </c:pt>
                <c:pt idx="40">
                  <c:v>71.039000000000001</c:v>
                </c:pt>
                <c:pt idx="41">
                  <c:v>62.900999999999996</c:v>
                </c:pt>
                <c:pt idx="42">
                  <c:v>58.823</c:v>
                </c:pt>
                <c:pt idx="43">
                  <c:v>52.092000000000013</c:v>
                </c:pt>
                <c:pt idx="44">
                  <c:v>48.621000000000002</c:v>
                </c:pt>
                <c:pt idx="45">
                  <c:v>43.290000000000013</c:v>
                </c:pt>
                <c:pt idx="46">
                  <c:v>40.410000000000004</c:v>
                </c:pt>
                <c:pt idx="47">
                  <c:v>35.919000000000004</c:v>
                </c:pt>
                <c:pt idx="48">
                  <c:v>33.452999999999996</c:v>
                </c:pt>
                <c:pt idx="49">
                  <c:v>30.18</c:v>
                </c:pt>
                <c:pt idx="50">
                  <c:v>28.119000000000018</c:v>
                </c:pt>
                <c:pt idx="51">
                  <c:v>25.452999999999989</c:v>
                </c:pt>
                <c:pt idx="52">
                  <c:v>23.521999999999988</c:v>
                </c:pt>
                <c:pt idx="53">
                  <c:v>21.204000000000001</c:v>
                </c:pt>
                <c:pt idx="54">
                  <c:v>19.312999999999999</c:v>
                </c:pt>
                <c:pt idx="55">
                  <c:v>16.931000000000001</c:v>
                </c:pt>
                <c:pt idx="56">
                  <c:v>15.120999999999999</c:v>
                </c:pt>
                <c:pt idx="57">
                  <c:v>13.051</c:v>
                </c:pt>
                <c:pt idx="58">
                  <c:v>11.551</c:v>
                </c:pt>
                <c:pt idx="59">
                  <c:v>9.9489999999999998</c:v>
                </c:pt>
                <c:pt idx="60">
                  <c:v>8.7900000000000009</c:v>
                </c:pt>
                <c:pt idx="61">
                  <c:v>7.4509999999999996</c:v>
                </c:pt>
                <c:pt idx="62">
                  <c:v>6.5669999999999975</c:v>
                </c:pt>
                <c:pt idx="63">
                  <c:v>5.6459999999999955</c:v>
                </c:pt>
                <c:pt idx="64">
                  <c:v>5.0010000000000003</c:v>
                </c:pt>
                <c:pt idx="65">
                  <c:v>4.266</c:v>
                </c:pt>
                <c:pt idx="66">
                  <c:v>3.7600000000000002</c:v>
                </c:pt>
                <c:pt idx="67">
                  <c:v>3.1959999999999997</c:v>
                </c:pt>
                <c:pt idx="68">
                  <c:v>2.8119999999999976</c:v>
                </c:pt>
                <c:pt idx="69">
                  <c:v>2.3919999999999977</c:v>
                </c:pt>
                <c:pt idx="70">
                  <c:v>2.0989999999999998</c:v>
                </c:pt>
                <c:pt idx="71">
                  <c:v>1.756</c:v>
                </c:pt>
                <c:pt idx="72">
                  <c:v>1.5329999999999988</c:v>
                </c:pt>
                <c:pt idx="73">
                  <c:v>1.3029999999999988</c:v>
                </c:pt>
                <c:pt idx="74">
                  <c:v>1.1379999999999988</c:v>
                </c:pt>
                <c:pt idx="75">
                  <c:v>0.94499999999999995</c:v>
                </c:pt>
                <c:pt idx="76">
                  <c:v>0.69799999999999995</c:v>
                </c:pt>
                <c:pt idx="77">
                  <c:v>0.55300000000000005</c:v>
                </c:pt>
                <c:pt idx="78">
                  <c:v>0.46200000000000002</c:v>
                </c:pt>
                <c:pt idx="79">
                  <c:v>0.38400000000000034</c:v>
                </c:pt>
                <c:pt idx="80">
                  <c:v>0.32500000000000034</c:v>
                </c:pt>
                <c:pt idx="81">
                  <c:v>0.27200000000000002</c:v>
                </c:pt>
                <c:pt idx="82">
                  <c:v>0.23100000000000001</c:v>
                </c:pt>
                <c:pt idx="83">
                  <c:v>0.19400000000000001</c:v>
                </c:pt>
                <c:pt idx="84">
                  <c:v>0.16400000000000001</c:v>
                </c:pt>
                <c:pt idx="85">
                  <c:v>0.13600000000000001</c:v>
                </c:pt>
                <c:pt idx="86">
                  <c:v>0.115</c:v>
                </c:pt>
                <c:pt idx="87">
                  <c:v>9.6000000000000002E-2</c:v>
                </c:pt>
                <c:pt idx="88">
                  <c:v>8.0000000000000043E-2</c:v>
                </c:pt>
                <c:pt idx="89">
                  <c:v>6.5000000000000002E-2</c:v>
                </c:pt>
                <c:pt idx="90">
                  <c:v>5.3000000000000012E-2</c:v>
                </c:pt>
                <c:pt idx="91">
                  <c:v>4.2000000000000023E-2</c:v>
                </c:pt>
                <c:pt idx="92">
                  <c:v>3.4000000000000002E-2</c:v>
                </c:pt>
                <c:pt idx="93">
                  <c:v>2.5999999999999999E-2</c:v>
                </c:pt>
                <c:pt idx="94">
                  <c:v>2.0000000000000011E-2</c:v>
                </c:pt>
                <c:pt idx="95">
                  <c:v>1.4999999999999998E-2</c:v>
                </c:pt>
                <c:pt idx="96">
                  <c:v>1.0999999999999998E-2</c:v>
                </c:pt>
                <c:pt idx="97">
                  <c:v>7.0000000000000045E-3</c:v>
                </c:pt>
                <c:pt idx="98">
                  <c:v>4.0000000000000044E-3</c:v>
                </c:pt>
                <c:pt idx="99">
                  <c:v>2.0000000000000022E-3</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8-FE68-498C-9544-890E69BA910D}"/>
            </c:ext>
          </c:extLst>
        </c:ser>
        <c:ser>
          <c:idx val="25"/>
          <c:order val="25"/>
          <c:tx>
            <c:strRef>
              <c:f>'CN 85'!$AB$3</c:f>
              <c:strCache>
                <c:ptCount val="1"/>
                <c:pt idx="0">
                  <c:v>Dooge</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85'!$AB$4:$AB$203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1.0999999999999998E-2</c:v>
                </c:pt>
                <c:pt idx="17">
                  <c:v>6.0000000000000032E-2</c:v>
                </c:pt>
                <c:pt idx="18">
                  <c:v>0.19700000000000001</c:v>
                </c:pt>
                <c:pt idx="19">
                  <c:v>0.49900000000000028</c:v>
                </c:pt>
                <c:pt idx="20">
                  <c:v>1.1120000000000001</c:v>
                </c:pt>
                <c:pt idx="21">
                  <c:v>2.2650000000000001</c:v>
                </c:pt>
                <c:pt idx="22">
                  <c:v>4.4980000000000002</c:v>
                </c:pt>
                <c:pt idx="23">
                  <c:v>15.113</c:v>
                </c:pt>
                <c:pt idx="24">
                  <c:v>36.07</c:v>
                </c:pt>
                <c:pt idx="25">
                  <c:v>65.488</c:v>
                </c:pt>
                <c:pt idx="26">
                  <c:v>100.777</c:v>
                </c:pt>
                <c:pt idx="27">
                  <c:v>140.24199999999999</c:v>
                </c:pt>
                <c:pt idx="28">
                  <c:v>164.72499999999999</c:v>
                </c:pt>
                <c:pt idx="29">
                  <c:v>172.261</c:v>
                </c:pt>
                <c:pt idx="30">
                  <c:v>168.32200000000017</c:v>
                </c:pt>
                <c:pt idx="31">
                  <c:v>154.971</c:v>
                </c:pt>
                <c:pt idx="32">
                  <c:v>133.25700000000001</c:v>
                </c:pt>
                <c:pt idx="33">
                  <c:v>115.636</c:v>
                </c:pt>
                <c:pt idx="34">
                  <c:v>100.824</c:v>
                </c:pt>
                <c:pt idx="35">
                  <c:v>87.85299999999998</c:v>
                </c:pt>
                <c:pt idx="36">
                  <c:v>74.936000000000007</c:v>
                </c:pt>
                <c:pt idx="37">
                  <c:v>64.736999999999995</c:v>
                </c:pt>
                <c:pt idx="38">
                  <c:v>56.373000000000005</c:v>
                </c:pt>
                <c:pt idx="39">
                  <c:v>49.181000000000004</c:v>
                </c:pt>
                <c:pt idx="40">
                  <c:v>43.043000000000006</c:v>
                </c:pt>
                <c:pt idx="41">
                  <c:v>37.945</c:v>
                </c:pt>
                <c:pt idx="42">
                  <c:v>34.068000000000012</c:v>
                </c:pt>
                <c:pt idx="43">
                  <c:v>30.756</c:v>
                </c:pt>
                <c:pt idx="44">
                  <c:v>27.707999999999988</c:v>
                </c:pt>
                <c:pt idx="45">
                  <c:v>24.867000000000001</c:v>
                </c:pt>
                <c:pt idx="46">
                  <c:v>22.77</c:v>
                </c:pt>
                <c:pt idx="47">
                  <c:v>21.007000000000001</c:v>
                </c:pt>
                <c:pt idx="48">
                  <c:v>19.347999999999999</c:v>
                </c:pt>
                <c:pt idx="49">
                  <c:v>17.744999999999987</c:v>
                </c:pt>
                <c:pt idx="50">
                  <c:v>16.042000000000002</c:v>
                </c:pt>
                <c:pt idx="51">
                  <c:v>14.231999999999999</c:v>
                </c:pt>
                <c:pt idx="52">
                  <c:v>12.230999999999998</c:v>
                </c:pt>
                <c:pt idx="53">
                  <c:v>10.236000000000001</c:v>
                </c:pt>
                <c:pt idx="54">
                  <c:v>8.3280000000000012</c:v>
                </c:pt>
                <c:pt idx="55">
                  <c:v>6.6899999999999995</c:v>
                </c:pt>
                <c:pt idx="56">
                  <c:v>5.3129999999999953</c:v>
                </c:pt>
                <c:pt idx="57">
                  <c:v>4.0629999999999953</c:v>
                </c:pt>
                <c:pt idx="58">
                  <c:v>3.1779999999999999</c:v>
                </c:pt>
                <c:pt idx="59">
                  <c:v>2.5099999999999998</c:v>
                </c:pt>
                <c:pt idx="60">
                  <c:v>1.9770000000000001</c:v>
                </c:pt>
                <c:pt idx="61">
                  <c:v>1.571</c:v>
                </c:pt>
                <c:pt idx="62">
                  <c:v>1.248</c:v>
                </c:pt>
                <c:pt idx="63">
                  <c:v>0.99</c:v>
                </c:pt>
                <c:pt idx="64">
                  <c:v>0.78600000000000003</c:v>
                </c:pt>
                <c:pt idx="65">
                  <c:v>0.62500000000000056</c:v>
                </c:pt>
                <c:pt idx="66">
                  <c:v>0.49800000000000028</c:v>
                </c:pt>
                <c:pt idx="67">
                  <c:v>0.3930000000000004</c:v>
                </c:pt>
                <c:pt idx="68">
                  <c:v>0.30700000000000027</c:v>
                </c:pt>
                <c:pt idx="69">
                  <c:v>0.23900000000000013</c:v>
                </c:pt>
                <c:pt idx="70">
                  <c:v>0.18900000000000014</c:v>
                </c:pt>
                <c:pt idx="71">
                  <c:v>0.14700000000000013</c:v>
                </c:pt>
                <c:pt idx="72">
                  <c:v>0.113</c:v>
                </c:pt>
                <c:pt idx="73">
                  <c:v>8.6000000000000021E-2</c:v>
                </c:pt>
                <c:pt idx="74">
                  <c:v>6.4000000000000071E-2</c:v>
                </c:pt>
                <c:pt idx="75">
                  <c:v>4.7000000000000014E-2</c:v>
                </c:pt>
                <c:pt idx="76">
                  <c:v>3.4000000000000002E-2</c:v>
                </c:pt>
                <c:pt idx="77">
                  <c:v>2.3E-2</c:v>
                </c:pt>
                <c:pt idx="78">
                  <c:v>1.4E-2</c:v>
                </c:pt>
                <c:pt idx="79">
                  <c:v>8.0000000000000106E-3</c:v>
                </c:pt>
                <c:pt idx="80">
                  <c:v>4.0000000000000044E-3</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9-FE68-498C-9544-890E69BA910D}"/>
            </c:ext>
          </c:extLst>
        </c:ser>
        <c:ser>
          <c:idx val="26"/>
          <c:order val="26"/>
          <c:tx>
            <c:strRef>
              <c:f>'CN 85'!$AC$3</c:f>
              <c:strCache>
                <c:ptCount val="1"/>
                <c:pt idx="0">
                  <c:v>Kerby</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85'!$AC$4:$AC$203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5.0000000000000044E-3</c:v>
                </c:pt>
                <c:pt idx="16">
                  <c:v>0.23</c:v>
                </c:pt>
                <c:pt idx="17">
                  <c:v>1.1499999999999988</c:v>
                </c:pt>
                <c:pt idx="18">
                  <c:v>2.9279999999999999</c:v>
                </c:pt>
                <c:pt idx="19">
                  <c:v>5.6579999999999959</c:v>
                </c:pt>
                <c:pt idx="20">
                  <c:v>10.319000000000004</c:v>
                </c:pt>
                <c:pt idx="21">
                  <c:v>18.800999999999988</c:v>
                </c:pt>
                <c:pt idx="22">
                  <c:v>36.755000000000003</c:v>
                </c:pt>
                <c:pt idx="23">
                  <c:v>209.01899999999998</c:v>
                </c:pt>
                <c:pt idx="24">
                  <c:v>479.02699999999959</c:v>
                </c:pt>
                <c:pt idx="25">
                  <c:v>388.12400000000002</c:v>
                </c:pt>
                <c:pt idx="26">
                  <c:v>230.82700000000014</c:v>
                </c:pt>
                <c:pt idx="27">
                  <c:v>138.26899999999998</c:v>
                </c:pt>
                <c:pt idx="28">
                  <c:v>90.700999999999993</c:v>
                </c:pt>
                <c:pt idx="29">
                  <c:v>63.28</c:v>
                </c:pt>
                <c:pt idx="30">
                  <c:v>47.916000000000004</c:v>
                </c:pt>
                <c:pt idx="31">
                  <c:v>38.736000000000011</c:v>
                </c:pt>
                <c:pt idx="32">
                  <c:v>33.155000000000001</c:v>
                </c:pt>
                <c:pt idx="33">
                  <c:v>28.59</c:v>
                </c:pt>
                <c:pt idx="34">
                  <c:v>25.449000000000002</c:v>
                </c:pt>
                <c:pt idx="35">
                  <c:v>23.199000000000005</c:v>
                </c:pt>
                <c:pt idx="36">
                  <c:v>21.413</c:v>
                </c:pt>
                <c:pt idx="37">
                  <c:v>19.922999999999973</c:v>
                </c:pt>
                <c:pt idx="38">
                  <c:v>18.713999999999999</c:v>
                </c:pt>
                <c:pt idx="39">
                  <c:v>17.587999999999987</c:v>
                </c:pt>
                <c:pt idx="40">
                  <c:v>16.587999999999987</c:v>
                </c:pt>
                <c:pt idx="41">
                  <c:v>15.707000000000001</c:v>
                </c:pt>
                <c:pt idx="42">
                  <c:v>14.984</c:v>
                </c:pt>
                <c:pt idx="43">
                  <c:v>14.338000000000001</c:v>
                </c:pt>
                <c:pt idx="44">
                  <c:v>13.777000000000001</c:v>
                </c:pt>
                <c:pt idx="45">
                  <c:v>13.306000000000004</c:v>
                </c:pt>
                <c:pt idx="46">
                  <c:v>12.829000000000002</c:v>
                </c:pt>
                <c:pt idx="47">
                  <c:v>12.444000000000001</c:v>
                </c:pt>
                <c:pt idx="48">
                  <c:v>9.9750000000000068</c:v>
                </c:pt>
                <c:pt idx="49">
                  <c:v>4.5330000000000004</c:v>
                </c:pt>
                <c:pt idx="50">
                  <c:v>1.728</c:v>
                </c:pt>
                <c:pt idx="51">
                  <c:v>0.66400000000000081</c:v>
                </c:pt>
                <c:pt idx="52">
                  <c:v>0.24900000000000014</c:v>
                </c:pt>
                <c:pt idx="53">
                  <c:v>8.7000000000000022E-2</c:v>
                </c:pt>
                <c:pt idx="54">
                  <c:v>2.3E-2</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A-FE68-498C-9544-890E69BA910D}"/>
            </c:ext>
          </c:extLst>
        </c:ser>
        <c:ser>
          <c:idx val="27"/>
          <c:order val="27"/>
          <c:tx>
            <c:strRef>
              <c:f>'CN 85'!$AD$3</c:f>
              <c:strCache>
                <c:ptCount val="1"/>
                <c:pt idx="0">
                  <c:v>Kirpich I</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85'!$AD$4:$AD$203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1.2E-2</c:v>
                </c:pt>
                <c:pt idx="17">
                  <c:v>7.0999999999999994E-2</c:v>
                </c:pt>
                <c:pt idx="18">
                  <c:v>0.24200000000000013</c:v>
                </c:pt>
                <c:pt idx="19">
                  <c:v>0.62600000000000056</c:v>
                </c:pt>
                <c:pt idx="20">
                  <c:v>1.389</c:v>
                </c:pt>
                <c:pt idx="21">
                  <c:v>2.8</c:v>
                </c:pt>
                <c:pt idx="22">
                  <c:v>5.5010000000000003</c:v>
                </c:pt>
                <c:pt idx="23">
                  <c:v>17.724</c:v>
                </c:pt>
                <c:pt idx="24">
                  <c:v>44.328000000000003</c:v>
                </c:pt>
                <c:pt idx="25">
                  <c:v>84.124999999999986</c:v>
                </c:pt>
                <c:pt idx="26">
                  <c:v>128.28900000000002</c:v>
                </c:pt>
                <c:pt idx="27">
                  <c:v>165.44299999999998</c:v>
                </c:pt>
                <c:pt idx="28">
                  <c:v>186.18900000000002</c:v>
                </c:pt>
                <c:pt idx="29">
                  <c:v>187.02600000000001</c:v>
                </c:pt>
                <c:pt idx="30">
                  <c:v>169.96700000000001</c:v>
                </c:pt>
                <c:pt idx="31">
                  <c:v>147.31300000000002</c:v>
                </c:pt>
                <c:pt idx="32">
                  <c:v>126.107</c:v>
                </c:pt>
                <c:pt idx="33">
                  <c:v>107.819</c:v>
                </c:pt>
                <c:pt idx="34">
                  <c:v>92.175999999999988</c:v>
                </c:pt>
                <c:pt idx="35">
                  <c:v>78.674999999999983</c:v>
                </c:pt>
                <c:pt idx="36">
                  <c:v>67.209000000000003</c:v>
                </c:pt>
                <c:pt idx="37">
                  <c:v>56.63</c:v>
                </c:pt>
                <c:pt idx="38">
                  <c:v>48.741</c:v>
                </c:pt>
                <c:pt idx="39">
                  <c:v>42.636000000000003</c:v>
                </c:pt>
                <c:pt idx="40">
                  <c:v>37.725000000000037</c:v>
                </c:pt>
                <c:pt idx="41">
                  <c:v>33.552</c:v>
                </c:pt>
                <c:pt idx="42">
                  <c:v>29.844999999999999</c:v>
                </c:pt>
                <c:pt idx="43">
                  <c:v>26.721</c:v>
                </c:pt>
                <c:pt idx="44">
                  <c:v>24.18</c:v>
                </c:pt>
                <c:pt idx="45">
                  <c:v>22.007999999999999</c:v>
                </c:pt>
                <c:pt idx="46">
                  <c:v>20.283999999999978</c:v>
                </c:pt>
                <c:pt idx="47">
                  <c:v>18.829999999999988</c:v>
                </c:pt>
                <c:pt idx="48">
                  <c:v>17.442999999999977</c:v>
                </c:pt>
                <c:pt idx="49">
                  <c:v>15.975000000000009</c:v>
                </c:pt>
                <c:pt idx="50">
                  <c:v>14.308</c:v>
                </c:pt>
                <c:pt idx="51">
                  <c:v>12.353000000000009</c:v>
                </c:pt>
                <c:pt idx="52">
                  <c:v>10.323</c:v>
                </c:pt>
                <c:pt idx="53">
                  <c:v>8.3230000000000004</c:v>
                </c:pt>
                <c:pt idx="54">
                  <c:v>6.3639999999999954</c:v>
                </c:pt>
                <c:pt idx="55">
                  <c:v>4.9119999999999999</c:v>
                </c:pt>
                <c:pt idx="56">
                  <c:v>3.8219999999999987</c:v>
                </c:pt>
                <c:pt idx="57">
                  <c:v>2.9749999999999988</c:v>
                </c:pt>
                <c:pt idx="58">
                  <c:v>2.3089999999999997</c:v>
                </c:pt>
                <c:pt idx="59">
                  <c:v>1.7869999999999988</c:v>
                </c:pt>
                <c:pt idx="60">
                  <c:v>1.381</c:v>
                </c:pt>
                <c:pt idx="61">
                  <c:v>1.0640000000000001</c:v>
                </c:pt>
                <c:pt idx="62">
                  <c:v>0.83200000000000052</c:v>
                </c:pt>
                <c:pt idx="63">
                  <c:v>0.6500000000000008</c:v>
                </c:pt>
                <c:pt idx="64">
                  <c:v>0.50600000000000001</c:v>
                </c:pt>
                <c:pt idx="65">
                  <c:v>0.39000000000000035</c:v>
                </c:pt>
                <c:pt idx="66">
                  <c:v>0.29800000000000032</c:v>
                </c:pt>
                <c:pt idx="67">
                  <c:v>0.22700000000000001</c:v>
                </c:pt>
                <c:pt idx="68">
                  <c:v>0.17300000000000001</c:v>
                </c:pt>
                <c:pt idx="69">
                  <c:v>0.13100000000000001</c:v>
                </c:pt>
                <c:pt idx="70">
                  <c:v>9.9000000000000046E-2</c:v>
                </c:pt>
                <c:pt idx="71">
                  <c:v>7.3000000000000009E-2</c:v>
                </c:pt>
                <c:pt idx="72">
                  <c:v>5.1999999999999998E-2</c:v>
                </c:pt>
                <c:pt idx="73">
                  <c:v>3.5999999999999997E-2</c:v>
                </c:pt>
                <c:pt idx="74">
                  <c:v>2.4E-2</c:v>
                </c:pt>
                <c:pt idx="75">
                  <c:v>1.4999999999999998E-2</c:v>
                </c:pt>
                <c:pt idx="76">
                  <c:v>8.0000000000000106E-3</c:v>
                </c:pt>
                <c:pt idx="77">
                  <c:v>3.0000000000000022E-3</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B-FE68-498C-9544-890E69BA910D}"/>
            </c:ext>
          </c:extLst>
        </c:ser>
        <c:ser>
          <c:idx val="28"/>
          <c:order val="28"/>
          <c:tx>
            <c:strRef>
              <c:f>'CN 85'!$AE$3</c:f>
              <c:strCache>
                <c:ptCount val="1"/>
                <c:pt idx="0">
                  <c:v>Onda Cinemática</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85'!$AE$4:$AE$203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3.0000000000000022E-3</c:v>
                </c:pt>
                <c:pt idx="17">
                  <c:v>1.0000000000000005E-2</c:v>
                </c:pt>
                <c:pt idx="18">
                  <c:v>2.3E-2</c:v>
                </c:pt>
                <c:pt idx="19">
                  <c:v>4.5999999999999999E-2</c:v>
                </c:pt>
                <c:pt idx="20">
                  <c:v>9.0000000000000024E-2</c:v>
                </c:pt>
                <c:pt idx="21">
                  <c:v>0.17200000000000001</c:v>
                </c:pt>
                <c:pt idx="22">
                  <c:v>0.36500000000000032</c:v>
                </c:pt>
                <c:pt idx="23">
                  <c:v>2.294</c:v>
                </c:pt>
                <c:pt idx="24">
                  <c:v>3.0859999999999999</c:v>
                </c:pt>
                <c:pt idx="25">
                  <c:v>3.4670000000000001</c:v>
                </c:pt>
                <c:pt idx="26">
                  <c:v>3.8389999999999977</c:v>
                </c:pt>
                <c:pt idx="27">
                  <c:v>4.4300000000000024</c:v>
                </c:pt>
                <c:pt idx="28">
                  <c:v>8.9050000000000047</c:v>
                </c:pt>
                <c:pt idx="29">
                  <c:v>11.652000000000006</c:v>
                </c:pt>
                <c:pt idx="30">
                  <c:v>12.853000000000009</c:v>
                </c:pt>
                <c:pt idx="31">
                  <c:v>13.719999999999999</c:v>
                </c:pt>
                <c:pt idx="32">
                  <c:v>14.782</c:v>
                </c:pt>
                <c:pt idx="33">
                  <c:v>20.587</c:v>
                </c:pt>
                <c:pt idx="34">
                  <c:v>25.866</c:v>
                </c:pt>
                <c:pt idx="35">
                  <c:v>28.116000000000017</c:v>
                </c:pt>
                <c:pt idx="36">
                  <c:v>29.460999999999977</c:v>
                </c:pt>
                <c:pt idx="37">
                  <c:v>30.774000000000001</c:v>
                </c:pt>
                <c:pt idx="38">
                  <c:v>35.158000000000001</c:v>
                </c:pt>
                <c:pt idx="39">
                  <c:v>41.008000000000003</c:v>
                </c:pt>
                <c:pt idx="40">
                  <c:v>43.556999999999995</c:v>
                </c:pt>
                <c:pt idx="41">
                  <c:v>44.950999999999993</c:v>
                </c:pt>
                <c:pt idx="42">
                  <c:v>46.098000000000013</c:v>
                </c:pt>
                <c:pt idx="43">
                  <c:v>47.857999999999997</c:v>
                </c:pt>
                <c:pt idx="44">
                  <c:v>50.840999999999994</c:v>
                </c:pt>
                <c:pt idx="45">
                  <c:v>52.321000000000005</c:v>
                </c:pt>
                <c:pt idx="46">
                  <c:v>53.195000000000036</c:v>
                </c:pt>
                <c:pt idx="47">
                  <c:v>53.854999999999997</c:v>
                </c:pt>
                <c:pt idx="48">
                  <c:v>54.114000000000004</c:v>
                </c:pt>
                <c:pt idx="49">
                  <c:v>52.736000000000011</c:v>
                </c:pt>
                <c:pt idx="50">
                  <c:v>52.463000000000001</c:v>
                </c:pt>
                <c:pt idx="51">
                  <c:v>52.566000000000003</c:v>
                </c:pt>
                <c:pt idx="52">
                  <c:v>52.664000000000001</c:v>
                </c:pt>
                <c:pt idx="53">
                  <c:v>52.492000000000012</c:v>
                </c:pt>
                <c:pt idx="54">
                  <c:v>48.737000000000002</c:v>
                </c:pt>
                <c:pt idx="55">
                  <c:v>47.019000000000005</c:v>
                </c:pt>
                <c:pt idx="56">
                  <c:v>46.437000000000005</c:v>
                </c:pt>
                <c:pt idx="57">
                  <c:v>46.07</c:v>
                </c:pt>
                <c:pt idx="58">
                  <c:v>45.516999999999996</c:v>
                </c:pt>
                <c:pt idx="59">
                  <c:v>41.746000000000002</c:v>
                </c:pt>
                <c:pt idx="60">
                  <c:v>38.974000000000004</c:v>
                </c:pt>
                <c:pt idx="61">
                  <c:v>37.840999999999994</c:v>
                </c:pt>
                <c:pt idx="62">
                  <c:v>37.169000000000011</c:v>
                </c:pt>
                <c:pt idx="63">
                  <c:v>36.474000000000004</c:v>
                </c:pt>
                <c:pt idx="64">
                  <c:v>33.980999999999995</c:v>
                </c:pt>
                <c:pt idx="65">
                  <c:v>31.284999999999989</c:v>
                </c:pt>
                <c:pt idx="66">
                  <c:v>30.059000000000001</c:v>
                </c:pt>
                <c:pt idx="67">
                  <c:v>29.315000000000001</c:v>
                </c:pt>
                <c:pt idx="68">
                  <c:v>28.632999999999999</c:v>
                </c:pt>
                <c:pt idx="69">
                  <c:v>27.082999999999974</c:v>
                </c:pt>
                <c:pt idx="70">
                  <c:v>24.709</c:v>
                </c:pt>
                <c:pt idx="71">
                  <c:v>23.565999999999978</c:v>
                </c:pt>
                <c:pt idx="72">
                  <c:v>22.863</c:v>
                </c:pt>
                <c:pt idx="73">
                  <c:v>22.24</c:v>
                </c:pt>
                <c:pt idx="74">
                  <c:v>21.280999999999977</c:v>
                </c:pt>
                <c:pt idx="75">
                  <c:v>19.111000000000018</c:v>
                </c:pt>
                <c:pt idx="76">
                  <c:v>18.064999999999987</c:v>
                </c:pt>
                <c:pt idx="77">
                  <c:v>17.446000000000002</c:v>
                </c:pt>
                <c:pt idx="78">
                  <c:v>16.911999999999999</c:v>
                </c:pt>
                <c:pt idx="79">
                  <c:v>16.399999999999999</c:v>
                </c:pt>
                <c:pt idx="80">
                  <c:v>14.574</c:v>
                </c:pt>
                <c:pt idx="81">
                  <c:v>13.694000000000001</c:v>
                </c:pt>
                <c:pt idx="82">
                  <c:v>13.189</c:v>
                </c:pt>
                <c:pt idx="83">
                  <c:v>12.758000000000001</c:v>
                </c:pt>
                <c:pt idx="84">
                  <c:v>12.359000000000009</c:v>
                </c:pt>
                <c:pt idx="85">
                  <c:v>11.059000000000006</c:v>
                </c:pt>
                <c:pt idx="86">
                  <c:v>10.212</c:v>
                </c:pt>
                <c:pt idx="87">
                  <c:v>9.7630000000000035</c:v>
                </c:pt>
                <c:pt idx="88">
                  <c:v>9.4220000000000006</c:v>
                </c:pt>
                <c:pt idx="89">
                  <c:v>9.1179999999999986</c:v>
                </c:pt>
                <c:pt idx="90">
                  <c:v>8.3810000000000002</c:v>
                </c:pt>
                <c:pt idx="91">
                  <c:v>7.7160000000000002</c:v>
                </c:pt>
                <c:pt idx="92">
                  <c:v>7.3639999999999954</c:v>
                </c:pt>
                <c:pt idx="93">
                  <c:v>7.1109999999999953</c:v>
                </c:pt>
                <c:pt idx="94">
                  <c:v>6.8860000000000001</c:v>
                </c:pt>
                <c:pt idx="95">
                  <c:v>6.444</c:v>
                </c:pt>
                <c:pt idx="96">
                  <c:v>5.8969999999999985</c:v>
                </c:pt>
                <c:pt idx="97">
                  <c:v>5.612999999999996</c:v>
                </c:pt>
                <c:pt idx="98">
                  <c:v>5.4219999999999997</c:v>
                </c:pt>
                <c:pt idx="99">
                  <c:v>5.2530000000000001</c:v>
                </c:pt>
                <c:pt idx="100">
                  <c:v>5.0049999999999955</c:v>
                </c:pt>
                <c:pt idx="101">
                  <c:v>4.5720000000000001</c:v>
                </c:pt>
                <c:pt idx="102">
                  <c:v>4.351</c:v>
                </c:pt>
                <c:pt idx="103">
                  <c:v>4.2069999999999999</c:v>
                </c:pt>
                <c:pt idx="104">
                  <c:v>4.077</c:v>
                </c:pt>
                <c:pt idx="105">
                  <c:v>3.923</c:v>
                </c:pt>
                <c:pt idx="106">
                  <c:v>3.4719999999999978</c:v>
                </c:pt>
                <c:pt idx="107">
                  <c:v>3.2589999999999999</c:v>
                </c:pt>
                <c:pt idx="108">
                  <c:v>3.137</c:v>
                </c:pt>
                <c:pt idx="109">
                  <c:v>3.0329999999999977</c:v>
                </c:pt>
                <c:pt idx="110">
                  <c:v>2.94</c:v>
                </c:pt>
                <c:pt idx="111">
                  <c:v>2.6179999999999999</c:v>
                </c:pt>
                <c:pt idx="112">
                  <c:v>2.4409999999999998</c:v>
                </c:pt>
                <c:pt idx="113">
                  <c:v>2.3439999999999999</c:v>
                </c:pt>
                <c:pt idx="114">
                  <c:v>2.2669999999999999</c:v>
                </c:pt>
                <c:pt idx="115">
                  <c:v>2.1989999999999998</c:v>
                </c:pt>
                <c:pt idx="116">
                  <c:v>2.024</c:v>
                </c:pt>
                <c:pt idx="117">
                  <c:v>1.8900000000000001</c:v>
                </c:pt>
                <c:pt idx="118">
                  <c:v>1.8149999999999988</c:v>
                </c:pt>
                <c:pt idx="119">
                  <c:v>1.758</c:v>
                </c:pt>
                <c:pt idx="120">
                  <c:v>1.704999999999999</c:v>
                </c:pt>
                <c:pt idx="121">
                  <c:v>1.571</c:v>
                </c:pt>
                <c:pt idx="122">
                  <c:v>1.4279999999999977</c:v>
                </c:pt>
                <c:pt idx="123">
                  <c:v>1.357</c:v>
                </c:pt>
                <c:pt idx="124">
                  <c:v>1.31</c:v>
                </c:pt>
                <c:pt idx="125">
                  <c:v>1.2689999999999988</c:v>
                </c:pt>
                <c:pt idx="126">
                  <c:v>1.202</c:v>
                </c:pt>
                <c:pt idx="127">
                  <c:v>1.107</c:v>
                </c:pt>
                <c:pt idx="128">
                  <c:v>1.0569999999999988</c:v>
                </c:pt>
                <c:pt idx="129">
                  <c:v>1.0229999999999988</c:v>
                </c:pt>
                <c:pt idx="130">
                  <c:v>0.99199999999999999</c:v>
                </c:pt>
                <c:pt idx="131">
                  <c:v>0.94899999999999995</c:v>
                </c:pt>
                <c:pt idx="132">
                  <c:v>0.85200000000000053</c:v>
                </c:pt>
                <c:pt idx="133">
                  <c:v>0.80500000000000005</c:v>
                </c:pt>
                <c:pt idx="134">
                  <c:v>0.7770000000000008</c:v>
                </c:pt>
                <c:pt idx="135">
                  <c:v>0.75300000000000056</c:v>
                </c:pt>
                <c:pt idx="136">
                  <c:v>0.73000000000000054</c:v>
                </c:pt>
                <c:pt idx="137">
                  <c:v>0.64700000000000069</c:v>
                </c:pt>
                <c:pt idx="138">
                  <c:v>0.60700000000000054</c:v>
                </c:pt>
                <c:pt idx="139">
                  <c:v>0.58499999999999996</c:v>
                </c:pt>
                <c:pt idx="140">
                  <c:v>0.56699999999999995</c:v>
                </c:pt>
                <c:pt idx="141">
                  <c:v>0.55000000000000004</c:v>
                </c:pt>
                <c:pt idx="142">
                  <c:v>0.49600000000000027</c:v>
                </c:pt>
                <c:pt idx="143">
                  <c:v>0.46100000000000002</c:v>
                </c:pt>
                <c:pt idx="144">
                  <c:v>0.442</c:v>
                </c:pt>
                <c:pt idx="145">
                  <c:v>0.42700000000000032</c:v>
                </c:pt>
                <c:pt idx="146">
                  <c:v>0.41300000000000026</c:v>
                </c:pt>
                <c:pt idx="147">
                  <c:v>0.37100000000000027</c:v>
                </c:pt>
                <c:pt idx="148">
                  <c:v>0.33300000000000041</c:v>
                </c:pt>
                <c:pt idx="149">
                  <c:v>0.31500000000000028</c:v>
                </c:pt>
                <c:pt idx="150">
                  <c:v>0.30200000000000032</c:v>
                </c:pt>
                <c:pt idx="151">
                  <c:v>0.29100000000000026</c:v>
                </c:pt>
                <c:pt idx="152">
                  <c:v>0.27100000000000002</c:v>
                </c:pt>
                <c:pt idx="153">
                  <c:v>0.24600000000000014</c:v>
                </c:pt>
                <c:pt idx="154">
                  <c:v>0.23300000000000001</c:v>
                </c:pt>
                <c:pt idx="155">
                  <c:v>0.224</c:v>
                </c:pt>
                <c:pt idx="156">
                  <c:v>0.21600000000000014</c:v>
                </c:pt>
                <c:pt idx="157">
                  <c:v>0.20100000000000001</c:v>
                </c:pt>
                <c:pt idx="158">
                  <c:v>0.17600000000000013</c:v>
                </c:pt>
                <c:pt idx="159">
                  <c:v>0.16200000000000001</c:v>
                </c:pt>
                <c:pt idx="160">
                  <c:v>0.15300000000000014</c:v>
                </c:pt>
                <c:pt idx="161">
                  <c:v>0.14300000000000004</c:v>
                </c:pt>
                <c:pt idx="162">
                  <c:v>8.8000000000000064E-2</c:v>
                </c:pt>
                <c:pt idx="163">
                  <c:v>6.5000000000000002E-2</c:v>
                </c:pt>
                <c:pt idx="164">
                  <c:v>5.3999999999999999E-2</c:v>
                </c:pt>
                <c:pt idx="165">
                  <c:v>4.5999999999999999E-2</c:v>
                </c:pt>
                <c:pt idx="166">
                  <c:v>4.0000000000000022E-2</c:v>
                </c:pt>
                <c:pt idx="167">
                  <c:v>3.500000000000001E-2</c:v>
                </c:pt>
                <c:pt idx="168">
                  <c:v>3.1000000000000021E-2</c:v>
                </c:pt>
                <c:pt idx="169">
                  <c:v>2.7000000000000024E-2</c:v>
                </c:pt>
                <c:pt idx="170">
                  <c:v>2.4E-2</c:v>
                </c:pt>
                <c:pt idx="171">
                  <c:v>2.1000000000000012E-2</c:v>
                </c:pt>
                <c:pt idx="172">
                  <c:v>1.7999999999999999E-2</c:v>
                </c:pt>
                <c:pt idx="173">
                  <c:v>1.6000000000000018E-2</c:v>
                </c:pt>
                <c:pt idx="174">
                  <c:v>1.4E-2</c:v>
                </c:pt>
                <c:pt idx="175">
                  <c:v>1.2E-2</c:v>
                </c:pt>
                <c:pt idx="176">
                  <c:v>1.0000000000000005E-2</c:v>
                </c:pt>
                <c:pt idx="177">
                  <c:v>9.0000000000000028E-3</c:v>
                </c:pt>
                <c:pt idx="178">
                  <c:v>7.0000000000000045E-3</c:v>
                </c:pt>
                <c:pt idx="179">
                  <c:v>6.0000000000000045E-3</c:v>
                </c:pt>
                <c:pt idx="180">
                  <c:v>5.0000000000000044E-3</c:v>
                </c:pt>
                <c:pt idx="181">
                  <c:v>4.0000000000000044E-3</c:v>
                </c:pt>
                <c:pt idx="182">
                  <c:v>3.0000000000000022E-3</c:v>
                </c:pt>
                <c:pt idx="183">
                  <c:v>2.0000000000000022E-3</c:v>
                </c:pt>
                <c:pt idx="184">
                  <c:v>1.0000000000000011E-3</c:v>
                </c:pt>
                <c:pt idx="185">
                  <c:v>1.0000000000000011E-3</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C-FE68-498C-9544-890E69BA910D}"/>
            </c:ext>
          </c:extLst>
        </c:ser>
        <c:ser>
          <c:idx val="29"/>
          <c:order val="29"/>
          <c:tx>
            <c:strRef>
              <c:f>'CN 85'!$AF$3</c:f>
              <c:strCache>
                <c:ptCount val="1"/>
                <c:pt idx="0">
                  <c:v>SCS</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85'!$AF$4:$AF$203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3.0000000000000022E-3</c:v>
                </c:pt>
                <c:pt idx="17">
                  <c:v>1.2999999999999998E-2</c:v>
                </c:pt>
                <c:pt idx="18">
                  <c:v>3.0000000000000002E-2</c:v>
                </c:pt>
                <c:pt idx="19">
                  <c:v>5.9000000000000039E-2</c:v>
                </c:pt>
                <c:pt idx="20">
                  <c:v>0.12400000000000007</c:v>
                </c:pt>
                <c:pt idx="21">
                  <c:v>0.24600000000000014</c:v>
                </c:pt>
                <c:pt idx="22">
                  <c:v>0.51600000000000001</c:v>
                </c:pt>
                <c:pt idx="23">
                  <c:v>3.0179999999999998</c:v>
                </c:pt>
                <c:pt idx="24">
                  <c:v>4.1169999999999956</c:v>
                </c:pt>
                <c:pt idx="25">
                  <c:v>4.7610000000000001</c:v>
                </c:pt>
                <c:pt idx="26">
                  <c:v>5.6449999999999951</c:v>
                </c:pt>
                <c:pt idx="27">
                  <c:v>12.244999999999999</c:v>
                </c:pt>
                <c:pt idx="28">
                  <c:v>15.386000000000006</c:v>
                </c:pt>
                <c:pt idx="29">
                  <c:v>16.957999999999988</c:v>
                </c:pt>
                <c:pt idx="30">
                  <c:v>18.632000000000001</c:v>
                </c:pt>
                <c:pt idx="31">
                  <c:v>28.651000000000018</c:v>
                </c:pt>
                <c:pt idx="32">
                  <c:v>33.950999999999993</c:v>
                </c:pt>
                <c:pt idx="33">
                  <c:v>36.426000000000002</c:v>
                </c:pt>
                <c:pt idx="34">
                  <c:v>38.555</c:v>
                </c:pt>
                <c:pt idx="35">
                  <c:v>47.668000000000013</c:v>
                </c:pt>
                <c:pt idx="36">
                  <c:v>53.09</c:v>
                </c:pt>
                <c:pt idx="37">
                  <c:v>55.615000000000002</c:v>
                </c:pt>
                <c:pt idx="38">
                  <c:v>57.44</c:v>
                </c:pt>
                <c:pt idx="39">
                  <c:v>61.556000000000004</c:v>
                </c:pt>
                <c:pt idx="40">
                  <c:v>64.350999999999999</c:v>
                </c:pt>
                <c:pt idx="41">
                  <c:v>65.819999999999993</c:v>
                </c:pt>
                <c:pt idx="42">
                  <c:v>66.748000000000005</c:v>
                </c:pt>
                <c:pt idx="43">
                  <c:v>65.739999999999995</c:v>
                </c:pt>
                <c:pt idx="44">
                  <c:v>65.065000000000012</c:v>
                </c:pt>
                <c:pt idx="45">
                  <c:v>65.096000000000004</c:v>
                </c:pt>
                <c:pt idx="46">
                  <c:v>65.092000000000013</c:v>
                </c:pt>
                <c:pt idx="47">
                  <c:v>61.603000000000002</c:v>
                </c:pt>
                <c:pt idx="48">
                  <c:v>58.724000000000011</c:v>
                </c:pt>
                <c:pt idx="49">
                  <c:v>57.728000000000037</c:v>
                </c:pt>
                <c:pt idx="50">
                  <c:v>57.088000000000001</c:v>
                </c:pt>
                <c:pt idx="51">
                  <c:v>52.962000000000003</c:v>
                </c:pt>
                <c:pt idx="52">
                  <c:v>49.095000000000013</c:v>
                </c:pt>
                <c:pt idx="53">
                  <c:v>47.55</c:v>
                </c:pt>
                <c:pt idx="54">
                  <c:v>46.61</c:v>
                </c:pt>
                <c:pt idx="55">
                  <c:v>43.406000000000006</c:v>
                </c:pt>
                <c:pt idx="56">
                  <c:v>40.035000000000011</c:v>
                </c:pt>
                <c:pt idx="57">
                  <c:v>38.505000000000003</c:v>
                </c:pt>
                <c:pt idx="58">
                  <c:v>37.505000000000003</c:v>
                </c:pt>
                <c:pt idx="59">
                  <c:v>35.071000000000005</c:v>
                </c:pt>
                <c:pt idx="60">
                  <c:v>32.262000000000036</c:v>
                </c:pt>
                <c:pt idx="61">
                  <c:v>30.844000000000001</c:v>
                </c:pt>
                <c:pt idx="62">
                  <c:v>29.847000000000001</c:v>
                </c:pt>
                <c:pt idx="63">
                  <c:v>27.824999999999999</c:v>
                </c:pt>
                <c:pt idx="64">
                  <c:v>25.341000000000001</c:v>
                </c:pt>
                <c:pt idx="65">
                  <c:v>24.033999999999999</c:v>
                </c:pt>
                <c:pt idx="66">
                  <c:v>23.102</c:v>
                </c:pt>
                <c:pt idx="67">
                  <c:v>21.504999999999999</c:v>
                </c:pt>
                <c:pt idx="68">
                  <c:v>19.463999999999977</c:v>
                </c:pt>
                <c:pt idx="69">
                  <c:v>18.366</c:v>
                </c:pt>
                <c:pt idx="70">
                  <c:v>17.573</c:v>
                </c:pt>
                <c:pt idx="71">
                  <c:v>16.297000000000001</c:v>
                </c:pt>
                <c:pt idx="72">
                  <c:v>14.545</c:v>
                </c:pt>
                <c:pt idx="73">
                  <c:v>13.630999999999998</c:v>
                </c:pt>
                <c:pt idx="74">
                  <c:v>12.996</c:v>
                </c:pt>
                <c:pt idx="75">
                  <c:v>12.12</c:v>
                </c:pt>
                <c:pt idx="76">
                  <c:v>10.886000000000006</c:v>
                </c:pt>
                <c:pt idx="77">
                  <c:v>10.233000000000001</c:v>
                </c:pt>
                <c:pt idx="78">
                  <c:v>9.7730000000000015</c:v>
                </c:pt>
                <c:pt idx="79">
                  <c:v>9.173</c:v>
                </c:pt>
                <c:pt idx="80">
                  <c:v>8.2510000000000012</c:v>
                </c:pt>
                <c:pt idx="81">
                  <c:v>7.766</c:v>
                </c:pt>
                <c:pt idx="82">
                  <c:v>7.4279999999999955</c:v>
                </c:pt>
                <c:pt idx="83">
                  <c:v>7.0190000000000001</c:v>
                </c:pt>
                <c:pt idx="84">
                  <c:v>6.3419999999999996</c:v>
                </c:pt>
                <c:pt idx="85">
                  <c:v>5.9820000000000002</c:v>
                </c:pt>
                <c:pt idx="86">
                  <c:v>5.7279999999999953</c:v>
                </c:pt>
                <c:pt idx="87">
                  <c:v>5.4130000000000003</c:v>
                </c:pt>
                <c:pt idx="88">
                  <c:v>4.7770000000000001</c:v>
                </c:pt>
                <c:pt idx="89">
                  <c:v>4.4610000000000003</c:v>
                </c:pt>
                <c:pt idx="90">
                  <c:v>4.2569999999999997</c:v>
                </c:pt>
                <c:pt idx="91">
                  <c:v>4.0350000000000001</c:v>
                </c:pt>
                <c:pt idx="92">
                  <c:v>3.5559999999999987</c:v>
                </c:pt>
                <c:pt idx="93">
                  <c:v>3.3179999999999987</c:v>
                </c:pt>
                <c:pt idx="94">
                  <c:v>3.1659999999999999</c:v>
                </c:pt>
                <c:pt idx="95">
                  <c:v>3.0189999999999997</c:v>
                </c:pt>
                <c:pt idx="96">
                  <c:v>2.7029999999999998</c:v>
                </c:pt>
                <c:pt idx="97">
                  <c:v>2.5419999999999998</c:v>
                </c:pt>
                <c:pt idx="98">
                  <c:v>2.4349999999999987</c:v>
                </c:pt>
                <c:pt idx="99">
                  <c:v>2.3309999999999977</c:v>
                </c:pt>
                <c:pt idx="100">
                  <c:v>2.0419999999999998</c:v>
                </c:pt>
                <c:pt idx="101">
                  <c:v>1.9000000000000001</c:v>
                </c:pt>
                <c:pt idx="102">
                  <c:v>1.8129999999999988</c:v>
                </c:pt>
                <c:pt idx="103">
                  <c:v>1.736</c:v>
                </c:pt>
                <c:pt idx="104">
                  <c:v>1.569</c:v>
                </c:pt>
                <c:pt idx="105">
                  <c:v>1.474</c:v>
                </c:pt>
                <c:pt idx="106">
                  <c:v>1.4119999999999975</c:v>
                </c:pt>
                <c:pt idx="107">
                  <c:v>1.3540000000000001</c:v>
                </c:pt>
                <c:pt idx="108">
                  <c:v>1.206999999999999</c:v>
                </c:pt>
                <c:pt idx="109">
                  <c:v>1.1200000000000001</c:v>
                </c:pt>
                <c:pt idx="110">
                  <c:v>1.0680000000000001</c:v>
                </c:pt>
                <c:pt idx="111">
                  <c:v>1.0209999999999988</c:v>
                </c:pt>
                <c:pt idx="112">
                  <c:v>0.91100000000000003</c:v>
                </c:pt>
                <c:pt idx="113">
                  <c:v>0.84100000000000052</c:v>
                </c:pt>
                <c:pt idx="114">
                  <c:v>0.8</c:v>
                </c:pt>
                <c:pt idx="115">
                  <c:v>0.76500000000000068</c:v>
                </c:pt>
                <c:pt idx="116">
                  <c:v>0.68700000000000061</c:v>
                </c:pt>
                <c:pt idx="117">
                  <c:v>0.63400000000000056</c:v>
                </c:pt>
                <c:pt idx="118">
                  <c:v>0.60200000000000053</c:v>
                </c:pt>
                <c:pt idx="119">
                  <c:v>0.57500000000000051</c:v>
                </c:pt>
                <c:pt idx="120">
                  <c:v>0.50700000000000001</c:v>
                </c:pt>
                <c:pt idx="121">
                  <c:v>0.45600000000000002</c:v>
                </c:pt>
                <c:pt idx="122">
                  <c:v>0.42800000000000032</c:v>
                </c:pt>
                <c:pt idx="123">
                  <c:v>0.40700000000000008</c:v>
                </c:pt>
                <c:pt idx="124">
                  <c:v>0.36800000000000033</c:v>
                </c:pt>
                <c:pt idx="125">
                  <c:v>0.33600000000000041</c:v>
                </c:pt>
                <c:pt idx="126">
                  <c:v>0.31800000000000034</c:v>
                </c:pt>
                <c:pt idx="127">
                  <c:v>0.30200000000000032</c:v>
                </c:pt>
                <c:pt idx="128">
                  <c:v>0.26900000000000002</c:v>
                </c:pt>
                <c:pt idx="129">
                  <c:v>0.23800000000000004</c:v>
                </c:pt>
                <c:pt idx="130">
                  <c:v>0.22</c:v>
                </c:pt>
                <c:pt idx="131">
                  <c:v>0.20300000000000001</c:v>
                </c:pt>
                <c:pt idx="132">
                  <c:v>0.129</c:v>
                </c:pt>
                <c:pt idx="133">
                  <c:v>9.7000000000000003E-2</c:v>
                </c:pt>
                <c:pt idx="134">
                  <c:v>8.2000000000000003E-2</c:v>
                </c:pt>
                <c:pt idx="135">
                  <c:v>7.0000000000000021E-2</c:v>
                </c:pt>
                <c:pt idx="136">
                  <c:v>6.0000000000000032E-2</c:v>
                </c:pt>
                <c:pt idx="137">
                  <c:v>5.3000000000000012E-2</c:v>
                </c:pt>
                <c:pt idx="138">
                  <c:v>4.5999999999999999E-2</c:v>
                </c:pt>
                <c:pt idx="139">
                  <c:v>4.0000000000000022E-2</c:v>
                </c:pt>
                <c:pt idx="140">
                  <c:v>3.500000000000001E-2</c:v>
                </c:pt>
                <c:pt idx="141">
                  <c:v>3.0000000000000002E-2</c:v>
                </c:pt>
                <c:pt idx="142">
                  <c:v>2.7000000000000024E-2</c:v>
                </c:pt>
                <c:pt idx="143">
                  <c:v>2.3E-2</c:v>
                </c:pt>
                <c:pt idx="144">
                  <c:v>1.9000000000000017E-2</c:v>
                </c:pt>
                <c:pt idx="145">
                  <c:v>1.7000000000000001E-2</c:v>
                </c:pt>
                <c:pt idx="146">
                  <c:v>1.4E-2</c:v>
                </c:pt>
                <c:pt idx="147">
                  <c:v>1.2E-2</c:v>
                </c:pt>
                <c:pt idx="148">
                  <c:v>1.0000000000000005E-2</c:v>
                </c:pt>
                <c:pt idx="149">
                  <c:v>8.0000000000000106E-3</c:v>
                </c:pt>
                <c:pt idx="150">
                  <c:v>7.0000000000000045E-3</c:v>
                </c:pt>
                <c:pt idx="151">
                  <c:v>5.0000000000000044E-3</c:v>
                </c:pt>
                <c:pt idx="152">
                  <c:v>4.0000000000000044E-3</c:v>
                </c:pt>
                <c:pt idx="153">
                  <c:v>3.0000000000000022E-3</c:v>
                </c:pt>
                <c:pt idx="154">
                  <c:v>2.0000000000000022E-3</c:v>
                </c:pt>
                <c:pt idx="155">
                  <c:v>1.0000000000000011E-3</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D-FE68-498C-9544-890E69BA910D}"/>
            </c:ext>
          </c:extLst>
        </c:ser>
        <c:ser>
          <c:idx val="30"/>
          <c:order val="30"/>
          <c:tx>
            <c:strRef>
              <c:f>'CN 85'!$AG$3</c:f>
              <c:strCache>
                <c:ptCount val="1"/>
                <c:pt idx="0">
                  <c:v>ABC6</c:v>
                </c:pt>
              </c:strCache>
            </c:strRef>
          </c:tx>
          <c:cat>
            <c:numRef>
              <c:f>'CN 85'!$B$4:$B$203</c:f>
              <c:numCache>
                <c:formatCode>hh:mm</c:formatCode>
                <c:ptCount val="200"/>
                <c:pt idx="0">
                  <c:v>2.083333333333336E-2</c:v>
                </c:pt>
                <c:pt idx="1">
                  <c:v>4.1666666666666664E-2</c:v>
                </c:pt>
                <c:pt idx="2">
                  <c:v>6.25E-2</c:v>
                </c:pt>
                <c:pt idx="3">
                  <c:v>8.3333333333333343E-2</c:v>
                </c:pt>
                <c:pt idx="4">
                  <c:v>0.10416666666666674</c:v>
                </c:pt>
                <c:pt idx="5">
                  <c:v>0.125</c:v>
                </c:pt>
                <c:pt idx="6">
                  <c:v>0.14583333333333351</c:v>
                </c:pt>
                <c:pt idx="7">
                  <c:v>0.16666666666666666</c:v>
                </c:pt>
                <c:pt idx="8">
                  <c:v>0.18750000000000014</c:v>
                </c:pt>
                <c:pt idx="9">
                  <c:v>0.20833333333333351</c:v>
                </c:pt>
                <c:pt idx="10">
                  <c:v>0.22916666666666666</c:v>
                </c:pt>
                <c:pt idx="11">
                  <c:v>0.25</c:v>
                </c:pt>
                <c:pt idx="12">
                  <c:v>0.27083333333333326</c:v>
                </c:pt>
                <c:pt idx="13">
                  <c:v>0.29166666666666702</c:v>
                </c:pt>
                <c:pt idx="14">
                  <c:v>0.31250000000000028</c:v>
                </c:pt>
                <c:pt idx="15">
                  <c:v>0.33333333333333331</c:v>
                </c:pt>
                <c:pt idx="16">
                  <c:v>0.35416666666666702</c:v>
                </c:pt>
                <c:pt idx="17">
                  <c:v>0.37500000000000028</c:v>
                </c:pt>
                <c:pt idx="18">
                  <c:v>0.39583333333333331</c:v>
                </c:pt>
                <c:pt idx="19">
                  <c:v>0.41666666666666702</c:v>
                </c:pt>
                <c:pt idx="20">
                  <c:v>0.43750000000000028</c:v>
                </c:pt>
                <c:pt idx="21">
                  <c:v>0.45833333333333326</c:v>
                </c:pt>
                <c:pt idx="22">
                  <c:v>0.47916666666666702</c:v>
                </c:pt>
                <c:pt idx="23">
                  <c:v>0.5</c:v>
                </c:pt>
                <c:pt idx="24">
                  <c:v>0.5208333333333337</c:v>
                </c:pt>
                <c:pt idx="25">
                  <c:v>0.54166666666666652</c:v>
                </c:pt>
                <c:pt idx="26">
                  <c:v>0.5625</c:v>
                </c:pt>
                <c:pt idx="27">
                  <c:v>0.58333333333333337</c:v>
                </c:pt>
                <c:pt idx="28">
                  <c:v>0.60416666666666652</c:v>
                </c:pt>
                <c:pt idx="29">
                  <c:v>0.62500000000000056</c:v>
                </c:pt>
                <c:pt idx="30">
                  <c:v>0.64583333333333415</c:v>
                </c:pt>
                <c:pt idx="31">
                  <c:v>0.66666666666666663</c:v>
                </c:pt>
                <c:pt idx="32">
                  <c:v>0.6875</c:v>
                </c:pt>
                <c:pt idx="33">
                  <c:v>0.7083333333333337</c:v>
                </c:pt>
                <c:pt idx="34">
                  <c:v>0.72916666666666652</c:v>
                </c:pt>
                <c:pt idx="35">
                  <c:v>0.75000000000000056</c:v>
                </c:pt>
                <c:pt idx="36">
                  <c:v>0.77083333333333415</c:v>
                </c:pt>
                <c:pt idx="37">
                  <c:v>0.79166666666666652</c:v>
                </c:pt>
                <c:pt idx="38">
                  <c:v>0.8125</c:v>
                </c:pt>
                <c:pt idx="39">
                  <c:v>0.8333333333333337</c:v>
                </c:pt>
                <c:pt idx="40">
                  <c:v>0.85416666666666652</c:v>
                </c:pt>
                <c:pt idx="41">
                  <c:v>0.87500000000000056</c:v>
                </c:pt>
                <c:pt idx="42">
                  <c:v>0.8958333333333337</c:v>
                </c:pt>
                <c:pt idx="43">
                  <c:v>0.91666666666666652</c:v>
                </c:pt>
                <c:pt idx="44">
                  <c:v>0.9375</c:v>
                </c:pt>
                <c:pt idx="45">
                  <c:v>0.9583333333333337</c:v>
                </c:pt>
                <c:pt idx="46">
                  <c:v>0.97916666666666652</c:v>
                </c:pt>
                <c:pt idx="47" formatCode="[h]:mm:ss">
                  <c:v>1</c:v>
                </c:pt>
                <c:pt idx="48" formatCode="[h]:mm:ss">
                  <c:v>1.0208333333333333</c:v>
                </c:pt>
                <c:pt idx="49" formatCode="[h]:mm:ss">
                  <c:v>1.0416666666666659</c:v>
                </c:pt>
                <c:pt idx="50" formatCode="[h]:mm:ss">
                  <c:v>1.0625</c:v>
                </c:pt>
                <c:pt idx="51" formatCode="[h]:mm:ss">
                  <c:v>1.0833333333333333</c:v>
                </c:pt>
                <c:pt idx="52" formatCode="[h]:mm:ss">
                  <c:v>1.1041666666666667</c:v>
                </c:pt>
                <c:pt idx="53" formatCode="[h]:mm:ss">
                  <c:v>1.125</c:v>
                </c:pt>
                <c:pt idx="54" formatCode="[h]:mm:ss">
                  <c:v>1.1458333333333333</c:v>
                </c:pt>
                <c:pt idx="55" formatCode="[h]:mm:ss">
                  <c:v>1.1666666666666667</c:v>
                </c:pt>
                <c:pt idx="56" formatCode="[h]:mm:ss">
                  <c:v>1.1875</c:v>
                </c:pt>
                <c:pt idx="57" formatCode="[h]:mm:ss">
                  <c:v>1.2083333333333333</c:v>
                </c:pt>
                <c:pt idx="58" formatCode="[h]:mm:ss">
                  <c:v>1.2291666666666659</c:v>
                </c:pt>
                <c:pt idx="59" formatCode="[h]:mm:ss">
                  <c:v>1.25</c:v>
                </c:pt>
                <c:pt idx="60" formatCode="[h]:mm:ss">
                  <c:v>1.2708333333333333</c:v>
                </c:pt>
                <c:pt idx="61" formatCode="[h]:mm:ss">
                  <c:v>1.2916666666666659</c:v>
                </c:pt>
                <c:pt idx="62" formatCode="[h]:mm:ss">
                  <c:v>1.3125</c:v>
                </c:pt>
                <c:pt idx="63" formatCode="[h]:mm:ss">
                  <c:v>1.3333333333333333</c:v>
                </c:pt>
                <c:pt idx="64" formatCode="[h]:mm:ss">
                  <c:v>1.3541666666666667</c:v>
                </c:pt>
                <c:pt idx="65" formatCode="[h]:mm:ss">
                  <c:v>1.375</c:v>
                </c:pt>
                <c:pt idx="66" formatCode="[h]:mm:ss">
                  <c:v>1.3958333333333333</c:v>
                </c:pt>
                <c:pt idx="67" formatCode="[h]:mm:ss">
                  <c:v>1.4166666666666659</c:v>
                </c:pt>
                <c:pt idx="68" formatCode="[h]:mm:ss">
                  <c:v>1.4374999999999984</c:v>
                </c:pt>
                <c:pt idx="69" formatCode="[h]:mm:ss">
                  <c:v>1.4583333333333333</c:v>
                </c:pt>
                <c:pt idx="70" formatCode="[h]:mm:ss">
                  <c:v>1.4791666666666659</c:v>
                </c:pt>
                <c:pt idx="71" formatCode="[h]:mm:ss">
                  <c:v>1.5</c:v>
                </c:pt>
                <c:pt idx="72" formatCode="[h]:mm:ss">
                  <c:v>1.5208333333333333</c:v>
                </c:pt>
                <c:pt idx="73" formatCode="[h]:mm:ss">
                  <c:v>1.5416666666666659</c:v>
                </c:pt>
                <c:pt idx="74" formatCode="[h]:mm:ss">
                  <c:v>1.5625</c:v>
                </c:pt>
                <c:pt idx="75" formatCode="[h]:mm:ss">
                  <c:v>1.5833333333333333</c:v>
                </c:pt>
                <c:pt idx="76" formatCode="[h]:mm:ss">
                  <c:v>1.6041666666666667</c:v>
                </c:pt>
                <c:pt idx="77" formatCode="[h]:mm:ss">
                  <c:v>1.625</c:v>
                </c:pt>
                <c:pt idx="78" formatCode="[h]:mm:ss">
                  <c:v>1.6458333333333333</c:v>
                </c:pt>
                <c:pt idx="79" formatCode="[h]:mm:ss">
                  <c:v>1.6666666666666667</c:v>
                </c:pt>
                <c:pt idx="80" formatCode="[h]:mm:ss">
                  <c:v>1.6875</c:v>
                </c:pt>
                <c:pt idx="81" formatCode="[h]:mm:ss">
                  <c:v>1.7083333333333333</c:v>
                </c:pt>
                <c:pt idx="82" formatCode="[h]:mm:ss">
                  <c:v>1.7291666666666659</c:v>
                </c:pt>
                <c:pt idx="83" formatCode="[h]:mm:ss">
                  <c:v>1.75</c:v>
                </c:pt>
                <c:pt idx="84" formatCode="[h]:mm:ss">
                  <c:v>1.7708333333333333</c:v>
                </c:pt>
                <c:pt idx="85" formatCode="[h]:mm:ss">
                  <c:v>1.7916666666666659</c:v>
                </c:pt>
                <c:pt idx="86" formatCode="[h]:mm:ss">
                  <c:v>1.8125</c:v>
                </c:pt>
                <c:pt idx="87" formatCode="[h]:mm:ss">
                  <c:v>1.8333333333333333</c:v>
                </c:pt>
                <c:pt idx="88" formatCode="[h]:mm:ss">
                  <c:v>1.8541666666666667</c:v>
                </c:pt>
                <c:pt idx="89" formatCode="[h]:mm:ss">
                  <c:v>1.875</c:v>
                </c:pt>
                <c:pt idx="90" formatCode="[h]:mm:ss">
                  <c:v>1.8958333333333333</c:v>
                </c:pt>
                <c:pt idx="91" formatCode="[h]:mm:ss">
                  <c:v>1.9166666666666667</c:v>
                </c:pt>
                <c:pt idx="92" formatCode="[h]:mm:ss">
                  <c:v>1.9375</c:v>
                </c:pt>
                <c:pt idx="93" formatCode="[h]:mm:ss">
                  <c:v>1.9583333333333341</c:v>
                </c:pt>
                <c:pt idx="94" formatCode="[h]:mm:ss">
                  <c:v>1.9791666666666667</c:v>
                </c:pt>
                <c:pt idx="95" formatCode="[h]:mm:ss">
                  <c:v>2</c:v>
                </c:pt>
                <c:pt idx="96" formatCode="[h]:mm:ss">
                  <c:v>2.0208333333333335</c:v>
                </c:pt>
                <c:pt idx="97" formatCode="[h]:mm:ss">
                  <c:v>2.0416666666666665</c:v>
                </c:pt>
                <c:pt idx="98" formatCode="[h]:mm:ss">
                  <c:v>2.0625</c:v>
                </c:pt>
                <c:pt idx="99" formatCode="[h]:mm:ss">
                  <c:v>2.0833333333333357</c:v>
                </c:pt>
                <c:pt idx="100" formatCode="[h]:mm:ss">
                  <c:v>2.1041666666666687</c:v>
                </c:pt>
                <c:pt idx="101" formatCode="[h]:mm:ss">
                  <c:v>2.125</c:v>
                </c:pt>
                <c:pt idx="102" formatCode="[h]:mm:ss">
                  <c:v>2.1458333333333335</c:v>
                </c:pt>
                <c:pt idx="103" formatCode="[h]:mm:ss">
                  <c:v>2.1666666666666665</c:v>
                </c:pt>
                <c:pt idx="104" formatCode="[h]:mm:ss">
                  <c:v>2.1875000000000022</c:v>
                </c:pt>
                <c:pt idx="105" formatCode="[h]:mm:ss">
                  <c:v>2.2083333333333357</c:v>
                </c:pt>
                <c:pt idx="106" formatCode="[h]:mm:ss">
                  <c:v>2.2291666666666687</c:v>
                </c:pt>
                <c:pt idx="107" formatCode="[h]:mm:ss">
                  <c:v>2.25</c:v>
                </c:pt>
                <c:pt idx="108" formatCode="[h]:mm:ss">
                  <c:v>2.2708333333333335</c:v>
                </c:pt>
                <c:pt idx="109" formatCode="[h]:mm:ss">
                  <c:v>2.2916666666666665</c:v>
                </c:pt>
                <c:pt idx="110" formatCode="[h]:mm:ss">
                  <c:v>2.3124999999999969</c:v>
                </c:pt>
                <c:pt idx="111" formatCode="[h]:mm:ss">
                  <c:v>2.3333333333333335</c:v>
                </c:pt>
                <c:pt idx="112" formatCode="[h]:mm:ss">
                  <c:v>2.3541666666666665</c:v>
                </c:pt>
                <c:pt idx="113" formatCode="[h]:mm:ss">
                  <c:v>2.3749999999999987</c:v>
                </c:pt>
                <c:pt idx="114" formatCode="[h]:mm:ss">
                  <c:v>2.3958333333333313</c:v>
                </c:pt>
                <c:pt idx="115" formatCode="[h]:mm:ss">
                  <c:v>2.4166666666666639</c:v>
                </c:pt>
                <c:pt idx="116" formatCode="[h]:mm:ss">
                  <c:v>2.4375</c:v>
                </c:pt>
                <c:pt idx="117" formatCode="[h]:mm:ss">
                  <c:v>2.4583333333333335</c:v>
                </c:pt>
                <c:pt idx="118" formatCode="[h]:mm:ss">
                  <c:v>2.4791666666666665</c:v>
                </c:pt>
                <c:pt idx="119" formatCode="[h]:mm:ss">
                  <c:v>2.5</c:v>
                </c:pt>
                <c:pt idx="120" formatCode="[h]:mm:ss">
                  <c:v>2.5208333333333335</c:v>
                </c:pt>
                <c:pt idx="121" formatCode="[h]:mm:ss">
                  <c:v>2.5416666666666665</c:v>
                </c:pt>
                <c:pt idx="122" formatCode="[h]:mm:ss">
                  <c:v>2.5625</c:v>
                </c:pt>
                <c:pt idx="123" formatCode="[h]:mm:ss">
                  <c:v>2.5833333333333357</c:v>
                </c:pt>
                <c:pt idx="124" formatCode="[h]:mm:ss">
                  <c:v>2.6041666666666687</c:v>
                </c:pt>
                <c:pt idx="125" formatCode="[h]:mm:ss">
                  <c:v>2.625</c:v>
                </c:pt>
                <c:pt idx="126" formatCode="[h]:mm:ss">
                  <c:v>2.6458333333333335</c:v>
                </c:pt>
                <c:pt idx="127" formatCode="[h]:mm:ss">
                  <c:v>2.6666666666666665</c:v>
                </c:pt>
                <c:pt idx="128" formatCode="[h]:mm:ss">
                  <c:v>2.6875000000000022</c:v>
                </c:pt>
                <c:pt idx="129" formatCode="[h]:mm:ss">
                  <c:v>2.7083333333333357</c:v>
                </c:pt>
                <c:pt idx="130" formatCode="[h]:mm:ss">
                  <c:v>2.7291666666666687</c:v>
                </c:pt>
                <c:pt idx="131" formatCode="[h]:mm:ss">
                  <c:v>2.75</c:v>
                </c:pt>
                <c:pt idx="132" formatCode="[h]:mm:ss">
                  <c:v>2.7708333333333335</c:v>
                </c:pt>
                <c:pt idx="133" formatCode="[h]:mm:ss">
                  <c:v>2.7916666666666665</c:v>
                </c:pt>
                <c:pt idx="134" formatCode="[h]:mm:ss">
                  <c:v>2.8124999999999969</c:v>
                </c:pt>
                <c:pt idx="135" formatCode="[h]:mm:ss">
                  <c:v>2.8333333333333335</c:v>
                </c:pt>
                <c:pt idx="136" formatCode="[h]:mm:ss">
                  <c:v>2.8541666666666665</c:v>
                </c:pt>
                <c:pt idx="137" formatCode="[h]:mm:ss">
                  <c:v>2.8749999999999987</c:v>
                </c:pt>
                <c:pt idx="138" formatCode="[h]:mm:ss">
                  <c:v>2.8958333333333313</c:v>
                </c:pt>
                <c:pt idx="139" formatCode="[h]:mm:ss">
                  <c:v>2.9166666666666639</c:v>
                </c:pt>
                <c:pt idx="140" formatCode="[h]:mm:ss">
                  <c:v>2.9375</c:v>
                </c:pt>
                <c:pt idx="141" formatCode="[h]:mm:ss">
                  <c:v>2.9583333333333335</c:v>
                </c:pt>
                <c:pt idx="142" formatCode="[h]:mm:ss">
                  <c:v>2.9791666666666665</c:v>
                </c:pt>
                <c:pt idx="143" formatCode="[h]:mm:ss">
                  <c:v>3</c:v>
                </c:pt>
                <c:pt idx="144" formatCode="[h]:mm:ss">
                  <c:v>3.0208333333333335</c:v>
                </c:pt>
                <c:pt idx="145" formatCode="[h]:mm:ss">
                  <c:v>3.0416666666666665</c:v>
                </c:pt>
                <c:pt idx="146" formatCode="[h]:mm:ss">
                  <c:v>3.0625</c:v>
                </c:pt>
                <c:pt idx="147" formatCode="[h]:mm:ss">
                  <c:v>3.0833333333333357</c:v>
                </c:pt>
                <c:pt idx="148" formatCode="[h]:mm:ss">
                  <c:v>3.1041666666666687</c:v>
                </c:pt>
                <c:pt idx="149" formatCode="[h]:mm:ss">
                  <c:v>3.125</c:v>
                </c:pt>
                <c:pt idx="150" formatCode="[h]:mm:ss">
                  <c:v>3.1458333333333335</c:v>
                </c:pt>
                <c:pt idx="151" formatCode="[h]:mm:ss">
                  <c:v>3.1666666666666665</c:v>
                </c:pt>
                <c:pt idx="152" formatCode="[h]:mm:ss">
                  <c:v>3.1875000000000022</c:v>
                </c:pt>
                <c:pt idx="153" formatCode="[h]:mm:ss">
                  <c:v>3.2083333333333357</c:v>
                </c:pt>
                <c:pt idx="154" formatCode="[h]:mm:ss">
                  <c:v>3.2291666666666687</c:v>
                </c:pt>
                <c:pt idx="155" formatCode="[h]:mm:ss">
                  <c:v>3.25</c:v>
                </c:pt>
                <c:pt idx="156" formatCode="[h]:mm:ss">
                  <c:v>3.2708333333333335</c:v>
                </c:pt>
                <c:pt idx="157" formatCode="[h]:mm:ss">
                  <c:v>3.2916666666666665</c:v>
                </c:pt>
                <c:pt idx="158" formatCode="[h]:mm:ss">
                  <c:v>3.3124999999999969</c:v>
                </c:pt>
                <c:pt idx="159" formatCode="[h]:mm:ss">
                  <c:v>3.3333333333333335</c:v>
                </c:pt>
                <c:pt idx="160" formatCode="[h]:mm:ss">
                  <c:v>3.3541666666666665</c:v>
                </c:pt>
                <c:pt idx="161" formatCode="[h]:mm:ss">
                  <c:v>3.3749999999999987</c:v>
                </c:pt>
                <c:pt idx="162" formatCode="[h]:mm:ss">
                  <c:v>3.3958333333333313</c:v>
                </c:pt>
                <c:pt idx="163" formatCode="[h]:mm:ss">
                  <c:v>3.4166666666666639</c:v>
                </c:pt>
                <c:pt idx="164" formatCode="[h]:mm:ss">
                  <c:v>3.4375</c:v>
                </c:pt>
                <c:pt idx="165" formatCode="[h]:mm:ss">
                  <c:v>3.4583333333333335</c:v>
                </c:pt>
                <c:pt idx="166" formatCode="[h]:mm:ss">
                  <c:v>3.4791666666666665</c:v>
                </c:pt>
                <c:pt idx="167" formatCode="[h]:mm:ss">
                  <c:v>3.5</c:v>
                </c:pt>
                <c:pt idx="168" formatCode="[h]:mm:ss">
                  <c:v>3.5208333333333335</c:v>
                </c:pt>
                <c:pt idx="169" formatCode="[h]:mm:ss">
                  <c:v>3.5416666666666665</c:v>
                </c:pt>
                <c:pt idx="170" formatCode="[h]:mm:ss">
                  <c:v>3.5625</c:v>
                </c:pt>
                <c:pt idx="171" formatCode="[h]:mm:ss">
                  <c:v>3.5833333333333357</c:v>
                </c:pt>
                <c:pt idx="172" formatCode="[h]:mm:ss">
                  <c:v>3.6041666666666687</c:v>
                </c:pt>
                <c:pt idx="173" formatCode="[h]:mm:ss">
                  <c:v>3.625</c:v>
                </c:pt>
                <c:pt idx="174" formatCode="[h]:mm:ss">
                  <c:v>3.6458333333333335</c:v>
                </c:pt>
                <c:pt idx="175" formatCode="[h]:mm:ss">
                  <c:v>3.6666666666666665</c:v>
                </c:pt>
                <c:pt idx="176" formatCode="[h]:mm:ss">
                  <c:v>3.6875000000000022</c:v>
                </c:pt>
                <c:pt idx="177" formatCode="[h]:mm:ss">
                  <c:v>3.7083333333333357</c:v>
                </c:pt>
                <c:pt idx="178" formatCode="[h]:mm:ss">
                  <c:v>3.7291666666666687</c:v>
                </c:pt>
                <c:pt idx="179" formatCode="[h]:mm:ss">
                  <c:v>3.75</c:v>
                </c:pt>
                <c:pt idx="180" formatCode="[h]:mm:ss">
                  <c:v>3.7708333333333335</c:v>
                </c:pt>
                <c:pt idx="181" formatCode="[h]:mm:ss">
                  <c:v>3.7916666666666665</c:v>
                </c:pt>
                <c:pt idx="182" formatCode="[h]:mm:ss">
                  <c:v>3.8124999999999969</c:v>
                </c:pt>
                <c:pt idx="183" formatCode="[h]:mm:ss">
                  <c:v>3.8333333333333335</c:v>
                </c:pt>
                <c:pt idx="184" formatCode="[h]:mm:ss">
                  <c:v>3.8541666666666665</c:v>
                </c:pt>
                <c:pt idx="185" formatCode="[h]:mm:ss">
                  <c:v>3.8749999999999987</c:v>
                </c:pt>
                <c:pt idx="186" formatCode="[h]:mm:ss">
                  <c:v>3.8958333333333313</c:v>
                </c:pt>
                <c:pt idx="187" formatCode="[h]:mm:ss">
                  <c:v>3.9166666666666639</c:v>
                </c:pt>
                <c:pt idx="188" formatCode="[h]:mm:ss">
                  <c:v>3.9375</c:v>
                </c:pt>
                <c:pt idx="189" formatCode="[h]:mm:ss">
                  <c:v>3.9583333333333335</c:v>
                </c:pt>
                <c:pt idx="190" formatCode="[h]:mm:ss">
                  <c:v>3.9791666666666665</c:v>
                </c:pt>
                <c:pt idx="191" formatCode="[h]:mm:ss">
                  <c:v>4</c:v>
                </c:pt>
                <c:pt idx="192" formatCode="[h]:mm:ss">
                  <c:v>4.020833333333333</c:v>
                </c:pt>
                <c:pt idx="193" formatCode="[h]:mm:ss">
                  <c:v>4.0416666666666714</c:v>
                </c:pt>
                <c:pt idx="194" formatCode="[h]:mm:ss">
                  <c:v>4.0624999999999956</c:v>
                </c:pt>
                <c:pt idx="195" formatCode="[h]:mm:ss">
                  <c:v>4.0833333333333393</c:v>
                </c:pt>
                <c:pt idx="196" formatCode="[h]:mm:ss">
                  <c:v>4.1041666666666616</c:v>
                </c:pt>
                <c:pt idx="197" formatCode="[h]:mm:ss">
                  <c:v>4.1249999999999938</c:v>
                </c:pt>
                <c:pt idx="198" formatCode="[h]:mm:ss">
                  <c:v>4.145833333333333</c:v>
                </c:pt>
                <c:pt idx="199" formatCode="[h]:mm:ss">
                  <c:v>4.166666666666667</c:v>
                </c:pt>
              </c:numCache>
            </c:numRef>
          </c:cat>
          <c:val>
            <c:numRef>
              <c:f>'CN 85'!$AG$4:$AG$203</c:f>
              <c:numCache>
                <c:formatCode>General</c:formatCode>
                <c:ptCount val="2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1.4E-2</c:v>
                </c:pt>
                <c:pt idx="17">
                  <c:v>8.4000000000000047E-2</c:v>
                </c:pt>
                <c:pt idx="18">
                  <c:v>0.29800000000000032</c:v>
                </c:pt>
                <c:pt idx="19">
                  <c:v>0.78200000000000003</c:v>
                </c:pt>
                <c:pt idx="20">
                  <c:v>1.728999999999999</c:v>
                </c:pt>
                <c:pt idx="21">
                  <c:v>3.4499999999999997</c:v>
                </c:pt>
                <c:pt idx="22">
                  <c:v>6.6989999999999954</c:v>
                </c:pt>
                <c:pt idx="23">
                  <c:v>20.838000000000001</c:v>
                </c:pt>
                <c:pt idx="24">
                  <c:v>54.274000000000001</c:v>
                </c:pt>
                <c:pt idx="25">
                  <c:v>106.61999999999999</c:v>
                </c:pt>
                <c:pt idx="26">
                  <c:v>161.47399999999999</c:v>
                </c:pt>
                <c:pt idx="27">
                  <c:v>197.39600000000004</c:v>
                </c:pt>
                <c:pt idx="28">
                  <c:v>205.267</c:v>
                </c:pt>
                <c:pt idx="29">
                  <c:v>191.35700000000014</c:v>
                </c:pt>
                <c:pt idx="30">
                  <c:v>165.864</c:v>
                </c:pt>
                <c:pt idx="31">
                  <c:v>139.35300000000001</c:v>
                </c:pt>
                <c:pt idx="32">
                  <c:v>116.613</c:v>
                </c:pt>
                <c:pt idx="33">
                  <c:v>97.598000000000013</c:v>
                </c:pt>
                <c:pt idx="34">
                  <c:v>81.708000000000013</c:v>
                </c:pt>
                <c:pt idx="35">
                  <c:v>68.372999999999948</c:v>
                </c:pt>
                <c:pt idx="36">
                  <c:v>57.510999999999996</c:v>
                </c:pt>
                <c:pt idx="37">
                  <c:v>49.095000000000013</c:v>
                </c:pt>
                <c:pt idx="38">
                  <c:v>42.528000000000013</c:v>
                </c:pt>
                <c:pt idx="39">
                  <c:v>37.182000000000002</c:v>
                </c:pt>
                <c:pt idx="40">
                  <c:v>32.572000000000003</c:v>
                </c:pt>
                <c:pt idx="41">
                  <c:v>28.84</c:v>
                </c:pt>
                <c:pt idx="42">
                  <c:v>25.885999999999989</c:v>
                </c:pt>
                <c:pt idx="43">
                  <c:v>23.372</c:v>
                </c:pt>
                <c:pt idx="44">
                  <c:v>21.379000000000001</c:v>
                </c:pt>
                <c:pt idx="45">
                  <c:v>19.664999999999999</c:v>
                </c:pt>
                <c:pt idx="46">
                  <c:v>18.202000000000002</c:v>
                </c:pt>
                <c:pt idx="47">
                  <c:v>16.971</c:v>
                </c:pt>
                <c:pt idx="48">
                  <c:v>15.755000000000004</c:v>
                </c:pt>
                <c:pt idx="49">
                  <c:v>14.418000000000001</c:v>
                </c:pt>
                <c:pt idx="50">
                  <c:v>12.703000000000001</c:v>
                </c:pt>
                <c:pt idx="51">
                  <c:v>10.504</c:v>
                </c:pt>
                <c:pt idx="52">
                  <c:v>8.3830000000000027</c:v>
                </c:pt>
                <c:pt idx="53">
                  <c:v>6.4950000000000001</c:v>
                </c:pt>
                <c:pt idx="54">
                  <c:v>4.9349999999999996</c:v>
                </c:pt>
                <c:pt idx="55">
                  <c:v>3.7330000000000001</c:v>
                </c:pt>
                <c:pt idx="56">
                  <c:v>2.827</c:v>
                </c:pt>
                <c:pt idx="57">
                  <c:v>2.1349999999999998</c:v>
                </c:pt>
                <c:pt idx="58">
                  <c:v>1.609</c:v>
                </c:pt>
                <c:pt idx="59">
                  <c:v>1.21</c:v>
                </c:pt>
                <c:pt idx="60">
                  <c:v>0.91300000000000003</c:v>
                </c:pt>
                <c:pt idx="61">
                  <c:v>0.69199999999999995</c:v>
                </c:pt>
                <c:pt idx="62">
                  <c:v>0.52300000000000002</c:v>
                </c:pt>
                <c:pt idx="63">
                  <c:v>0.3920000000000004</c:v>
                </c:pt>
                <c:pt idx="64">
                  <c:v>0.29100000000000026</c:v>
                </c:pt>
                <c:pt idx="65">
                  <c:v>0.21600000000000014</c:v>
                </c:pt>
                <c:pt idx="66">
                  <c:v>0.16</c:v>
                </c:pt>
                <c:pt idx="67">
                  <c:v>0.11700000000000002</c:v>
                </c:pt>
                <c:pt idx="68">
                  <c:v>8.5000000000000006E-2</c:v>
                </c:pt>
                <c:pt idx="69">
                  <c:v>5.9000000000000039E-2</c:v>
                </c:pt>
                <c:pt idx="70">
                  <c:v>4.0000000000000022E-2</c:v>
                </c:pt>
                <c:pt idx="71">
                  <c:v>2.5999999999999999E-2</c:v>
                </c:pt>
                <c:pt idx="72">
                  <c:v>1.6000000000000018E-2</c:v>
                </c:pt>
                <c:pt idx="73">
                  <c:v>9.0000000000000028E-3</c:v>
                </c:pt>
                <c:pt idx="74">
                  <c:v>3.0000000000000022E-3</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numCache>
            </c:numRef>
          </c:val>
          <c:smooth val="0"/>
          <c:extLst>
            <c:ext xmlns:c16="http://schemas.microsoft.com/office/drawing/2014/chart" uri="{C3380CC4-5D6E-409C-BE32-E72D297353CC}">
              <c16:uniqueId val="{0000001E-FE68-498C-9544-890E69BA910D}"/>
            </c:ext>
          </c:extLst>
        </c:ser>
        <c:dLbls>
          <c:showLegendKey val="0"/>
          <c:showVal val="0"/>
          <c:showCatName val="0"/>
          <c:showSerName val="0"/>
          <c:showPercent val="0"/>
          <c:showBubbleSize val="0"/>
        </c:dLbls>
        <c:marker val="1"/>
        <c:smooth val="0"/>
        <c:axId val="254313216"/>
        <c:axId val="254322560"/>
      </c:lineChart>
      <c:catAx>
        <c:axId val="254313216"/>
        <c:scaling>
          <c:orientation val="minMax"/>
        </c:scaling>
        <c:delete val="0"/>
        <c:axPos val="b"/>
        <c:title>
          <c:tx>
            <c:rich>
              <a:bodyPr/>
              <a:lstStyle/>
              <a:p>
                <a:pPr>
                  <a:defRPr/>
                </a:pPr>
                <a:r>
                  <a:rPr lang="pt-BR"/>
                  <a:t>Tempo de Simulação (hh:mm)</a:t>
                </a:r>
              </a:p>
            </c:rich>
          </c:tx>
          <c:overlay val="0"/>
        </c:title>
        <c:numFmt formatCode="hh:mm" sourceLinked="0"/>
        <c:majorTickMark val="out"/>
        <c:minorTickMark val="none"/>
        <c:tickLblPos val="nextTo"/>
        <c:crossAx val="254322560"/>
        <c:crosses val="autoZero"/>
        <c:auto val="1"/>
        <c:lblAlgn val="ctr"/>
        <c:lblOffset val="100"/>
        <c:noMultiLvlLbl val="0"/>
      </c:catAx>
      <c:valAx>
        <c:axId val="254322560"/>
        <c:scaling>
          <c:orientation val="minMax"/>
        </c:scaling>
        <c:delete val="0"/>
        <c:axPos val="l"/>
        <c:majorGridlines>
          <c:spPr>
            <a:ln>
              <a:solidFill>
                <a:schemeClr val="bg1">
                  <a:lumMod val="85000"/>
                </a:schemeClr>
              </a:solidFill>
            </a:ln>
          </c:spPr>
        </c:majorGridlines>
        <c:title>
          <c:tx>
            <c:rich>
              <a:bodyPr rot="-5400000" vert="horz"/>
              <a:lstStyle/>
              <a:p>
                <a:pPr>
                  <a:defRPr/>
                </a:pPr>
                <a:r>
                  <a:rPr lang="pt-BR"/>
                  <a:t>Vazão (m</a:t>
                </a:r>
                <a:r>
                  <a:rPr lang="pt-BR" baseline="30000"/>
                  <a:t>3</a:t>
                </a:r>
                <a:r>
                  <a:rPr lang="pt-BR"/>
                  <a:t>/s)</a:t>
                </a:r>
              </a:p>
            </c:rich>
          </c:tx>
          <c:layout>
            <c:manualLayout>
              <c:xMode val="edge"/>
              <c:yMode val="edge"/>
              <c:x val="0"/>
              <c:y val="0.27263646142592829"/>
            </c:manualLayout>
          </c:layout>
          <c:overlay val="0"/>
        </c:title>
        <c:numFmt formatCode="General" sourceLinked="1"/>
        <c:majorTickMark val="out"/>
        <c:minorTickMark val="none"/>
        <c:tickLblPos val="nextTo"/>
        <c:crossAx val="254313216"/>
        <c:crosses val="autoZero"/>
        <c:crossBetween val="between"/>
      </c:valAx>
    </c:plotArea>
    <c:legend>
      <c:legendPos val="t"/>
      <c:layout>
        <c:manualLayout>
          <c:xMode val="edge"/>
          <c:yMode val="edge"/>
          <c:x val="0.31749890280108428"/>
          <c:y val="0.12263775538695963"/>
          <c:w val="0.66633624285336435"/>
          <c:h val="0.54413485548349017"/>
        </c:manualLayout>
      </c:layout>
      <c:overlay val="0"/>
      <c:spPr>
        <a:solidFill>
          <a:sysClr val="window" lastClr="FFFFFF"/>
        </a:solidFill>
        <a:ln>
          <a:solidFill>
            <a:schemeClr val="bg1">
              <a:lumMod val="85000"/>
            </a:schemeClr>
          </a:solidFill>
        </a:ln>
      </c:spPr>
      <c:txPr>
        <a:bodyPr/>
        <a:lstStyle/>
        <a:p>
          <a:pPr>
            <a:defRPr sz="1000"/>
          </a:pPr>
          <a:endParaRPr lang="pt-BR"/>
        </a:p>
      </c:txPr>
    </c:legend>
    <c:plotVisOnly val="1"/>
    <c:dispBlanksAs val="gap"/>
    <c:showDLblsOverMax val="0"/>
  </c:chart>
  <c:spPr>
    <a:ln>
      <a:noFill/>
    </a:ln>
  </c:spPr>
  <c:txPr>
    <a:bodyPr/>
    <a:lstStyle/>
    <a:p>
      <a:pPr>
        <a:defRPr sz="1100" b="0">
          <a:latin typeface="Times New Roman" pitchFamily="18" charset="0"/>
          <a:cs typeface="Times New Roman"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55428186595298"/>
          <c:y val="2.2954096381133601E-2"/>
          <c:w val="0.79209603061248801"/>
          <c:h val="0.56670166229221364"/>
        </c:manualLayout>
      </c:layout>
      <c:barChart>
        <c:barDir val="col"/>
        <c:grouping val="clustered"/>
        <c:varyColors val="0"/>
        <c:ser>
          <c:idx val="0"/>
          <c:order val="0"/>
          <c:tx>
            <c:strRef>
              <c:f>Vazão_Projeto!$A$3</c:f>
              <c:strCache>
                <c:ptCount val="1"/>
                <c:pt idx="0">
                  <c:v>CN=70</c:v>
                </c:pt>
              </c:strCache>
            </c:strRef>
          </c:tx>
          <c:invertIfNegative val="0"/>
          <c:cat>
            <c:strRef>
              <c:f>Vazão_Projeto!$B$2:$H$2</c:f>
              <c:strCache>
                <c:ptCount val="7"/>
                <c:pt idx="0">
                  <c:v>Bransby-Willians</c:v>
                </c:pt>
                <c:pt idx="1">
                  <c:v>Dooge</c:v>
                </c:pt>
                <c:pt idx="2">
                  <c:v>Kerby</c:v>
                </c:pt>
                <c:pt idx="3">
                  <c:v>Kirpich I</c:v>
                </c:pt>
                <c:pt idx="4">
                  <c:v>Onda Cinemática</c:v>
                </c:pt>
                <c:pt idx="5">
                  <c:v>SCS</c:v>
                </c:pt>
                <c:pt idx="6">
                  <c:v>ABC6</c:v>
                </c:pt>
              </c:strCache>
            </c:strRef>
          </c:cat>
          <c:val>
            <c:numRef>
              <c:f>Vazão_Projeto!$B$3:$H$3</c:f>
              <c:numCache>
                <c:formatCode>General</c:formatCode>
                <c:ptCount val="7"/>
                <c:pt idx="0">
                  <c:v>61.086000000000006</c:v>
                </c:pt>
                <c:pt idx="1">
                  <c:v>85.299000000000007</c:v>
                </c:pt>
                <c:pt idx="2">
                  <c:v>219.172</c:v>
                </c:pt>
                <c:pt idx="3">
                  <c:v>93.670999999999978</c:v>
                </c:pt>
                <c:pt idx="4">
                  <c:v>28.184999999999999</c:v>
                </c:pt>
                <c:pt idx="5">
                  <c:v>23.72</c:v>
                </c:pt>
                <c:pt idx="6">
                  <c:v>101.161</c:v>
                </c:pt>
              </c:numCache>
            </c:numRef>
          </c:val>
          <c:extLst>
            <c:ext xmlns:c16="http://schemas.microsoft.com/office/drawing/2014/chart" uri="{C3380CC4-5D6E-409C-BE32-E72D297353CC}">
              <c16:uniqueId val="{00000000-14EF-4A36-A6A2-00C7904C6F09}"/>
            </c:ext>
          </c:extLst>
        </c:ser>
        <c:ser>
          <c:idx val="1"/>
          <c:order val="1"/>
          <c:tx>
            <c:strRef>
              <c:f>Vazão_Projeto!$A$4</c:f>
              <c:strCache>
                <c:ptCount val="1"/>
                <c:pt idx="0">
                  <c:v>CN=75</c:v>
                </c:pt>
              </c:strCache>
            </c:strRef>
          </c:tx>
          <c:invertIfNegative val="0"/>
          <c:cat>
            <c:strRef>
              <c:f>Vazão_Projeto!$B$2:$H$2</c:f>
              <c:strCache>
                <c:ptCount val="7"/>
                <c:pt idx="0">
                  <c:v>Bransby-Willians</c:v>
                </c:pt>
                <c:pt idx="1">
                  <c:v>Dooge</c:v>
                </c:pt>
                <c:pt idx="2">
                  <c:v>Kerby</c:v>
                </c:pt>
                <c:pt idx="3">
                  <c:v>Kirpich I</c:v>
                </c:pt>
                <c:pt idx="4">
                  <c:v>Onda Cinemática</c:v>
                </c:pt>
                <c:pt idx="5">
                  <c:v>SCS</c:v>
                </c:pt>
                <c:pt idx="6">
                  <c:v>ABC6</c:v>
                </c:pt>
              </c:strCache>
            </c:strRef>
          </c:cat>
          <c:val>
            <c:numRef>
              <c:f>Vazão_Projeto!$B$4:$H$4</c:f>
              <c:numCache>
                <c:formatCode>General</c:formatCode>
                <c:ptCount val="7"/>
                <c:pt idx="0">
                  <c:v>78.438999999999993</c:v>
                </c:pt>
                <c:pt idx="1">
                  <c:v>110.59399999999999</c:v>
                </c:pt>
                <c:pt idx="2">
                  <c:v>297.97799999999944</c:v>
                </c:pt>
                <c:pt idx="3">
                  <c:v>121.75</c:v>
                </c:pt>
                <c:pt idx="4">
                  <c:v>35.870000000000005</c:v>
                </c:pt>
                <c:pt idx="5">
                  <c:v>33.733000000000011</c:v>
                </c:pt>
                <c:pt idx="6">
                  <c:v>132.346</c:v>
                </c:pt>
              </c:numCache>
            </c:numRef>
          </c:val>
          <c:extLst>
            <c:ext xmlns:c16="http://schemas.microsoft.com/office/drawing/2014/chart" uri="{C3380CC4-5D6E-409C-BE32-E72D297353CC}">
              <c16:uniqueId val="{00000001-14EF-4A36-A6A2-00C7904C6F09}"/>
            </c:ext>
          </c:extLst>
        </c:ser>
        <c:ser>
          <c:idx val="2"/>
          <c:order val="2"/>
          <c:tx>
            <c:strRef>
              <c:f>Vazão_Projeto!$A$5</c:f>
              <c:strCache>
                <c:ptCount val="1"/>
                <c:pt idx="0">
                  <c:v>CN=80</c:v>
                </c:pt>
              </c:strCache>
            </c:strRef>
          </c:tx>
          <c:invertIfNegative val="0"/>
          <c:cat>
            <c:strRef>
              <c:f>Vazão_Projeto!$B$2:$H$2</c:f>
              <c:strCache>
                <c:ptCount val="7"/>
                <c:pt idx="0">
                  <c:v>Bransby-Willians</c:v>
                </c:pt>
                <c:pt idx="1">
                  <c:v>Dooge</c:v>
                </c:pt>
                <c:pt idx="2">
                  <c:v>Kerby</c:v>
                </c:pt>
                <c:pt idx="3">
                  <c:v>Kirpich I</c:v>
                </c:pt>
                <c:pt idx="4">
                  <c:v>Onda Cinemática</c:v>
                </c:pt>
                <c:pt idx="5">
                  <c:v>SCS</c:v>
                </c:pt>
                <c:pt idx="6">
                  <c:v>ABC6</c:v>
                </c:pt>
              </c:strCache>
            </c:strRef>
          </c:cat>
          <c:val>
            <c:numRef>
              <c:f>Vazão_Projeto!$B$5:$H$5</c:f>
              <c:numCache>
                <c:formatCode>General</c:formatCode>
                <c:ptCount val="7"/>
                <c:pt idx="0">
                  <c:v>98.709000000000003</c:v>
                </c:pt>
                <c:pt idx="1">
                  <c:v>139.93800000000007</c:v>
                </c:pt>
                <c:pt idx="2">
                  <c:v>385.05099999999999</c:v>
                </c:pt>
                <c:pt idx="3">
                  <c:v>153.00300000000001</c:v>
                </c:pt>
                <c:pt idx="4">
                  <c:v>44.494</c:v>
                </c:pt>
                <c:pt idx="5">
                  <c:v>47.652000000000001</c:v>
                </c:pt>
                <c:pt idx="6">
                  <c:v>167.21099999999998</c:v>
                </c:pt>
              </c:numCache>
            </c:numRef>
          </c:val>
          <c:extLst>
            <c:ext xmlns:c16="http://schemas.microsoft.com/office/drawing/2014/chart" uri="{C3380CC4-5D6E-409C-BE32-E72D297353CC}">
              <c16:uniqueId val="{00000002-14EF-4A36-A6A2-00C7904C6F09}"/>
            </c:ext>
          </c:extLst>
        </c:ser>
        <c:ser>
          <c:idx val="3"/>
          <c:order val="3"/>
          <c:tx>
            <c:strRef>
              <c:f>Vazão_Projeto!$A$6</c:f>
              <c:strCache>
                <c:ptCount val="1"/>
                <c:pt idx="0">
                  <c:v>CN=85</c:v>
                </c:pt>
              </c:strCache>
            </c:strRef>
          </c:tx>
          <c:invertIfNegative val="0"/>
          <c:cat>
            <c:strRef>
              <c:f>Vazão_Projeto!$B$2:$H$2</c:f>
              <c:strCache>
                <c:ptCount val="7"/>
                <c:pt idx="0">
                  <c:v>Bransby-Willians</c:v>
                </c:pt>
                <c:pt idx="1">
                  <c:v>Dooge</c:v>
                </c:pt>
                <c:pt idx="2">
                  <c:v>Kerby</c:v>
                </c:pt>
                <c:pt idx="3">
                  <c:v>Kirpich I</c:v>
                </c:pt>
                <c:pt idx="4">
                  <c:v>Onda Cinemática</c:v>
                </c:pt>
                <c:pt idx="5">
                  <c:v>SCS</c:v>
                </c:pt>
                <c:pt idx="6">
                  <c:v>ABC6</c:v>
                </c:pt>
              </c:strCache>
            </c:strRef>
          </c:cat>
          <c:val>
            <c:numRef>
              <c:f>Vazão_Projeto!$B$6:$H$6</c:f>
              <c:numCache>
                <c:formatCode>General</c:formatCode>
                <c:ptCount val="7"/>
                <c:pt idx="0">
                  <c:v>121.57599999999998</c:v>
                </c:pt>
                <c:pt idx="1">
                  <c:v>172.261</c:v>
                </c:pt>
                <c:pt idx="2">
                  <c:v>479.02699999999925</c:v>
                </c:pt>
                <c:pt idx="3">
                  <c:v>187.02600000000001</c:v>
                </c:pt>
                <c:pt idx="4">
                  <c:v>54.114000000000004</c:v>
                </c:pt>
                <c:pt idx="5">
                  <c:v>66.748000000000005</c:v>
                </c:pt>
                <c:pt idx="6">
                  <c:v>205.267</c:v>
                </c:pt>
              </c:numCache>
            </c:numRef>
          </c:val>
          <c:extLst>
            <c:ext xmlns:c16="http://schemas.microsoft.com/office/drawing/2014/chart" uri="{C3380CC4-5D6E-409C-BE32-E72D297353CC}">
              <c16:uniqueId val="{00000003-14EF-4A36-A6A2-00C7904C6F09}"/>
            </c:ext>
          </c:extLst>
        </c:ser>
        <c:ser>
          <c:idx val="4"/>
          <c:order val="4"/>
          <c:tx>
            <c:strRef>
              <c:f>Vazão_Projeto!$A$7</c:f>
              <c:strCache>
                <c:ptCount val="1"/>
                <c:pt idx="0">
                  <c:v>CN=90</c:v>
                </c:pt>
              </c:strCache>
            </c:strRef>
          </c:tx>
          <c:invertIfNegative val="0"/>
          <c:cat>
            <c:strRef>
              <c:f>Vazão_Projeto!$B$2:$H$2</c:f>
              <c:strCache>
                <c:ptCount val="7"/>
                <c:pt idx="0">
                  <c:v>Bransby-Willians</c:v>
                </c:pt>
                <c:pt idx="1">
                  <c:v>Dooge</c:v>
                </c:pt>
                <c:pt idx="2">
                  <c:v>Kerby</c:v>
                </c:pt>
                <c:pt idx="3">
                  <c:v>Kirpich I</c:v>
                </c:pt>
                <c:pt idx="4">
                  <c:v>Onda Cinemática</c:v>
                </c:pt>
                <c:pt idx="5">
                  <c:v>SCS</c:v>
                </c:pt>
                <c:pt idx="6">
                  <c:v>ABC6</c:v>
                </c:pt>
              </c:strCache>
            </c:strRef>
          </c:cat>
          <c:val>
            <c:numRef>
              <c:f>Vazão_Projeto!$B$7:$H$7</c:f>
              <c:numCache>
                <c:formatCode>General</c:formatCode>
                <c:ptCount val="7"/>
                <c:pt idx="0">
                  <c:v>146.44200000000001</c:v>
                </c:pt>
                <c:pt idx="1">
                  <c:v>206.77599999999998</c:v>
                </c:pt>
                <c:pt idx="2">
                  <c:v>576.79300000000114</c:v>
                </c:pt>
                <c:pt idx="3">
                  <c:v>224.511</c:v>
                </c:pt>
                <c:pt idx="4">
                  <c:v>64.722999999999999</c:v>
                </c:pt>
                <c:pt idx="5">
                  <c:v>93.903999999999996</c:v>
                </c:pt>
                <c:pt idx="6">
                  <c:v>245.41399999999999</c:v>
                </c:pt>
              </c:numCache>
            </c:numRef>
          </c:val>
          <c:extLst>
            <c:ext xmlns:c16="http://schemas.microsoft.com/office/drawing/2014/chart" uri="{C3380CC4-5D6E-409C-BE32-E72D297353CC}">
              <c16:uniqueId val="{00000004-14EF-4A36-A6A2-00C7904C6F09}"/>
            </c:ext>
          </c:extLst>
        </c:ser>
        <c:ser>
          <c:idx val="5"/>
          <c:order val="5"/>
          <c:tx>
            <c:strRef>
              <c:f>Vazão_Projeto!$A$8</c:f>
              <c:strCache>
                <c:ptCount val="1"/>
                <c:pt idx="0">
                  <c:v>CN=95</c:v>
                </c:pt>
              </c:strCache>
            </c:strRef>
          </c:tx>
          <c:invertIfNegative val="0"/>
          <c:cat>
            <c:strRef>
              <c:f>Vazão_Projeto!$B$2:$H$2</c:f>
              <c:strCache>
                <c:ptCount val="7"/>
                <c:pt idx="0">
                  <c:v>Bransby-Willians</c:v>
                </c:pt>
                <c:pt idx="1">
                  <c:v>Dooge</c:v>
                </c:pt>
                <c:pt idx="2">
                  <c:v>Kerby</c:v>
                </c:pt>
                <c:pt idx="3">
                  <c:v>Kirpich I</c:v>
                </c:pt>
                <c:pt idx="4">
                  <c:v>Onda Cinemática</c:v>
                </c:pt>
                <c:pt idx="5">
                  <c:v>SCS</c:v>
                </c:pt>
                <c:pt idx="6">
                  <c:v>ABC6</c:v>
                </c:pt>
              </c:strCache>
            </c:strRef>
          </c:cat>
          <c:val>
            <c:numRef>
              <c:f>Vazão_Projeto!$B$8:$H$8</c:f>
              <c:numCache>
                <c:formatCode>General</c:formatCode>
                <c:ptCount val="7"/>
                <c:pt idx="0">
                  <c:v>171.95100000000025</c:v>
                </c:pt>
                <c:pt idx="1">
                  <c:v>240.97399999999999</c:v>
                </c:pt>
                <c:pt idx="2">
                  <c:v>668.39</c:v>
                </c:pt>
                <c:pt idx="3">
                  <c:v>262.55200000000002</c:v>
                </c:pt>
                <c:pt idx="4">
                  <c:v>76.184999999999988</c:v>
                </c:pt>
                <c:pt idx="5">
                  <c:v>134.292</c:v>
                </c:pt>
                <c:pt idx="6">
                  <c:v>284.404</c:v>
                </c:pt>
              </c:numCache>
            </c:numRef>
          </c:val>
          <c:extLst>
            <c:ext xmlns:c16="http://schemas.microsoft.com/office/drawing/2014/chart" uri="{C3380CC4-5D6E-409C-BE32-E72D297353CC}">
              <c16:uniqueId val="{00000005-14EF-4A36-A6A2-00C7904C6F09}"/>
            </c:ext>
          </c:extLst>
        </c:ser>
        <c:dLbls>
          <c:showLegendKey val="0"/>
          <c:showVal val="0"/>
          <c:showCatName val="0"/>
          <c:showSerName val="0"/>
          <c:showPercent val="0"/>
          <c:showBubbleSize val="0"/>
        </c:dLbls>
        <c:gapWidth val="150"/>
        <c:axId val="254431616"/>
        <c:axId val="254433152"/>
      </c:barChart>
      <c:catAx>
        <c:axId val="254431616"/>
        <c:scaling>
          <c:orientation val="minMax"/>
        </c:scaling>
        <c:delete val="0"/>
        <c:axPos val="b"/>
        <c:majorGridlines>
          <c:spPr>
            <a:ln>
              <a:solidFill>
                <a:schemeClr val="bg1">
                  <a:lumMod val="50000"/>
                </a:schemeClr>
              </a:solidFill>
              <a:prstDash val="solid"/>
            </a:ln>
          </c:spPr>
        </c:majorGridlines>
        <c:numFmt formatCode="General" sourceLinked="0"/>
        <c:majorTickMark val="out"/>
        <c:minorTickMark val="none"/>
        <c:tickLblPos val="nextTo"/>
        <c:txPr>
          <a:bodyPr rot="-5400000" vert="horz"/>
          <a:lstStyle/>
          <a:p>
            <a:pPr>
              <a:defRPr/>
            </a:pPr>
            <a:endParaRPr lang="pt-BR"/>
          </a:p>
        </c:txPr>
        <c:crossAx val="254433152"/>
        <c:crosses val="autoZero"/>
        <c:auto val="1"/>
        <c:lblAlgn val="ctr"/>
        <c:lblOffset val="100"/>
        <c:noMultiLvlLbl val="0"/>
      </c:catAx>
      <c:valAx>
        <c:axId val="254433152"/>
        <c:scaling>
          <c:orientation val="minMax"/>
          <c:max val="700"/>
        </c:scaling>
        <c:delete val="0"/>
        <c:axPos val="l"/>
        <c:majorGridlines>
          <c:spPr>
            <a:ln>
              <a:solidFill>
                <a:schemeClr val="bg1">
                  <a:lumMod val="85000"/>
                </a:schemeClr>
              </a:solidFill>
              <a:prstDash val="solid"/>
            </a:ln>
          </c:spPr>
        </c:majorGridlines>
        <c:title>
          <c:tx>
            <c:rich>
              <a:bodyPr rot="-5400000" vert="horz"/>
              <a:lstStyle/>
              <a:p>
                <a:pPr>
                  <a:defRPr/>
                </a:pPr>
                <a:r>
                  <a:rPr lang="pt-BR"/>
                  <a:t>Vazão Máxima (m</a:t>
                </a:r>
                <a:r>
                  <a:rPr lang="pt-BR" baseline="30000"/>
                  <a:t>3</a:t>
                </a:r>
                <a:r>
                  <a:rPr lang="pt-BR"/>
                  <a:t>/s)</a:t>
                </a:r>
              </a:p>
            </c:rich>
          </c:tx>
          <c:overlay val="0"/>
        </c:title>
        <c:numFmt formatCode="General" sourceLinked="1"/>
        <c:majorTickMark val="out"/>
        <c:minorTickMark val="none"/>
        <c:tickLblPos val="nextTo"/>
        <c:crossAx val="254431616"/>
        <c:crosses val="autoZero"/>
        <c:crossBetween val="between"/>
      </c:valAx>
      <c:spPr>
        <a:ln>
          <a:solidFill>
            <a:sysClr val="window" lastClr="FFFFFF">
              <a:lumMod val="50000"/>
            </a:sysClr>
          </a:solidFill>
        </a:ln>
      </c:spPr>
    </c:plotArea>
    <c:legend>
      <c:legendPos val="r"/>
      <c:layout>
        <c:manualLayout>
          <c:xMode val="edge"/>
          <c:yMode val="edge"/>
          <c:x val="0.68953357967022311"/>
          <c:y val="2.6546642607174181E-2"/>
          <c:w val="0.25337063783908553"/>
          <c:h val="0.32961149387576627"/>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1100" b="0">
          <a:latin typeface="Times New Roman" pitchFamily="18" charset="0"/>
          <a:cs typeface="Times New Roman" pitchFamily="18"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88364132691154"/>
          <c:y val="3.8237457207197435E-2"/>
          <c:w val="0.82678305741314073"/>
          <c:h val="0.74483435707285972"/>
        </c:manualLayout>
      </c:layout>
      <c:lineChart>
        <c:grouping val="standard"/>
        <c:varyColors val="0"/>
        <c:ser>
          <c:idx val="0"/>
          <c:order val="0"/>
          <c:tx>
            <c:strRef>
              <c:f>maximas!$B$3</c:f>
              <c:strCache>
                <c:ptCount val="1"/>
                <c:pt idx="0">
                  <c:v>CN=70</c:v>
                </c:pt>
              </c:strCache>
            </c:strRef>
          </c:tx>
          <c:cat>
            <c:numRef>
              <c:f>maximas!$C$2:$Z$2</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maximas!$C$3:$Z$3</c:f>
              <c:numCache>
                <c:formatCode>General</c:formatCode>
                <c:ptCount val="24"/>
                <c:pt idx="0">
                  <c:v>241.267</c:v>
                </c:pt>
                <c:pt idx="1">
                  <c:v>158.80700000000004</c:v>
                </c:pt>
                <c:pt idx="2">
                  <c:v>122.81399999999999</c:v>
                </c:pt>
                <c:pt idx="3">
                  <c:v>98.455000000000013</c:v>
                </c:pt>
                <c:pt idx="4">
                  <c:v>84.486000000000004</c:v>
                </c:pt>
                <c:pt idx="5">
                  <c:v>72.126999999999981</c:v>
                </c:pt>
                <c:pt idx="6">
                  <c:v>64.430000000000007</c:v>
                </c:pt>
                <c:pt idx="7">
                  <c:v>57.443000000000005</c:v>
                </c:pt>
                <c:pt idx="8">
                  <c:v>52.414999999999999</c:v>
                </c:pt>
                <c:pt idx="9">
                  <c:v>48.480999999999995</c:v>
                </c:pt>
                <c:pt idx="10">
                  <c:v>44.543000000000006</c:v>
                </c:pt>
                <c:pt idx="11">
                  <c:v>41.715000000000003</c:v>
                </c:pt>
                <c:pt idx="12">
                  <c:v>38.866</c:v>
                </c:pt>
                <c:pt idx="13">
                  <c:v>36.753</c:v>
                </c:pt>
                <c:pt idx="14">
                  <c:v>34.89</c:v>
                </c:pt>
                <c:pt idx="15">
                  <c:v>32.938000000000002</c:v>
                </c:pt>
                <c:pt idx="16">
                  <c:v>31.427999999999987</c:v>
                </c:pt>
                <c:pt idx="17">
                  <c:v>30.04</c:v>
                </c:pt>
                <c:pt idx="18">
                  <c:v>28.628</c:v>
                </c:pt>
                <c:pt idx="19">
                  <c:v>27.433</c:v>
                </c:pt>
                <c:pt idx="20">
                  <c:v>26.482999999999958</c:v>
                </c:pt>
                <c:pt idx="21">
                  <c:v>25.378</c:v>
                </c:pt>
                <c:pt idx="22">
                  <c:v>24.417000000000005</c:v>
                </c:pt>
                <c:pt idx="23">
                  <c:v>24</c:v>
                </c:pt>
              </c:numCache>
            </c:numRef>
          </c:val>
          <c:smooth val="0"/>
          <c:extLst>
            <c:ext xmlns:c16="http://schemas.microsoft.com/office/drawing/2014/chart" uri="{C3380CC4-5D6E-409C-BE32-E72D297353CC}">
              <c16:uniqueId val="{00000000-8707-4CC4-91FA-3D961611F205}"/>
            </c:ext>
          </c:extLst>
        </c:ser>
        <c:ser>
          <c:idx val="1"/>
          <c:order val="1"/>
          <c:tx>
            <c:strRef>
              <c:f>maximas!$B$4</c:f>
              <c:strCache>
                <c:ptCount val="1"/>
                <c:pt idx="0">
                  <c:v>CN=75</c:v>
                </c:pt>
              </c:strCache>
            </c:strRef>
          </c:tx>
          <c:cat>
            <c:numRef>
              <c:f>maximas!$C$2:$Z$2</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maximas!$C$4:$Z$4</c:f>
              <c:numCache>
                <c:formatCode>General</c:formatCode>
                <c:ptCount val="24"/>
                <c:pt idx="0">
                  <c:v>325.34699999999964</c:v>
                </c:pt>
                <c:pt idx="1">
                  <c:v>206.47399999999999</c:v>
                </c:pt>
                <c:pt idx="2">
                  <c:v>160.64399999999998</c:v>
                </c:pt>
                <c:pt idx="3">
                  <c:v>129.03399999999999</c:v>
                </c:pt>
                <c:pt idx="4">
                  <c:v>109.45699999999999</c:v>
                </c:pt>
                <c:pt idx="5">
                  <c:v>93.45</c:v>
                </c:pt>
                <c:pt idx="6">
                  <c:v>82.961000000000027</c:v>
                </c:pt>
                <c:pt idx="7">
                  <c:v>74.039000000000001</c:v>
                </c:pt>
                <c:pt idx="8">
                  <c:v>67.430000000000007</c:v>
                </c:pt>
                <c:pt idx="9">
                  <c:v>61.886999999999993</c:v>
                </c:pt>
                <c:pt idx="10">
                  <c:v>57.131</c:v>
                </c:pt>
                <c:pt idx="11">
                  <c:v>53.424000000000007</c:v>
                </c:pt>
                <c:pt idx="12">
                  <c:v>49.681000000000004</c:v>
                </c:pt>
                <c:pt idx="13">
                  <c:v>46.826000000000001</c:v>
                </c:pt>
                <c:pt idx="14">
                  <c:v>44.503</c:v>
                </c:pt>
                <c:pt idx="15">
                  <c:v>41.966000000000001</c:v>
                </c:pt>
                <c:pt idx="16">
                  <c:v>39.894000000000005</c:v>
                </c:pt>
                <c:pt idx="17">
                  <c:v>38.303999999999995</c:v>
                </c:pt>
                <c:pt idx="18">
                  <c:v>36.471000000000004</c:v>
                </c:pt>
                <c:pt idx="19">
                  <c:v>34.823</c:v>
                </c:pt>
                <c:pt idx="20">
                  <c:v>33.668000000000013</c:v>
                </c:pt>
                <c:pt idx="21">
                  <c:v>32.262000000000064</c:v>
                </c:pt>
                <c:pt idx="22">
                  <c:v>30.977</c:v>
                </c:pt>
                <c:pt idx="23">
                  <c:v>30.062999999999963</c:v>
                </c:pt>
              </c:numCache>
            </c:numRef>
          </c:val>
          <c:smooth val="0"/>
          <c:extLst>
            <c:ext xmlns:c16="http://schemas.microsoft.com/office/drawing/2014/chart" uri="{C3380CC4-5D6E-409C-BE32-E72D297353CC}">
              <c16:uniqueId val="{00000001-8707-4CC4-91FA-3D961611F205}"/>
            </c:ext>
          </c:extLst>
        </c:ser>
        <c:ser>
          <c:idx val="2"/>
          <c:order val="2"/>
          <c:tx>
            <c:strRef>
              <c:f>maximas!$B$5</c:f>
              <c:strCache>
                <c:ptCount val="1"/>
                <c:pt idx="0">
                  <c:v>CN=80</c:v>
                </c:pt>
              </c:strCache>
            </c:strRef>
          </c:tx>
          <c:cat>
            <c:numRef>
              <c:f>maximas!$C$2:$Z$2</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maximas!$C$5:$Z$5</c:f>
              <c:numCache>
                <c:formatCode>General</c:formatCode>
                <c:ptCount val="24"/>
                <c:pt idx="0">
                  <c:v>417.49699999999905</c:v>
                </c:pt>
                <c:pt idx="1">
                  <c:v>265.822</c:v>
                </c:pt>
                <c:pt idx="2">
                  <c:v>202.58600000000001</c:v>
                </c:pt>
                <c:pt idx="3">
                  <c:v>163.32700000000025</c:v>
                </c:pt>
                <c:pt idx="4">
                  <c:v>137.27099999999999</c:v>
                </c:pt>
                <c:pt idx="5">
                  <c:v>117.37499999999999</c:v>
                </c:pt>
                <c:pt idx="6">
                  <c:v>103.69199999999999</c:v>
                </c:pt>
                <c:pt idx="7">
                  <c:v>93.151999999999987</c:v>
                </c:pt>
                <c:pt idx="8">
                  <c:v>84.831999999999994</c:v>
                </c:pt>
                <c:pt idx="9">
                  <c:v>77.137</c:v>
                </c:pt>
                <c:pt idx="10">
                  <c:v>71.498999999999995</c:v>
                </c:pt>
                <c:pt idx="11">
                  <c:v>66.864999999999995</c:v>
                </c:pt>
                <c:pt idx="12">
                  <c:v>62.164000000000001</c:v>
                </c:pt>
                <c:pt idx="13">
                  <c:v>58.370999999999995</c:v>
                </c:pt>
                <c:pt idx="14">
                  <c:v>55.474000000000004</c:v>
                </c:pt>
                <c:pt idx="15">
                  <c:v>52.3</c:v>
                </c:pt>
                <c:pt idx="16">
                  <c:v>49.562000000000012</c:v>
                </c:pt>
                <c:pt idx="17">
                  <c:v>47.588000000000001</c:v>
                </c:pt>
                <c:pt idx="18">
                  <c:v>38.090000000000003</c:v>
                </c:pt>
                <c:pt idx="19">
                  <c:v>43.220000000000013</c:v>
                </c:pt>
                <c:pt idx="20">
                  <c:v>41.720000000000013</c:v>
                </c:pt>
                <c:pt idx="21">
                  <c:v>39.977000000000004</c:v>
                </c:pt>
                <c:pt idx="22">
                  <c:v>38.383999999999993</c:v>
                </c:pt>
                <c:pt idx="23">
                  <c:v>37.177</c:v>
                </c:pt>
              </c:numCache>
            </c:numRef>
          </c:val>
          <c:smooth val="0"/>
          <c:extLst>
            <c:ext xmlns:c16="http://schemas.microsoft.com/office/drawing/2014/chart" uri="{C3380CC4-5D6E-409C-BE32-E72D297353CC}">
              <c16:uniqueId val="{00000002-8707-4CC4-91FA-3D961611F205}"/>
            </c:ext>
          </c:extLst>
        </c:ser>
        <c:ser>
          <c:idx val="3"/>
          <c:order val="3"/>
          <c:tx>
            <c:strRef>
              <c:f>maximas!$B$6</c:f>
              <c:strCache>
                <c:ptCount val="1"/>
                <c:pt idx="0">
                  <c:v>CN=85</c:v>
                </c:pt>
              </c:strCache>
            </c:strRef>
          </c:tx>
          <c:marker>
            <c:symbol val="circle"/>
            <c:size val="7"/>
            <c:spPr>
              <a:noFill/>
            </c:spPr>
          </c:marker>
          <c:cat>
            <c:numRef>
              <c:f>maximas!$C$2:$Z$2</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maximas!$C$6:$Z$6</c:f>
              <c:numCache>
                <c:formatCode>General</c:formatCode>
                <c:ptCount val="24"/>
                <c:pt idx="0">
                  <c:v>516.30699999999899</c:v>
                </c:pt>
                <c:pt idx="1">
                  <c:v>330.44600000000003</c:v>
                </c:pt>
                <c:pt idx="2">
                  <c:v>247.904</c:v>
                </c:pt>
                <c:pt idx="3">
                  <c:v>200.875</c:v>
                </c:pt>
                <c:pt idx="4">
                  <c:v>168.036</c:v>
                </c:pt>
                <c:pt idx="5">
                  <c:v>144.89600000000004</c:v>
                </c:pt>
                <c:pt idx="6">
                  <c:v>127.218</c:v>
                </c:pt>
                <c:pt idx="7">
                  <c:v>114.41800000000002</c:v>
                </c:pt>
                <c:pt idx="8">
                  <c:v>104.26600000000002</c:v>
                </c:pt>
                <c:pt idx="9">
                  <c:v>94.849000000000004</c:v>
                </c:pt>
                <c:pt idx="10">
                  <c:v>87.521999999999991</c:v>
                </c:pt>
                <c:pt idx="11">
                  <c:v>81.877999999999986</c:v>
                </c:pt>
                <c:pt idx="12">
                  <c:v>76.137999999999991</c:v>
                </c:pt>
                <c:pt idx="13">
                  <c:v>71.248000000000005</c:v>
                </c:pt>
                <c:pt idx="14">
                  <c:v>67.724000000000004</c:v>
                </c:pt>
                <c:pt idx="15">
                  <c:v>63.857999999999997</c:v>
                </c:pt>
                <c:pt idx="16">
                  <c:v>60.44</c:v>
                </c:pt>
                <c:pt idx="17">
                  <c:v>57.949000000000005</c:v>
                </c:pt>
                <c:pt idx="18">
                  <c:v>55.173000000000002</c:v>
                </c:pt>
                <c:pt idx="19">
                  <c:v>52.641000000000005</c:v>
                </c:pt>
                <c:pt idx="20">
                  <c:v>50.701000000000001</c:v>
                </c:pt>
                <c:pt idx="21">
                  <c:v>48.588000000000001</c:v>
                </c:pt>
                <c:pt idx="22">
                  <c:v>46.653000000000006</c:v>
                </c:pt>
                <c:pt idx="23">
                  <c:v>45.102000000000011</c:v>
                </c:pt>
              </c:numCache>
            </c:numRef>
          </c:val>
          <c:smooth val="0"/>
          <c:extLst>
            <c:ext xmlns:c16="http://schemas.microsoft.com/office/drawing/2014/chart" uri="{C3380CC4-5D6E-409C-BE32-E72D297353CC}">
              <c16:uniqueId val="{00000003-8707-4CC4-91FA-3D961611F205}"/>
            </c:ext>
          </c:extLst>
        </c:ser>
        <c:ser>
          <c:idx val="4"/>
          <c:order val="4"/>
          <c:tx>
            <c:strRef>
              <c:f>maximas!$B$7</c:f>
              <c:strCache>
                <c:ptCount val="1"/>
                <c:pt idx="0">
                  <c:v>CN=90</c:v>
                </c:pt>
              </c:strCache>
            </c:strRef>
          </c:tx>
          <c:cat>
            <c:numRef>
              <c:f>maximas!$C$2:$Z$2</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maximas!$C$7:$Z$7</c:f>
              <c:numCache>
                <c:formatCode>General</c:formatCode>
                <c:ptCount val="24"/>
                <c:pt idx="0">
                  <c:v>618.30399999999997</c:v>
                </c:pt>
                <c:pt idx="1">
                  <c:v>398.32499999999999</c:v>
                </c:pt>
                <c:pt idx="2">
                  <c:v>295.12099999999964</c:v>
                </c:pt>
                <c:pt idx="3">
                  <c:v>240.624</c:v>
                </c:pt>
                <c:pt idx="4">
                  <c:v>202.15700000000001</c:v>
                </c:pt>
                <c:pt idx="5">
                  <c:v>174.79599999999999</c:v>
                </c:pt>
                <c:pt idx="6">
                  <c:v>152.642</c:v>
                </c:pt>
                <c:pt idx="7">
                  <c:v>137.518</c:v>
                </c:pt>
                <c:pt idx="8">
                  <c:v>125.49000000000002</c:v>
                </c:pt>
                <c:pt idx="9">
                  <c:v>114.303</c:v>
                </c:pt>
                <c:pt idx="10">
                  <c:v>105.054</c:v>
                </c:pt>
                <c:pt idx="11">
                  <c:v>98.364000000000004</c:v>
                </c:pt>
                <c:pt idx="12">
                  <c:v>91.543000000000006</c:v>
                </c:pt>
                <c:pt idx="13">
                  <c:v>85.637</c:v>
                </c:pt>
                <c:pt idx="14">
                  <c:v>81.218000000000004</c:v>
                </c:pt>
                <c:pt idx="15">
                  <c:v>76.620999999999981</c:v>
                </c:pt>
                <c:pt idx="16">
                  <c:v>72.549000000000007</c:v>
                </c:pt>
                <c:pt idx="17">
                  <c:v>69.373999999999981</c:v>
                </c:pt>
                <c:pt idx="18">
                  <c:v>66.074999999999989</c:v>
                </c:pt>
                <c:pt idx="19">
                  <c:v>63.066000000000003</c:v>
                </c:pt>
                <c:pt idx="20">
                  <c:v>60.607000000000006</c:v>
                </c:pt>
                <c:pt idx="21">
                  <c:v>58.101000000000006</c:v>
                </c:pt>
                <c:pt idx="22">
                  <c:v>55.803999999999995</c:v>
                </c:pt>
                <c:pt idx="23">
                  <c:v>53.846999999999994</c:v>
                </c:pt>
              </c:numCache>
            </c:numRef>
          </c:val>
          <c:smooth val="0"/>
          <c:extLst>
            <c:ext xmlns:c16="http://schemas.microsoft.com/office/drawing/2014/chart" uri="{C3380CC4-5D6E-409C-BE32-E72D297353CC}">
              <c16:uniqueId val="{00000004-8707-4CC4-91FA-3D961611F205}"/>
            </c:ext>
          </c:extLst>
        </c:ser>
        <c:ser>
          <c:idx val="5"/>
          <c:order val="5"/>
          <c:tx>
            <c:strRef>
              <c:f>maximas!$B$8</c:f>
              <c:strCache>
                <c:ptCount val="1"/>
                <c:pt idx="0">
                  <c:v>CN=95</c:v>
                </c:pt>
              </c:strCache>
            </c:strRef>
          </c:tx>
          <c:spPr>
            <a:ln w="28575"/>
          </c:spPr>
          <c:marker>
            <c:symbol val="circle"/>
            <c:size val="7"/>
          </c:marker>
          <c:cat>
            <c:numRef>
              <c:f>maximas!$C$2:$Z$2</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maximas!$C$8:$Z$8</c:f>
              <c:numCache>
                <c:formatCode>General</c:formatCode>
                <c:ptCount val="24"/>
                <c:pt idx="0">
                  <c:v>712.78300000000115</c:v>
                </c:pt>
                <c:pt idx="1">
                  <c:v>463.21</c:v>
                </c:pt>
                <c:pt idx="2">
                  <c:v>342.13299999999964</c:v>
                </c:pt>
                <c:pt idx="3">
                  <c:v>279.42299999999943</c:v>
                </c:pt>
                <c:pt idx="4">
                  <c:v>236.16499999999999</c:v>
                </c:pt>
                <c:pt idx="5">
                  <c:v>205.101</c:v>
                </c:pt>
                <c:pt idx="6">
                  <c:v>179.8</c:v>
                </c:pt>
                <c:pt idx="7">
                  <c:v>161.22800000000001</c:v>
                </c:pt>
                <c:pt idx="8">
                  <c:v>147.50399999999999</c:v>
                </c:pt>
                <c:pt idx="9">
                  <c:v>134.691</c:v>
                </c:pt>
                <c:pt idx="10">
                  <c:v>123.90700000000002</c:v>
                </c:pt>
                <c:pt idx="11">
                  <c:v>115.726</c:v>
                </c:pt>
                <c:pt idx="12">
                  <c:v>107.886</c:v>
                </c:pt>
                <c:pt idx="13">
                  <c:v>101.071</c:v>
                </c:pt>
                <c:pt idx="14">
                  <c:v>95.572999999999979</c:v>
                </c:pt>
                <c:pt idx="15">
                  <c:v>90.274000000000001</c:v>
                </c:pt>
                <c:pt idx="16">
                  <c:v>85.568000000000012</c:v>
                </c:pt>
                <c:pt idx="17">
                  <c:v>81.611999999999995</c:v>
                </c:pt>
                <c:pt idx="18">
                  <c:v>77.807999999999993</c:v>
                </c:pt>
                <c:pt idx="19">
                  <c:v>74.33</c:v>
                </c:pt>
                <c:pt idx="20">
                  <c:v>71.277999999999992</c:v>
                </c:pt>
                <c:pt idx="21">
                  <c:v>68.387</c:v>
                </c:pt>
                <c:pt idx="22">
                  <c:v>65.73</c:v>
                </c:pt>
                <c:pt idx="23">
                  <c:v>63.306999999999995</c:v>
                </c:pt>
              </c:numCache>
            </c:numRef>
          </c:val>
          <c:smooth val="0"/>
          <c:extLst>
            <c:ext xmlns:c16="http://schemas.microsoft.com/office/drawing/2014/chart" uri="{C3380CC4-5D6E-409C-BE32-E72D297353CC}">
              <c16:uniqueId val="{00000005-8707-4CC4-91FA-3D961611F205}"/>
            </c:ext>
          </c:extLst>
        </c:ser>
        <c:dLbls>
          <c:showLegendKey val="0"/>
          <c:showVal val="0"/>
          <c:showCatName val="0"/>
          <c:showSerName val="0"/>
          <c:showPercent val="0"/>
          <c:showBubbleSize val="0"/>
        </c:dLbls>
        <c:marker val="1"/>
        <c:smooth val="0"/>
        <c:axId val="254662912"/>
        <c:axId val="254747008"/>
      </c:lineChart>
      <c:catAx>
        <c:axId val="254662912"/>
        <c:scaling>
          <c:orientation val="minMax"/>
        </c:scaling>
        <c:delete val="0"/>
        <c:axPos val="b"/>
        <c:title>
          <c:tx>
            <c:rich>
              <a:bodyPr/>
              <a:lstStyle/>
              <a:p>
                <a:pPr>
                  <a:defRPr/>
                </a:pPr>
                <a:r>
                  <a:rPr lang="pt-BR"/>
                  <a:t>Tempo de Concentração (h)</a:t>
                </a:r>
              </a:p>
            </c:rich>
          </c:tx>
          <c:overlay val="0"/>
        </c:title>
        <c:numFmt formatCode="General" sourceLinked="1"/>
        <c:majorTickMark val="out"/>
        <c:minorTickMark val="none"/>
        <c:tickLblPos val="nextTo"/>
        <c:txPr>
          <a:bodyPr rot="0" vert="horz"/>
          <a:lstStyle/>
          <a:p>
            <a:pPr>
              <a:defRPr/>
            </a:pPr>
            <a:endParaRPr lang="pt-BR"/>
          </a:p>
        </c:txPr>
        <c:crossAx val="254747008"/>
        <c:crosses val="autoZero"/>
        <c:auto val="1"/>
        <c:lblAlgn val="ctr"/>
        <c:lblOffset val="100"/>
        <c:noMultiLvlLbl val="0"/>
      </c:catAx>
      <c:valAx>
        <c:axId val="254747008"/>
        <c:scaling>
          <c:orientation val="minMax"/>
        </c:scaling>
        <c:delete val="0"/>
        <c:axPos val="l"/>
        <c:majorGridlines>
          <c:spPr>
            <a:ln>
              <a:solidFill>
                <a:schemeClr val="bg1">
                  <a:lumMod val="75000"/>
                </a:schemeClr>
              </a:solidFill>
            </a:ln>
          </c:spPr>
        </c:majorGridlines>
        <c:title>
          <c:tx>
            <c:rich>
              <a:bodyPr rot="-5400000" vert="horz"/>
              <a:lstStyle/>
              <a:p>
                <a:pPr>
                  <a:defRPr/>
                </a:pPr>
                <a:r>
                  <a:rPr lang="pt-BR"/>
                  <a:t>Vazão Máxima (m</a:t>
                </a:r>
                <a:r>
                  <a:rPr lang="pt-BR" baseline="30000"/>
                  <a:t>3</a:t>
                </a:r>
                <a:r>
                  <a:rPr lang="pt-BR"/>
                  <a:t>/s)</a:t>
                </a:r>
              </a:p>
            </c:rich>
          </c:tx>
          <c:overlay val="0"/>
        </c:title>
        <c:numFmt formatCode="General" sourceLinked="1"/>
        <c:majorTickMark val="out"/>
        <c:minorTickMark val="none"/>
        <c:tickLblPos val="nextTo"/>
        <c:crossAx val="254662912"/>
        <c:crosses val="autoZero"/>
        <c:crossBetween val="between"/>
      </c:valAx>
    </c:plotArea>
    <c:legend>
      <c:legendPos val="r"/>
      <c:layout>
        <c:manualLayout>
          <c:xMode val="edge"/>
          <c:yMode val="edge"/>
          <c:x val="0.63479641419568134"/>
          <c:y val="8.0232473052949504E-2"/>
          <c:w val="0.34065782510383757"/>
          <c:h val="0.2718892537756919"/>
        </c:manualLayout>
      </c:layout>
      <c:overlay val="0"/>
      <c:spPr>
        <a:solidFill>
          <a:sysClr val="window" lastClr="FFFFFF"/>
        </a:solidFill>
        <a:ln>
          <a:solidFill>
            <a:schemeClr val="bg1">
              <a:lumMod val="85000"/>
            </a:schemeClr>
          </a:solidFill>
        </a:ln>
      </c:spPr>
    </c:legend>
    <c:plotVisOnly val="1"/>
    <c:dispBlanksAs val="gap"/>
    <c:showDLblsOverMax val="0"/>
  </c:chart>
  <c:spPr>
    <a:ln>
      <a:noFill/>
    </a:ln>
  </c:spPr>
  <c:txPr>
    <a:bodyPr/>
    <a:lstStyle/>
    <a:p>
      <a:pPr>
        <a:defRPr sz="1100" b="0">
          <a:latin typeface="Times New Roman" pitchFamily="18" charset="0"/>
          <a:cs typeface="Times New Roman"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95DD1-9830-4406-9BE9-D8DA3E9D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21</Pages>
  <Words>5303</Words>
  <Characters>28641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CELME Torres</dc:creator>
  <cp:lastModifiedBy>CELME Torres</cp:lastModifiedBy>
  <cp:revision>9</cp:revision>
  <cp:lastPrinted>2017-03-22T20:06:00Z</cp:lastPrinted>
  <dcterms:created xsi:type="dcterms:W3CDTF">2017-03-25T14:42:00Z</dcterms:created>
  <dcterms:modified xsi:type="dcterms:W3CDTF">2017-04-08T23:07:00Z</dcterms:modified>
</cp:coreProperties>
</file>